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fontTable.xml" ContentType="application/vnd.openxmlformats-officedocument.wordprocessingml.fontTable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37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9737"/>
      </w:tblGrid>
      <w:tr w:rsidR="00A66F89" w:rsidRPr="00CE189A" w14:paraId="195096FE" w14:textId="77777777" w:rsidTr="00CA5265">
        <w:trPr>
          <w:trHeight w:val="12669"/>
        </w:trPr>
        <w:tc>
          <w:tcPr>
            <w:tcW w:w="9737" w:type="dxa"/>
            <w:shd w:val="clear" w:color="auto" w:fill="EEECE1"/>
          </w:tcPr>
          <w:p w14:paraId="5DA40B54" w14:textId="670CCE4D" w:rsidR="000B360A" w:rsidRPr="000A1FF1" w:rsidRDefault="00BE6444" w:rsidP="00DC5906">
            <w:pPr>
              <w:pStyle w:val="Heading1"/>
              <w:rPr>
                <w:caps/>
                <w:sz w:val="22"/>
                <w:szCs w:val="22"/>
                <w:lang w:val="fr-FR"/>
              </w:rPr>
            </w:pPr>
            <w:r w:rsidRPr="000A1FF1">
              <w:rPr>
                <w:caps/>
                <w:sz w:val="22"/>
                <w:szCs w:val="22"/>
                <w:lang w:val="fr-FR"/>
              </w:rPr>
              <w:t xml:space="preserve">FORMULAIRE DE MODIFICATION </w:t>
            </w:r>
            <w:r w:rsidR="005E7346" w:rsidRPr="000A1FF1">
              <w:rPr>
                <w:caps/>
                <w:sz w:val="22"/>
                <w:szCs w:val="22"/>
                <w:lang w:val="fr-FR"/>
              </w:rPr>
              <w:t>DES</w:t>
            </w:r>
            <w:r w:rsidR="000B360A" w:rsidRPr="000A1FF1">
              <w:rPr>
                <w:caps/>
                <w:sz w:val="22"/>
                <w:szCs w:val="22"/>
                <w:lang w:val="fr-FR"/>
              </w:rPr>
              <w:t xml:space="preserve"> ACCORD</w:t>
            </w:r>
            <w:r w:rsidR="005E7346" w:rsidRPr="000A1FF1">
              <w:rPr>
                <w:caps/>
                <w:sz w:val="22"/>
                <w:szCs w:val="22"/>
                <w:lang w:val="fr-FR"/>
              </w:rPr>
              <w:t>S</w:t>
            </w:r>
            <w:r w:rsidR="000B360A" w:rsidRPr="000A1FF1">
              <w:rPr>
                <w:caps/>
                <w:sz w:val="22"/>
                <w:szCs w:val="22"/>
                <w:lang w:val="fr-FR"/>
              </w:rPr>
              <w:t xml:space="preserve"> DE COOPÉRATION </w:t>
            </w:r>
          </w:p>
          <w:p w14:paraId="7F6374F2" w14:textId="223B3AD4" w:rsidR="00543F16" w:rsidRPr="000A1FF1" w:rsidRDefault="005E7346" w:rsidP="00DC5906">
            <w:pPr>
              <w:pStyle w:val="Heading1"/>
              <w:rPr>
                <w:caps/>
                <w:sz w:val="22"/>
                <w:szCs w:val="22"/>
                <w:lang w:val="fr-FR"/>
              </w:rPr>
            </w:pPr>
            <w:r w:rsidRPr="000A1FF1">
              <w:rPr>
                <w:caps/>
                <w:sz w:val="22"/>
                <w:szCs w:val="22"/>
                <w:lang w:val="fr-FR"/>
              </w:rPr>
              <w:t xml:space="preserve">AU TITRE </w:t>
            </w:r>
            <w:r w:rsidR="000B360A" w:rsidRPr="000A1FF1">
              <w:rPr>
                <w:caps/>
                <w:sz w:val="22"/>
                <w:szCs w:val="22"/>
                <w:lang w:val="fr-FR"/>
              </w:rPr>
              <w:t>DE PROGRAMMES</w:t>
            </w:r>
          </w:p>
          <w:p w14:paraId="258A69FE" w14:textId="689B1C6B" w:rsidR="00AB677E" w:rsidRPr="000A1FF1" w:rsidRDefault="00B467CC" w:rsidP="00DC5906">
            <w:pPr>
              <w:pStyle w:val="Heading1"/>
              <w:rPr>
                <w:caps/>
                <w:sz w:val="22"/>
                <w:szCs w:val="22"/>
                <w:u w:val="single"/>
                <w:lang w:val="fr-FR"/>
              </w:rPr>
            </w:pPr>
            <w:r w:rsidRPr="000A1FF1">
              <w:rPr>
                <w:caps/>
                <w:sz w:val="22"/>
                <w:szCs w:val="22"/>
                <w:u w:val="single"/>
                <w:lang w:val="fr-FR"/>
              </w:rPr>
              <w:t>Note AUX u</w:t>
            </w:r>
            <w:r w:rsidR="00744F80" w:rsidRPr="000A1FF1">
              <w:rPr>
                <w:caps/>
                <w:sz w:val="22"/>
                <w:szCs w:val="22"/>
                <w:u w:val="single"/>
                <w:lang w:val="fr-FR"/>
              </w:rPr>
              <w:t xml:space="preserve">TILISATEURS </w:t>
            </w:r>
            <w:r w:rsidRPr="000A1FF1">
              <w:rPr>
                <w:caps/>
                <w:sz w:val="22"/>
                <w:szCs w:val="22"/>
                <w:u w:val="single"/>
                <w:lang w:val="fr-FR"/>
              </w:rPr>
              <w:t>unicef</w:t>
            </w:r>
            <w:r w:rsidR="00010AF9">
              <w:rPr>
                <w:caps/>
                <w:sz w:val="22"/>
                <w:szCs w:val="22"/>
                <w:u w:val="single"/>
                <w:lang w:val="fr-FR"/>
              </w:rPr>
              <w:t> </w:t>
            </w:r>
            <w:r w:rsidR="00020B63" w:rsidRPr="000A1FF1">
              <w:rPr>
                <w:caps/>
                <w:sz w:val="22"/>
                <w:szCs w:val="22"/>
                <w:u w:val="single"/>
                <w:lang w:val="fr-FR"/>
              </w:rPr>
              <w:t xml:space="preserve">: </w:t>
            </w:r>
            <w:r w:rsidRPr="000A1FF1">
              <w:rPr>
                <w:caps/>
                <w:sz w:val="22"/>
                <w:szCs w:val="22"/>
                <w:u w:val="single"/>
                <w:lang w:val="fr-FR"/>
              </w:rPr>
              <w:t xml:space="preserve">COMMENT UTILISER CE </w:t>
            </w:r>
            <w:r w:rsidR="00A66F89" w:rsidRPr="000A1FF1">
              <w:rPr>
                <w:caps/>
                <w:sz w:val="22"/>
                <w:szCs w:val="22"/>
                <w:u w:val="single"/>
                <w:lang w:val="fr-FR"/>
              </w:rPr>
              <w:t>form</w:t>
            </w:r>
            <w:r w:rsidRPr="000A1FF1">
              <w:rPr>
                <w:caps/>
                <w:sz w:val="22"/>
                <w:szCs w:val="22"/>
                <w:u w:val="single"/>
                <w:lang w:val="fr-FR"/>
              </w:rPr>
              <w:t>ULAIRE</w:t>
            </w:r>
          </w:p>
          <w:p w14:paraId="4A10F556" w14:textId="77777777" w:rsidR="00AB677E" w:rsidRPr="000A1FF1" w:rsidRDefault="00AB677E" w:rsidP="00DC5906">
            <w:pPr>
              <w:rPr>
                <w:sz w:val="22"/>
                <w:szCs w:val="22"/>
                <w:lang w:val="fr-FR"/>
              </w:rPr>
            </w:pPr>
          </w:p>
          <w:p w14:paraId="07A0C9B3" w14:textId="4AC818F7" w:rsidR="000049B6" w:rsidRPr="00E21559" w:rsidRDefault="00A66F89" w:rsidP="00DC5906">
            <w:pPr>
              <w:rPr>
                <w:sz w:val="22"/>
                <w:szCs w:val="22"/>
                <w:lang w:val="fr-FR"/>
              </w:rPr>
            </w:pPr>
            <w:r w:rsidRPr="000A1FF1">
              <w:rPr>
                <w:b/>
                <w:sz w:val="22"/>
                <w:szCs w:val="22"/>
                <w:lang w:val="fr-FR"/>
              </w:rPr>
              <w:t>1</w:t>
            </w:r>
            <w:r w:rsidRPr="000A1FF1">
              <w:rPr>
                <w:sz w:val="22"/>
                <w:szCs w:val="22"/>
                <w:lang w:val="fr-FR"/>
              </w:rPr>
              <w:t>.</w:t>
            </w:r>
            <w:r w:rsidR="00F72FED" w:rsidRPr="000A1FF1">
              <w:rPr>
                <w:sz w:val="22"/>
                <w:szCs w:val="22"/>
                <w:lang w:val="fr-FR"/>
              </w:rPr>
              <w:t xml:space="preserve"> </w:t>
            </w:r>
            <w:r w:rsidR="007C2DB0" w:rsidRPr="000A1FF1">
              <w:rPr>
                <w:sz w:val="22"/>
                <w:szCs w:val="22"/>
                <w:lang w:val="fr-FR"/>
              </w:rPr>
              <w:t>Ce formulaire doit ê</w:t>
            </w:r>
            <w:r w:rsidR="00390400" w:rsidRPr="000A1FF1">
              <w:rPr>
                <w:sz w:val="22"/>
                <w:szCs w:val="22"/>
                <w:lang w:val="fr-FR"/>
              </w:rPr>
              <w:t xml:space="preserve">tre utilisé pour </w:t>
            </w:r>
            <w:r w:rsidR="00390400" w:rsidRPr="00E21559">
              <w:rPr>
                <w:sz w:val="22"/>
                <w:szCs w:val="22"/>
                <w:lang w:val="fr-FR"/>
              </w:rPr>
              <w:t xml:space="preserve">modifier tout </w:t>
            </w:r>
            <w:r w:rsidR="00906DD5" w:rsidRPr="00E21559">
              <w:rPr>
                <w:sz w:val="22"/>
                <w:szCs w:val="22"/>
                <w:lang w:val="fr-FR"/>
              </w:rPr>
              <w:t>a</w:t>
            </w:r>
            <w:r w:rsidR="007C2DB0" w:rsidRPr="00E21559">
              <w:rPr>
                <w:sz w:val="22"/>
                <w:szCs w:val="22"/>
                <w:lang w:val="fr-FR"/>
              </w:rPr>
              <w:t xml:space="preserve">ccord de coopération </w:t>
            </w:r>
            <w:r w:rsidR="00390400" w:rsidRPr="00E21559">
              <w:rPr>
                <w:sz w:val="22"/>
                <w:szCs w:val="22"/>
                <w:lang w:val="fr-FR"/>
              </w:rPr>
              <w:t>au titre d’un</w:t>
            </w:r>
            <w:r w:rsidR="007C2DB0" w:rsidRPr="00E21559">
              <w:rPr>
                <w:sz w:val="22"/>
                <w:szCs w:val="22"/>
                <w:lang w:val="fr-FR"/>
              </w:rPr>
              <w:t xml:space="preserve"> programme (</w:t>
            </w:r>
            <w:r w:rsidR="007C2DB0" w:rsidRPr="00E21559">
              <w:rPr>
                <w:i/>
                <w:sz w:val="22"/>
                <w:szCs w:val="22"/>
                <w:lang w:val="fr-FR"/>
              </w:rPr>
              <w:t xml:space="preserve">Programme Cooperation Agreements, </w:t>
            </w:r>
            <w:r w:rsidR="007C2DB0" w:rsidRPr="00E21559">
              <w:rPr>
                <w:sz w:val="22"/>
                <w:szCs w:val="22"/>
                <w:lang w:val="fr-FR"/>
              </w:rPr>
              <w:t>PCA)</w:t>
            </w:r>
            <w:r w:rsidR="006C0D3F" w:rsidRPr="00E21559">
              <w:rPr>
                <w:sz w:val="22"/>
                <w:szCs w:val="22"/>
                <w:lang w:val="fr-FR"/>
              </w:rPr>
              <w:t xml:space="preserve"> </w:t>
            </w:r>
            <w:r w:rsidR="00887998" w:rsidRPr="00E21559">
              <w:rPr>
                <w:sz w:val="22"/>
                <w:szCs w:val="22"/>
                <w:lang w:val="fr-FR"/>
              </w:rPr>
              <w:t xml:space="preserve">conclu avec une organisation de la société civile. Ce formulaire doit être lu conjointement </w:t>
            </w:r>
            <w:r w:rsidR="00390400" w:rsidRPr="00E21559">
              <w:rPr>
                <w:sz w:val="22"/>
                <w:szCs w:val="22"/>
                <w:lang w:val="fr-FR"/>
              </w:rPr>
              <w:t>à la circulaire</w:t>
            </w:r>
            <w:r w:rsidR="00010AF9" w:rsidRPr="00E21559">
              <w:rPr>
                <w:sz w:val="22"/>
                <w:szCs w:val="22"/>
                <w:lang w:val="fr-FR"/>
              </w:rPr>
              <w:t> </w:t>
            </w:r>
            <w:r w:rsidR="00CA78E9" w:rsidRPr="00CE189A">
              <w:rPr>
                <w:sz w:val="22"/>
                <w:szCs w:val="22"/>
                <w:lang w:val="fr-FR"/>
              </w:rPr>
              <w:t>FRG/PROCEDURE/201</w:t>
            </w:r>
            <w:r w:rsidR="00CE189A" w:rsidRPr="00CE189A">
              <w:rPr>
                <w:sz w:val="22"/>
                <w:szCs w:val="22"/>
                <w:lang w:val="fr-FR"/>
              </w:rPr>
              <w:t>9</w:t>
            </w:r>
            <w:r w:rsidR="00CA78E9" w:rsidRPr="00CE189A">
              <w:rPr>
                <w:sz w:val="22"/>
                <w:szCs w:val="22"/>
                <w:lang w:val="fr-FR"/>
              </w:rPr>
              <w:t>/001</w:t>
            </w:r>
            <w:r w:rsidR="00887998" w:rsidRPr="00E21559">
              <w:rPr>
                <w:sz w:val="22"/>
                <w:szCs w:val="22"/>
                <w:lang w:val="fr-FR"/>
              </w:rPr>
              <w:t xml:space="preserve">, </w:t>
            </w:r>
            <w:r w:rsidR="005D5282" w:rsidRPr="00E21559">
              <w:rPr>
                <w:sz w:val="22"/>
                <w:szCs w:val="22"/>
                <w:lang w:val="fr-FR"/>
              </w:rPr>
              <w:t>intitulé</w:t>
            </w:r>
            <w:r w:rsidR="00390400" w:rsidRPr="00E21559">
              <w:rPr>
                <w:sz w:val="22"/>
                <w:szCs w:val="22"/>
                <w:lang w:val="fr-FR"/>
              </w:rPr>
              <w:t>e</w:t>
            </w:r>
            <w:r w:rsidR="005D5282" w:rsidRPr="00E21559">
              <w:rPr>
                <w:sz w:val="22"/>
                <w:szCs w:val="22"/>
                <w:lang w:val="fr-FR"/>
              </w:rPr>
              <w:t xml:space="preserve"> «</w:t>
            </w:r>
            <w:r w:rsidR="00010AF9" w:rsidRPr="00E21559">
              <w:rPr>
                <w:sz w:val="22"/>
                <w:szCs w:val="22"/>
                <w:lang w:val="fr-FR"/>
              </w:rPr>
              <w:t> </w:t>
            </w:r>
            <w:r w:rsidR="005D5282" w:rsidRPr="00E21559">
              <w:rPr>
                <w:sz w:val="22"/>
                <w:szCs w:val="22"/>
                <w:lang w:val="fr-FR"/>
              </w:rPr>
              <w:t>Procédures applicables aux relations officielles avec des organisations de la société civile</w:t>
            </w:r>
            <w:r w:rsidR="00010AF9" w:rsidRPr="00E21559">
              <w:rPr>
                <w:sz w:val="22"/>
                <w:szCs w:val="22"/>
                <w:lang w:val="fr-FR"/>
              </w:rPr>
              <w:t> </w:t>
            </w:r>
            <w:r w:rsidR="005D5282" w:rsidRPr="00E21559">
              <w:rPr>
                <w:sz w:val="22"/>
                <w:szCs w:val="22"/>
                <w:lang w:val="fr-FR"/>
              </w:rPr>
              <w:t>»</w:t>
            </w:r>
            <w:r w:rsidR="001719DD" w:rsidRPr="00E21559">
              <w:rPr>
                <w:sz w:val="22"/>
                <w:szCs w:val="22"/>
                <w:lang w:val="fr-FR"/>
              </w:rPr>
              <w:t>.</w:t>
            </w:r>
          </w:p>
          <w:p w14:paraId="3E668941" w14:textId="77777777" w:rsidR="00D84816" w:rsidRPr="008142EA" w:rsidRDefault="00D84816" w:rsidP="00DC5906">
            <w:pPr>
              <w:rPr>
                <w:b/>
                <w:sz w:val="22"/>
                <w:szCs w:val="22"/>
                <w:lang w:val="fr-FR"/>
              </w:rPr>
            </w:pPr>
          </w:p>
          <w:p w14:paraId="7EAC6969" w14:textId="45002971" w:rsidR="000049B6" w:rsidRPr="008142EA" w:rsidRDefault="00D44D7E" w:rsidP="00DC5906">
            <w:pPr>
              <w:rPr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2</w:t>
            </w:r>
            <w:r w:rsidR="000049B6" w:rsidRPr="008142EA">
              <w:rPr>
                <w:b/>
                <w:sz w:val="22"/>
                <w:szCs w:val="22"/>
                <w:lang w:val="fr-FR"/>
              </w:rPr>
              <w:t>.</w:t>
            </w:r>
            <w:r w:rsidR="000049B6" w:rsidRPr="008142EA">
              <w:rPr>
                <w:sz w:val="22"/>
                <w:szCs w:val="22"/>
                <w:lang w:val="fr-FR"/>
              </w:rPr>
              <w:t xml:space="preserve"> </w:t>
            </w:r>
            <w:r w:rsidR="001D6AD8" w:rsidRPr="008142EA">
              <w:rPr>
                <w:sz w:val="22"/>
                <w:szCs w:val="22"/>
                <w:lang w:val="fr-FR"/>
              </w:rPr>
              <w:t>Avant de remettre une copie du présent formulaire à l’IP, l’utilisateur UNICEF doit remplir tous les champs vierges (entre crochets et selon le format : «</w:t>
            </w:r>
            <w:r w:rsidR="00010AF9">
              <w:rPr>
                <w:sz w:val="22"/>
                <w:szCs w:val="22"/>
                <w:lang w:val="fr-FR"/>
              </w:rPr>
              <w:t> </w:t>
            </w:r>
            <w:r w:rsidR="001D6AD8" w:rsidRPr="008142EA">
              <w:rPr>
                <w:sz w:val="22"/>
                <w:szCs w:val="22"/>
                <w:lang w:val="fr-FR"/>
              </w:rPr>
              <w:t>[…]</w:t>
            </w:r>
            <w:r w:rsidR="00010AF9">
              <w:rPr>
                <w:sz w:val="22"/>
                <w:szCs w:val="22"/>
                <w:lang w:val="fr-FR"/>
              </w:rPr>
              <w:t> </w:t>
            </w:r>
            <w:r w:rsidR="001D6AD8" w:rsidRPr="008142EA">
              <w:rPr>
                <w:sz w:val="22"/>
                <w:szCs w:val="22"/>
                <w:lang w:val="fr-FR"/>
              </w:rPr>
              <w:t>»)</w:t>
            </w:r>
            <w:r w:rsidR="000049B6" w:rsidRPr="008142EA">
              <w:rPr>
                <w:sz w:val="22"/>
                <w:szCs w:val="22"/>
                <w:lang w:val="fr-FR"/>
              </w:rPr>
              <w:t>.</w:t>
            </w:r>
          </w:p>
          <w:p w14:paraId="3754E971" w14:textId="77777777" w:rsidR="00C71AE1" w:rsidRPr="008142EA" w:rsidRDefault="00C71AE1" w:rsidP="00DC5906">
            <w:pPr>
              <w:rPr>
                <w:sz w:val="22"/>
                <w:szCs w:val="22"/>
                <w:lang w:val="fr-FR"/>
              </w:rPr>
            </w:pPr>
          </w:p>
          <w:p w14:paraId="4F8C571C" w14:textId="4565FADC" w:rsidR="001F44AD" w:rsidRPr="0077577E" w:rsidRDefault="00D44D7E" w:rsidP="00DC5906">
            <w:pPr>
              <w:rPr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3</w:t>
            </w:r>
            <w:r w:rsidR="00E9659E" w:rsidRPr="008142EA">
              <w:rPr>
                <w:b/>
                <w:sz w:val="22"/>
                <w:szCs w:val="22"/>
                <w:lang w:val="fr-FR"/>
              </w:rPr>
              <w:t>.</w:t>
            </w:r>
            <w:r w:rsidR="00E9659E" w:rsidRPr="008142EA">
              <w:rPr>
                <w:sz w:val="22"/>
                <w:szCs w:val="22"/>
                <w:lang w:val="fr-FR"/>
              </w:rPr>
              <w:t xml:space="preserve"> </w:t>
            </w:r>
            <w:r w:rsidR="00CE243B" w:rsidRPr="008142EA">
              <w:rPr>
                <w:sz w:val="22"/>
                <w:szCs w:val="22"/>
                <w:lang w:val="fr-FR"/>
              </w:rPr>
              <w:t>Ce formulaire</w:t>
            </w:r>
            <w:r w:rsidR="00DF5828" w:rsidRPr="008142EA">
              <w:rPr>
                <w:sz w:val="22"/>
                <w:szCs w:val="22"/>
                <w:lang w:val="fr-FR"/>
              </w:rPr>
              <w:t xml:space="preserve"> doit être utilisé pour modifier toute clause du PCA, tel</w:t>
            </w:r>
            <w:r w:rsidR="004C3383" w:rsidRPr="008142EA">
              <w:rPr>
                <w:sz w:val="22"/>
                <w:szCs w:val="22"/>
                <w:lang w:val="fr-FR"/>
              </w:rPr>
              <w:t xml:space="preserve"> qu’indiqué</w:t>
            </w:r>
            <w:r w:rsidR="00DF5828" w:rsidRPr="008142EA">
              <w:rPr>
                <w:sz w:val="22"/>
                <w:szCs w:val="22"/>
                <w:lang w:val="fr-FR"/>
              </w:rPr>
              <w:t xml:space="preserve"> dans le tableau ci-dessous. Aucune autre modification ne peut être apportée au texte du formulaire de base de modification du PCA avant d</w:t>
            </w:r>
            <w:r w:rsidR="000A1FF1" w:rsidRPr="008142EA">
              <w:rPr>
                <w:sz w:val="22"/>
                <w:szCs w:val="22"/>
                <w:lang w:val="fr-FR"/>
              </w:rPr>
              <w:t>’</w:t>
            </w:r>
            <w:r w:rsidR="00DF5828" w:rsidRPr="008142EA">
              <w:rPr>
                <w:sz w:val="22"/>
                <w:szCs w:val="22"/>
                <w:lang w:val="fr-FR"/>
              </w:rPr>
              <w:t>en avoir obtenu l</w:t>
            </w:r>
            <w:r w:rsidR="000A1FF1" w:rsidRPr="008142EA">
              <w:rPr>
                <w:sz w:val="22"/>
                <w:szCs w:val="22"/>
                <w:lang w:val="fr-FR"/>
              </w:rPr>
              <w:t>’</w:t>
            </w:r>
            <w:r w:rsidR="00DF5828" w:rsidRPr="008142EA">
              <w:rPr>
                <w:sz w:val="22"/>
                <w:szCs w:val="22"/>
                <w:lang w:val="fr-FR"/>
              </w:rPr>
              <w:t>autorisation écrite auprès de la Division des résultats sur le terrain (</w:t>
            </w:r>
            <w:r w:rsidR="00DF5828" w:rsidRPr="008142EA">
              <w:rPr>
                <w:i/>
                <w:sz w:val="22"/>
                <w:szCs w:val="22"/>
                <w:lang w:val="fr-FR"/>
              </w:rPr>
              <w:t>Field Results Group</w:t>
            </w:r>
            <w:r w:rsidR="00DF5828" w:rsidRPr="008142EA">
              <w:rPr>
                <w:sz w:val="22"/>
                <w:szCs w:val="22"/>
                <w:lang w:val="fr-FR"/>
              </w:rPr>
              <w:t>, la « division FRG »), basée au siège de l</w:t>
            </w:r>
            <w:r w:rsidR="000A1FF1" w:rsidRPr="008142EA">
              <w:rPr>
                <w:sz w:val="22"/>
                <w:szCs w:val="22"/>
                <w:lang w:val="fr-FR"/>
              </w:rPr>
              <w:t>’</w:t>
            </w:r>
            <w:r w:rsidR="00DF5828" w:rsidRPr="008142EA">
              <w:rPr>
                <w:sz w:val="22"/>
                <w:szCs w:val="22"/>
                <w:lang w:val="fr-FR"/>
              </w:rPr>
              <w:t xml:space="preserve">organisation à </w:t>
            </w:r>
            <w:r w:rsidR="00981D15" w:rsidRPr="008142EA">
              <w:rPr>
                <w:sz w:val="22"/>
                <w:szCs w:val="22"/>
                <w:lang w:val="fr-FR"/>
              </w:rPr>
              <w:t>New York. À cette fin, cette</w:t>
            </w:r>
            <w:r w:rsidR="00DF5828" w:rsidRPr="008142EA">
              <w:rPr>
                <w:sz w:val="22"/>
                <w:szCs w:val="22"/>
                <w:lang w:val="fr-FR"/>
              </w:rPr>
              <w:t xml:space="preserve"> division consultera, si nécessaire, le contrôleur financier, le directeur du département de l’</w:t>
            </w:r>
            <w:r w:rsidR="00906DD5" w:rsidRPr="008142EA">
              <w:rPr>
                <w:sz w:val="22"/>
                <w:szCs w:val="22"/>
                <w:lang w:val="fr-FR"/>
              </w:rPr>
              <w:t>a</w:t>
            </w:r>
            <w:r w:rsidR="00DF5828" w:rsidRPr="008142EA">
              <w:rPr>
                <w:sz w:val="22"/>
                <w:szCs w:val="22"/>
                <w:lang w:val="fr-FR"/>
              </w:rPr>
              <w:t xml:space="preserve">pprovisionnement et le conseiller juridique </w:t>
            </w:r>
            <w:r w:rsidR="00906DD5" w:rsidRPr="008142EA">
              <w:rPr>
                <w:sz w:val="22"/>
                <w:szCs w:val="22"/>
                <w:lang w:val="fr-FR"/>
              </w:rPr>
              <w:t>du Bureau du D</w:t>
            </w:r>
            <w:r w:rsidR="00DF5828" w:rsidRPr="008142EA">
              <w:rPr>
                <w:sz w:val="22"/>
                <w:szCs w:val="22"/>
                <w:lang w:val="fr-FR"/>
              </w:rPr>
              <w:t xml:space="preserve">irecteur exécutif </w:t>
            </w:r>
            <w:r w:rsidR="00906DD5" w:rsidRPr="008142EA">
              <w:rPr>
                <w:sz w:val="22"/>
                <w:szCs w:val="22"/>
                <w:lang w:val="fr-FR"/>
              </w:rPr>
              <w:t>(</w:t>
            </w:r>
            <w:r w:rsidR="00906DD5" w:rsidRPr="00184AD5">
              <w:rPr>
                <w:i/>
                <w:sz w:val="22"/>
                <w:szCs w:val="22"/>
                <w:u w:val="single"/>
                <w:lang w:val="fr-FR"/>
              </w:rPr>
              <w:t>Office of the Executive Director, OED</w:t>
            </w:r>
            <w:r w:rsidR="00906DD5" w:rsidRPr="000A1FF1">
              <w:rPr>
                <w:sz w:val="22"/>
                <w:szCs w:val="22"/>
                <w:lang w:val="fr-FR"/>
              </w:rPr>
              <w:t>)</w:t>
            </w:r>
            <w:r w:rsidR="00DF5828" w:rsidRPr="0077577E">
              <w:rPr>
                <w:sz w:val="22"/>
                <w:szCs w:val="22"/>
                <w:lang w:val="fr-FR"/>
              </w:rPr>
              <w:t xml:space="preserve">.   </w:t>
            </w:r>
          </w:p>
          <w:p w14:paraId="55F6BCD0" w14:textId="77777777" w:rsidR="00195DD4" w:rsidRPr="0077577E" w:rsidRDefault="00195DD4" w:rsidP="00DC5906">
            <w:pPr>
              <w:rPr>
                <w:sz w:val="22"/>
                <w:szCs w:val="22"/>
                <w:lang w:val="fr-FR"/>
              </w:rPr>
            </w:pPr>
          </w:p>
          <w:p w14:paraId="75B66A20" w14:textId="13A94AD4" w:rsidR="000049B6" w:rsidRPr="0077577E" w:rsidRDefault="00D44D7E" w:rsidP="00DC5906">
            <w:pPr>
              <w:rPr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4</w:t>
            </w:r>
            <w:r w:rsidR="000049B6" w:rsidRPr="0077577E">
              <w:rPr>
                <w:b/>
                <w:sz w:val="22"/>
                <w:szCs w:val="22"/>
                <w:lang w:val="fr-FR"/>
              </w:rPr>
              <w:t>.</w:t>
            </w:r>
            <w:r w:rsidR="000049B6" w:rsidRPr="0077577E">
              <w:rPr>
                <w:sz w:val="22"/>
                <w:szCs w:val="22"/>
                <w:lang w:val="fr-FR"/>
              </w:rPr>
              <w:t xml:space="preserve"> </w:t>
            </w:r>
            <w:r w:rsidR="001046AE" w:rsidRPr="0077577E">
              <w:rPr>
                <w:sz w:val="22"/>
                <w:szCs w:val="22"/>
                <w:lang w:val="fr-FR"/>
              </w:rPr>
              <w:t>Deux originaux du présent document doivent être signés. L</w:t>
            </w:r>
            <w:r w:rsidR="000A1FF1" w:rsidRPr="0077577E">
              <w:rPr>
                <w:sz w:val="22"/>
                <w:szCs w:val="22"/>
                <w:lang w:val="fr-FR"/>
              </w:rPr>
              <w:t>’</w:t>
            </w:r>
            <w:r w:rsidR="001046AE" w:rsidRPr="0077577E">
              <w:rPr>
                <w:sz w:val="22"/>
                <w:szCs w:val="22"/>
                <w:lang w:val="fr-FR"/>
              </w:rPr>
              <w:t>un d</w:t>
            </w:r>
            <w:r w:rsidR="000A1FF1" w:rsidRPr="0077577E">
              <w:rPr>
                <w:sz w:val="22"/>
                <w:szCs w:val="22"/>
                <w:lang w:val="fr-FR"/>
              </w:rPr>
              <w:t>’</w:t>
            </w:r>
            <w:r w:rsidR="001046AE" w:rsidRPr="0077577E">
              <w:rPr>
                <w:sz w:val="22"/>
                <w:szCs w:val="22"/>
                <w:lang w:val="fr-FR"/>
              </w:rPr>
              <w:t>eux est conservé par l’UNICEF, et l</w:t>
            </w:r>
            <w:r w:rsidR="000A1FF1" w:rsidRPr="0077577E">
              <w:rPr>
                <w:sz w:val="22"/>
                <w:szCs w:val="22"/>
                <w:lang w:val="fr-FR"/>
              </w:rPr>
              <w:t>’</w:t>
            </w:r>
            <w:r w:rsidR="001046AE" w:rsidRPr="0077577E">
              <w:rPr>
                <w:sz w:val="22"/>
                <w:szCs w:val="22"/>
                <w:lang w:val="fr-FR"/>
              </w:rPr>
              <w:t>autre par l’IP.</w:t>
            </w:r>
          </w:p>
          <w:p w14:paraId="72124369" w14:textId="77777777" w:rsidR="00D84816" w:rsidRPr="008142EA" w:rsidRDefault="00D84816" w:rsidP="00DC5906">
            <w:pPr>
              <w:rPr>
                <w:sz w:val="22"/>
                <w:szCs w:val="22"/>
                <w:lang w:val="fr-FR"/>
              </w:rPr>
            </w:pPr>
          </w:p>
          <w:p w14:paraId="41B101AA" w14:textId="3411F78D" w:rsidR="002142DC" w:rsidRDefault="00D44D7E" w:rsidP="00DC5906">
            <w:pPr>
              <w:rPr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5</w:t>
            </w:r>
            <w:r w:rsidR="00D84816" w:rsidRPr="008142EA">
              <w:rPr>
                <w:b/>
                <w:sz w:val="22"/>
                <w:szCs w:val="22"/>
                <w:lang w:val="fr-FR"/>
              </w:rPr>
              <w:t>.</w:t>
            </w:r>
            <w:r w:rsidR="00D84816" w:rsidRPr="008142EA">
              <w:rPr>
                <w:sz w:val="22"/>
                <w:szCs w:val="22"/>
                <w:lang w:val="fr-FR"/>
              </w:rPr>
              <w:t xml:space="preserve"> </w:t>
            </w:r>
            <w:r w:rsidR="001046AE" w:rsidRPr="008142EA">
              <w:rPr>
                <w:sz w:val="22"/>
                <w:szCs w:val="22"/>
                <w:lang w:val="fr-FR"/>
              </w:rPr>
              <w:t>Tous les PCA signés sont conservés dans un lieu centralisé (habituellement auprès de l</w:t>
            </w:r>
            <w:r w:rsidR="000A1FF1" w:rsidRPr="008142EA">
              <w:rPr>
                <w:sz w:val="22"/>
                <w:szCs w:val="22"/>
                <w:lang w:val="fr-FR"/>
              </w:rPr>
              <w:t>’</w:t>
            </w:r>
            <w:r w:rsidR="001046AE" w:rsidRPr="008142EA">
              <w:rPr>
                <w:sz w:val="22"/>
                <w:szCs w:val="22"/>
                <w:lang w:val="fr-FR"/>
              </w:rPr>
              <w:t xml:space="preserve">administrateur de la Commission de revue des partenariats </w:t>
            </w:r>
            <w:r w:rsidR="008517D2">
              <w:rPr>
                <w:sz w:val="22"/>
                <w:szCs w:val="22"/>
                <w:lang w:val="fr-FR"/>
              </w:rPr>
              <w:t>[</w:t>
            </w:r>
            <w:r w:rsidR="001046AE" w:rsidRPr="008142EA">
              <w:rPr>
                <w:i/>
                <w:sz w:val="22"/>
                <w:szCs w:val="22"/>
                <w:lang w:val="fr-FR"/>
              </w:rPr>
              <w:t>Partnership Review Committee</w:t>
            </w:r>
            <w:r w:rsidR="008517D2">
              <w:rPr>
                <w:sz w:val="22"/>
                <w:szCs w:val="22"/>
                <w:lang w:val="fr-FR"/>
              </w:rPr>
              <w:t>]</w:t>
            </w:r>
            <w:r w:rsidR="001046AE" w:rsidRPr="008142EA">
              <w:rPr>
                <w:sz w:val="22"/>
                <w:szCs w:val="22"/>
                <w:lang w:val="fr-FR"/>
              </w:rPr>
              <w:t xml:space="preserve">), et </w:t>
            </w:r>
            <w:r w:rsidR="008517D2">
              <w:rPr>
                <w:sz w:val="22"/>
                <w:szCs w:val="22"/>
                <w:lang w:val="fr-FR"/>
              </w:rPr>
              <w:t>un exemplaire numérisé</w:t>
            </w:r>
            <w:r w:rsidR="001046AE" w:rsidRPr="008142EA">
              <w:rPr>
                <w:sz w:val="22"/>
                <w:szCs w:val="22"/>
                <w:lang w:val="fr-FR"/>
              </w:rPr>
              <w:t xml:space="preserve"> peut être consulté </w:t>
            </w:r>
            <w:r w:rsidR="008517D2" w:rsidRPr="008517D2">
              <w:rPr>
                <w:sz w:val="22"/>
                <w:szCs w:val="22"/>
                <w:lang w:val="fr-FR"/>
              </w:rPr>
              <w:t xml:space="preserve">par l’ensemble du personnel </w:t>
            </w:r>
            <w:r w:rsidR="001046AE" w:rsidRPr="008142EA">
              <w:rPr>
                <w:sz w:val="22"/>
                <w:szCs w:val="22"/>
                <w:lang w:val="fr-FR"/>
              </w:rPr>
              <w:t>sur les serveurs partagés d</w:t>
            </w:r>
            <w:r w:rsidR="008517D2">
              <w:rPr>
                <w:sz w:val="22"/>
                <w:szCs w:val="22"/>
                <w:lang w:val="fr-FR"/>
              </w:rPr>
              <w:t>es</w:t>
            </w:r>
            <w:r w:rsidR="001046AE" w:rsidRPr="008142EA">
              <w:rPr>
                <w:sz w:val="22"/>
                <w:szCs w:val="22"/>
                <w:lang w:val="fr-FR"/>
              </w:rPr>
              <w:t xml:space="preserve"> bureau</w:t>
            </w:r>
            <w:r w:rsidR="008517D2">
              <w:rPr>
                <w:sz w:val="22"/>
                <w:szCs w:val="22"/>
                <w:lang w:val="fr-FR"/>
              </w:rPr>
              <w:t>x</w:t>
            </w:r>
            <w:r w:rsidR="001046AE" w:rsidRPr="008142EA">
              <w:rPr>
                <w:sz w:val="22"/>
                <w:szCs w:val="22"/>
                <w:lang w:val="fr-FR"/>
              </w:rPr>
              <w:t>.</w:t>
            </w:r>
          </w:p>
          <w:p w14:paraId="3C104CFC" w14:textId="77777777" w:rsidR="00722D93" w:rsidRDefault="00722D93" w:rsidP="00DC5906">
            <w:pPr>
              <w:rPr>
                <w:sz w:val="22"/>
                <w:szCs w:val="22"/>
                <w:lang w:val="fr-FR"/>
              </w:rPr>
            </w:pPr>
          </w:p>
          <w:tbl>
            <w:tblPr>
              <w:tblW w:w="935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5B9BD5"/>
              <w:tblLook w:val="04A0" w:firstRow="1" w:lastRow="0" w:firstColumn="1" w:lastColumn="0" w:noHBand="0" w:noVBand="1"/>
            </w:tblPr>
            <w:tblGrid>
              <w:gridCol w:w="2943"/>
              <w:gridCol w:w="6414"/>
            </w:tblGrid>
            <w:tr w:rsidR="00DC5906" w:rsidRPr="00CE189A" w14:paraId="5753AE7A" w14:textId="77777777" w:rsidTr="00CA5265">
              <w:trPr>
                <w:trHeight w:val="262"/>
              </w:trPr>
              <w:tc>
                <w:tcPr>
                  <w:tcW w:w="2943" w:type="dxa"/>
                  <w:shd w:val="clear" w:color="auto" w:fill="5B9BD5"/>
                </w:tcPr>
                <w:p w14:paraId="28A5B46E" w14:textId="484D663B" w:rsidR="00DC5906" w:rsidRPr="008142EA" w:rsidRDefault="00DC5906" w:rsidP="00AF66EE">
                  <w:pPr>
                    <w:rPr>
                      <w:sz w:val="22"/>
                      <w:lang w:val="fr-FR"/>
                    </w:rPr>
                  </w:pPr>
                  <w:r w:rsidRPr="008142EA">
                    <w:rPr>
                      <w:sz w:val="22"/>
                      <w:lang w:val="fr-FR"/>
                    </w:rPr>
                    <w:t>Type</w:t>
                  </w:r>
                  <w:r w:rsidR="00AF66EE" w:rsidRPr="008142EA">
                    <w:rPr>
                      <w:sz w:val="22"/>
                      <w:lang w:val="fr-FR"/>
                    </w:rPr>
                    <w:t xml:space="preserve">  </w:t>
                  </w:r>
                </w:p>
              </w:tc>
              <w:tc>
                <w:tcPr>
                  <w:tcW w:w="6414" w:type="dxa"/>
                  <w:shd w:val="clear" w:color="auto" w:fill="5B9BD5"/>
                </w:tcPr>
                <w:p w14:paraId="78079E60" w14:textId="096F2F64" w:rsidR="00DC5906" w:rsidRPr="008142EA" w:rsidRDefault="00DE1B05" w:rsidP="00D62158">
                  <w:pPr>
                    <w:rPr>
                      <w:sz w:val="22"/>
                      <w:lang w:val="fr-FR"/>
                    </w:rPr>
                  </w:pPr>
                  <w:r w:rsidRPr="008142EA">
                    <w:rPr>
                      <w:sz w:val="22"/>
                      <w:lang w:val="fr-FR"/>
                    </w:rPr>
                    <w:t xml:space="preserve">Texte à insérer au formulaire </w:t>
                  </w:r>
                  <w:r w:rsidR="00D62158" w:rsidRPr="008142EA">
                    <w:rPr>
                      <w:sz w:val="22"/>
                      <w:lang w:val="fr-FR"/>
                    </w:rPr>
                    <w:t>de modification</w:t>
                  </w:r>
                </w:p>
              </w:tc>
            </w:tr>
            <w:tr w:rsidR="00492259" w:rsidRPr="00CE189A" w14:paraId="7D17DC07" w14:textId="77777777" w:rsidTr="00CA5265">
              <w:trPr>
                <w:trHeight w:val="836"/>
              </w:trPr>
              <w:tc>
                <w:tcPr>
                  <w:tcW w:w="2943" w:type="dxa"/>
                  <w:shd w:val="clear" w:color="auto" w:fill="FFFFFF"/>
                </w:tcPr>
                <w:p w14:paraId="405963D9" w14:textId="20B5B683" w:rsidR="00492259" w:rsidRPr="0077577E" w:rsidRDefault="00505BCA" w:rsidP="00505BCA">
                  <w:pPr>
                    <w:rPr>
                      <w:sz w:val="22"/>
                      <w:lang w:val="fr-FR"/>
                    </w:rPr>
                  </w:pPr>
                  <w:r w:rsidRPr="000A1FF1">
                    <w:rPr>
                      <w:sz w:val="22"/>
                      <w:lang w:val="fr-FR"/>
                    </w:rPr>
                    <w:t>Modification de la dénomination sociale du Partenaire d’exécution</w:t>
                  </w:r>
                </w:p>
              </w:tc>
              <w:tc>
                <w:tcPr>
                  <w:tcW w:w="6414" w:type="dxa"/>
                  <w:shd w:val="clear" w:color="auto" w:fill="FFFFFF"/>
                </w:tcPr>
                <w:p w14:paraId="40585A64" w14:textId="6EAF3ED7" w:rsidR="00492259" w:rsidRPr="0077577E" w:rsidRDefault="00382113" w:rsidP="003A4034">
                  <w:pPr>
                    <w:rPr>
                      <w:sz w:val="22"/>
                      <w:lang w:val="fr-FR"/>
                    </w:rPr>
                  </w:pPr>
                  <w:r w:rsidRPr="0077577E">
                    <w:rPr>
                      <w:sz w:val="22"/>
                      <w:lang w:val="fr-FR"/>
                    </w:rPr>
                    <w:t>L’a</w:t>
                  </w:r>
                  <w:r w:rsidR="00492259" w:rsidRPr="0077577E">
                    <w:rPr>
                      <w:sz w:val="22"/>
                      <w:lang w:val="fr-FR"/>
                    </w:rPr>
                    <w:t>rticle I, paragraph</w:t>
                  </w:r>
                  <w:r w:rsidR="000E0F97" w:rsidRPr="0077577E">
                    <w:rPr>
                      <w:sz w:val="22"/>
                      <w:lang w:val="fr-FR"/>
                    </w:rPr>
                    <w:t>e</w:t>
                  </w:r>
                  <w:r w:rsidR="00010AF9">
                    <w:rPr>
                      <w:sz w:val="22"/>
                      <w:lang w:val="fr-FR"/>
                    </w:rPr>
                    <w:t> </w:t>
                  </w:r>
                  <w:r w:rsidR="00492259" w:rsidRPr="0077577E">
                    <w:rPr>
                      <w:sz w:val="22"/>
                      <w:lang w:val="fr-FR"/>
                    </w:rPr>
                    <w:t xml:space="preserve">2 </w:t>
                  </w:r>
                  <w:r w:rsidR="000E0F97" w:rsidRPr="0077577E">
                    <w:rPr>
                      <w:sz w:val="22"/>
                      <w:lang w:val="fr-FR"/>
                    </w:rPr>
                    <w:t>est modifié comme suit</w:t>
                  </w:r>
                  <w:r w:rsidR="00010AF9">
                    <w:rPr>
                      <w:sz w:val="22"/>
                      <w:lang w:val="fr-FR"/>
                    </w:rPr>
                    <w:t> </w:t>
                  </w:r>
                  <w:r w:rsidR="00492259" w:rsidRPr="0077577E">
                    <w:rPr>
                      <w:sz w:val="22"/>
                      <w:lang w:val="fr-FR"/>
                    </w:rPr>
                    <w:t>:</w:t>
                  </w:r>
                </w:p>
                <w:p w14:paraId="18909103" w14:textId="3795924E" w:rsidR="00492259" w:rsidRPr="008142EA" w:rsidRDefault="00B05E8C" w:rsidP="00722D93">
                  <w:pPr>
                    <w:rPr>
                      <w:i/>
                      <w:sz w:val="22"/>
                      <w:lang w:val="fr-FR"/>
                    </w:rPr>
                  </w:pPr>
                  <w:r w:rsidRPr="0077577E">
                    <w:rPr>
                      <w:i/>
                      <w:sz w:val="22"/>
                      <w:lang w:val="fr-FR"/>
                    </w:rPr>
                    <w:t>« </w:t>
                  </w:r>
                  <w:r w:rsidR="00492259" w:rsidRPr="0077577E">
                    <w:rPr>
                      <w:i/>
                      <w:sz w:val="22"/>
                      <w:lang w:val="fr-FR"/>
                    </w:rPr>
                    <w:t xml:space="preserve">2. </w:t>
                  </w:r>
                  <w:r w:rsidRPr="0077577E">
                    <w:rPr>
                      <w:i/>
                      <w:color w:val="000000"/>
                      <w:lang w:val="fr-FR"/>
                    </w:rPr>
                    <w:t>« Partenaire d</w:t>
                  </w:r>
                  <w:r w:rsidR="000A1FF1" w:rsidRPr="0077577E">
                    <w:rPr>
                      <w:i/>
                      <w:color w:val="000000"/>
                      <w:lang w:val="fr-FR"/>
                    </w:rPr>
                    <w:t>’</w:t>
                  </w:r>
                  <w:r w:rsidRPr="0077577E">
                    <w:rPr>
                      <w:i/>
                      <w:color w:val="000000"/>
                      <w:lang w:val="fr-FR"/>
                    </w:rPr>
                    <w:t xml:space="preserve">exécution », ou « IP », désigne [nom </w:t>
                  </w:r>
                  <w:r w:rsidR="00906DD5" w:rsidRPr="0077577E">
                    <w:rPr>
                      <w:i/>
                      <w:color w:val="000000"/>
                      <w:lang w:val="fr-FR"/>
                    </w:rPr>
                    <w:t xml:space="preserve">complet </w:t>
                  </w:r>
                  <w:r w:rsidRPr="0077577E">
                    <w:rPr>
                      <w:i/>
                      <w:color w:val="000000"/>
                      <w:lang w:val="fr-FR"/>
                    </w:rPr>
                    <w:t>du partenaire d</w:t>
                  </w:r>
                  <w:r w:rsidR="000A1FF1" w:rsidRPr="0077577E">
                    <w:rPr>
                      <w:i/>
                      <w:color w:val="000000"/>
                      <w:lang w:val="fr-FR"/>
                    </w:rPr>
                    <w:t>’</w:t>
                  </w:r>
                  <w:r w:rsidRPr="0077577E">
                    <w:rPr>
                      <w:i/>
                      <w:color w:val="000000"/>
                      <w:lang w:val="fr-FR"/>
                    </w:rPr>
                    <w:t>exécution, suivi de son adresse] »</w:t>
                  </w:r>
                  <w:r w:rsidRPr="008142EA">
                    <w:rPr>
                      <w:color w:val="000000"/>
                      <w:lang w:val="fr-FR"/>
                    </w:rPr>
                    <w:t>.</w:t>
                  </w:r>
                </w:p>
              </w:tc>
            </w:tr>
            <w:tr w:rsidR="00DC5906" w:rsidRPr="00F72C72" w14:paraId="121C5853" w14:textId="77777777" w:rsidTr="00CA5265">
              <w:trPr>
                <w:trHeight w:val="1834"/>
              </w:trPr>
              <w:tc>
                <w:tcPr>
                  <w:tcW w:w="2943" w:type="dxa"/>
                  <w:shd w:val="clear" w:color="auto" w:fill="FFFFFF"/>
                </w:tcPr>
                <w:p w14:paraId="6CB7FE02" w14:textId="5234387A" w:rsidR="00DC5906" w:rsidRPr="0077577E" w:rsidRDefault="00505BCA" w:rsidP="00492259">
                  <w:pPr>
                    <w:rPr>
                      <w:sz w:val="22"/>
                      <w:lang w:val="fr-FR"/>
                    </w:rPr>
                  </w:pPr>
                  <w:r w:rsidRPr="000A1FF1">
                    <w:rPr>
                      <w:sz w:val="22"/>
                      <w:lang w:val="fr-FR"/>
                    </w:rPr>
                    <w:t>Dirigeant</w:t>
                  </w:r>
                  <w:r w:rsidR="00DE100C" w:rsidRPr="0077577E">
                    <w:rPr>
                      <w:sz w:val="22"/>
                      <w:lang w:val="fr-FR"/>
                    </w:rPr>
                    <w:t>s</w:t>
                  </w:r>
                  <w:r w:rsidRPr="0077577E">
                    <w:rPr>
                      <w:sz w:val="22"/>
                      <w:lang w:val="fr-FR"/>
                    </w:rPr>
                    <w:t xml:space="preserve"> habilité</w:t>
                  </w:r>
                  <w:r w:rsidR="00DE100C" w:rsidRPr="0077577E">
                    <w:rPr>
                      <w:sz w:val="22"/>
                      <w:lang w:val="fr-FR"/>
                    </w:rPr>
                    <w:t>s</w:t>
                  </w:r>
                  <w:r w:rsidRPr="0077577E">
                    <w:rPr>
                      <w:sz w:val="22"/>
                      <w:lang w:val="fr-FR"/>
                    </w:rPr>
                    <w:t xml:space="preserve"> à effectuer des modifications</w:t>
                  </w:r>
                </w:p>
              </w:tc>
              <w:tc>
                <w:tcPr>
                  <w:tcW w:w="6414" w:type="dxa"/>
                  <w:shd w:val="clear" w:color="auto" w:fill="FFFFFF"/>
                </w:tcPr>
                <w:p w14:paraId="69987EEC" w14:textId="05D55E1A" w:rsidR="00492259" w:rsidRPr="0077577E" w:rsidRDefault="00382113" w:rsidP="00492259">
                  <w:pPr>
                    <w:rPr>
                      <w:sz w:val="22"/>
                      <w:lang w:val="fr-FR"/>
                    </w:rPr>
                  </w:pPr>
                  <w:r w:rsidRPr="0077577E">
                    <w:rPr>
                      <w:sz w:val="22"/>
                      <w:lang w:val="fr-FR"/>
                    </w:rPr>
                    <w:t>L’ar</w:t>
                  </w:r>
                  <w:r w:rsidR="00492259" w:rsidRPr="0077577E">
                    <w:rPr>
                      <w:sz w:val="22"/>
                      <w:lang w:val="fr-FR"/>
                    </w:rPr>
                    <w:t>ticle I, paragraph</w:t>
                  </w:r>
                  <w:r w:rsidR="000E0F97" w:rsidRPr="0077577E">
                    <w:rPr>
                      <w:sz w:val="22"/>
                      <w:lang w:val="fr-FR"/>
                    </w:rPr>
                    <w:t>e</w:t>
                  </w:r>
                  <w:r w:rsidR="00010AF9">
                    <w:rPr>
                      <w:sz w:val="22"/>
                      <w:lang w:val="fr-FR"/>
                    </w:rPr>
                    <w:t> </w:t>
                  </w:r>
                  <w:r w:rsidR="00492259" w:rsidRPr="0077577E">
                    <w:rPr>
                      <w:sz w:val="22"/>
                      <w:lang w:val="fr-FR"/>
                    </w:rPr>
                    <w:t>10</w:t>
                  </w:r>
                  <w:r w:rsidR="000E0F97" w:rsidRPr="0077577E">
                    <w:rPr>
                      <w:sz w:val="22"/>
                      <w:lang w:val="fr-FR"/>
                    </w:rPr>
                    <w:t xml:space="preserve"> devient</w:t>
                  </w:r>
                  <w:r w:rsidR="00010AF9">
                    <w:rPr>
                      <w:sz w:val="22"/>
                      <w:lang w:val="fr-FR"/>
                    </w:rPr>
                    <w:t> </w:t>
                  </w:r>
                  <w:r w:rsidR="00492259" w:rsidRPr="0077577E">
                    <w:rPr>
                      <w:sz w:val="22"/>
                      <w:lang w:val="fr-FR"/>
                    </w:rPr>
                    <w:t>:</w:t>
                  </w:r>
                </w:p>
                <w:p w14:paraId="1A4A08AA" w14:textId="6587BC72" w:rsidR="00492259" w:rsidRPr="0077577E" w:rsidRDefault="009F708F" w:rsidP="00492259">
                  <w:pPr>
                    <w:rPr>
                      <w:i/>
                      <w:sz w:val="22"/>
                      <w:lang w:val="fr-FR"/>
                    </w:rPr>
                  </w:pPr>
                  <w:r w:rsidRPr="0077577E">
                    <w:rPr>
                      <w:sz w:val="22"/>
                      <w:lang w:val="fr-FR"/>
                    </w:rPr>
                    <w:t>« </w:t>
                  </w:r>
                  <w:r w:rsidR="00492259" w:rsidRPr="0077577E">
                    <w:rPr>
                      <w:i/>
                      <w:sz w:val="22"/>
                      <w:lang w:val="fr-FR"/>
                    </w:rPr>
                    <w:t xml:space="preserve">10. </w:t>
                  </w:r>
                  <w:r w:rsidR="001739A2" w:rsidRPr="0077577E">
                    <w:rPr>
                      <w:i/>
                      <w:sz w:val="22"/>
                      <w:lang w:val="fr-FR"/>
                    </w:rPr>
                    <w:t xml:space="preserve">« Dirigeant habilité » désigne l’un des dirigeants </w:t>
                  </w:r>
                  <w:r w:rsidR="0077577E">
                    <w:rPr>
                      <w:i/>
                      <w:sz w:val="22"/>
                      <w:lang w:val="fr-FR"/>
                    </w:rPr>
                    <w:t xml:space="preserve">suivants </w:t>
                  </w:r>
                  <w:r w:rsidR="001739A2" w:rsidRPr="0077577E">
                    <w:rPr>
                      <w:i/>
                      <w:sz w:val="22"/>
                      <w:lang w:val="fr-FR"/>
                    </w:rPr>
                    <w:t>de l’</w:t>
                  </w:r>
                  <w:r w:rsidR="00492259" w:rsidRPr="0077577E">
                    <w:rPr>
                      <w:i/>
                      <w:sz w:val="22"/>
                      <w:lang w:val="fr-FR"/>
                    </w:rPr>
                    <w:t>IP</w:t>
                  </w:r>
                  <w:r w:rsidR="0077577E">
                    <w:rPr>
                      <w:i/>
                      <w:sz w:val="22"/>
                      <w:lang w:val="fr-FR"/>
                    </w:rPr>
                    <w:t> </w:t>
                  </w:r>
                  <w:r w:rsidR="00492259" w:rsidRPr="0077577E">
                    <w:rPr>
                      <w:i/>
                      <w:sz w:val="22"/>
                      <w:lang w:val="fr-FR"/>
                    </w:rPr>
                    <w:t>:</w:t>
                  </w:r>
                </w:p>
                <w:p w14:paraId="253B2EF0" w14:textId="7092D50C" w:rsidR="00492259" w:rsidRPr="0077577E" w:rsidRDefault="001739A2" w:rsidP="00492259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lang w:val="fr-FR"/>
                    </w:rPr>
                  </w:pPr>
                  <w:r w:rsidRPr="0077577E">
                    <w:rPr>
                      <w:i/>
                      <w:sz w:val="22"/>
                      <w:lang w:val="fr-FR"/>
                    </w:rPr>
                    <w:t>Nom et prénom</w:t>
                  </w:r>
                  <w:r w:rsidR="00010AF9">
                    <w:rPr>
                      <w:i/>
                      <w:sz w:val="22"/>
                      <w:lang w:val="fr-FR"/>
                    </w:rPr>
                    <w:t> </w:t>
                  </w:r>
                  <w:r w:rsidR="00492259" w:rsidRPr="0077577E">
                    <w:rPr>
                      <w:i/>
                      <w:sz w:val="22"/>
                      <w:lang w:val="fr-FR"/>
                    </w:rPr>
                    <w:t xml:space="preserve">: </w:t>
                  </w:r>
                </w:p>
                <w:p w14:paraId="6A84641C" w14:textId="4C041B77" w:rsidR="00492259" w:rsidRDefault="00906DD5" w:rsidP="00492259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lang w:val="fr-FR"/>
                    </w:rPr>
                  </w:pPr>
                  <w:r w:rsidRPr="0077577E">
                    <w:rPr>
                      <w:i/>
                      <w:sz w:val="22"/>
                      <w:lang w:val="fr-FR"/>
                    </w:rPr>
                    <w:t>Titre</w:t>
                  </w:r>
                  <w:r w:rsidR="00010AF9">
                    <w:rPr>
                      <w:i/>
                      <w:sz w:val="22"/>
                      <w:lang w:val="fr-FR"/>
                    </w:rPr>
                    <w:t> </w:t>
                  </w:r>
                  <w:r w:rsidR="00492259" w:rsidRPr="0077577E">
                    <w:rPr>
                      <w:i/>
                      <w:sz w:val="22"/>
                      <w:lang w:val="fr-FR"/>
                    </w:rPr>
                    <w:t xml:space="preserve">: </w:t>
                  </w:r>
                </w:p>
                <w:p w14:paraId="7F6C23EC" w14:textId="3FDAF95C" w:rsidR="00360ED3" w:rsidRPr="0077577E" w:rsidRDefault="00360ED3" w:rsidP="00492259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lang w:val="fr-FR"/>
                    </w:rPr>
                  </w:pPr>
                  <w:r>
                    <w:rPr>
                      <w:i/>
                      <w:sz w:val="22"/>
                      <w:lang w:val="fr-FR"/>
                    </w:rPr>
                    <w:t>Adresse email :</w:t>
                  </w:r>
                </w:p>
                <w:p w14:paraId="749EFB51" w14:textId="414F6D5C" w:rsidR="00360ED3" w:rsidRPr="0077577E" w:rsidRDefault="00906DD5" w:rsidP="00360ED3">
                  <w:pPr>
                    <w:autoSpaceDE w:val="0"/>
                    <w:autoSpaceDN w:val="0"/>
                    <w:adjustRightInd w:val="0"/>
                    <w:rPr>
                      <w:i/>
                      <w:sz w:val="22"/>
                      <w:lang w:val="fr-FR"/>
                    </w:rPr>
                  </w:pPr>
                  <w:r w:rsidRPr="0077577E">
                    <w:rPr>
                      <w:i/>
                      <w:sz w:val="22"/>
                      <w:lang w:val="fr-FR"/>
                    </w:rPr>
                    <w:t>Spécimen</w:t>
                  </w:r>
                  <w:r w:rsidR="001739A2" w:rsidRPr="0077577E">
                    <w:rPr>
                      <w:i/>
                      <w:sz w:val="22"/>
                      <w:lang w:val="fr-FR"/>
                    </w:rPr>
                    <w:t xml:space="preserve"> de</w:t>
                  </w:r>
                  <w:r w:rsidR="00492259" w:rsidRPr="0077577E">
                    <w:rPr>
                      <w:i/>
                      <w:sz w:val="22"/>
                      <w:lang w:val="fr-FR"/>
                    </w:rPr>
                    <w:t xml:space="preserve"> signature</w:t>
                  </w:r>
                  <w:r w:rsidR="00010AF9">
                    <w:rPr>
                      <w:i/>
                      <w:sz w:val="22"/>
                      <w:lang w:val="fr-FR"/>
                    </w:rPr>
                    <w:t> </w:t>
                  </w:r>
                  <w:r w:rsidR="001739A2" w:rsidRPr="0077577E">
                    <w:rPr>
                      <w:i/>
                      <w:sz w:val="22"/>
                      <w:lang w:val="fr-FR"/>
                    </w:rPr>
                    <w:t xml:space="preserve">: </w:t>
                  </w:r>
                </w:p>
              </w:tc>
            </w:tr>
            <w:tr w:rsidR="00DC5906" w:rsidRPr="00CE189A" w14:paraId="08BD4300" w14:textId="77777777" w:rsidTr="00CA5265">
              <w:trPr>
                <w:trHeight w:val="2504"/>
              </w:trPr>
              <w:tc>
                <w:tcPr>
                  <w:tcW w:w="2943" w:type="dxa"/>
                  <w:shd w:val="clear" w:color="auto" w:fill="FFFFFF"/>
                </w:tcPr>
                <w:p w14:paraId="64753268" w14:textId="4423A832" w:rsidR="00DC5906" w:rsidRPr="0077577E" w:rsidRDefault="00906DD5" w:rsidP="006222FB">
                  <w:pPr>
                    <w:rPr>
                      <w:sz w:val="22"/>
                      <w:lang w:val="fr-FR"/>
                    </w:rPr>
                  </w:pPr>
                  <w:r w:rsidRPr="0077577E">
                    <w:rPr>
                      <w:sz w:val="22"/>
                      <w:lang w:val="fr-FR"/>
                    </w:rPr>
                    <w:t xml:space="preserve">Coordonnées </w:t>
                  </w:r>
                  <w:r w:rsidR="00505BCA" w:rsidRPr="0077577E">
                    <w:rPr>
                      <w:sz w:val="22"/>
                      <w:lang w:val="fr-FR"/>
                    </w:rPr>
                    <w:t>bancaires</w:t>
                  </w:r>
                </w:p>
              </w:tc>
              <w:tc>
                <w:tcPr>
                  <w:tcW w:w="6414" w:type="dxa"/>
                  <w:shd w:val="clear" w:color="auto" w:fill="FFFFFF"/>
                </w:tcPr>
                <w:p w14:paraId="7F1B99D7" w14:textId="0E95A0CA" w:rsidR="00492259" w:rsidRPr="0077577E" w:rsidRDefault="00C74A0B" w:rsidP="003409D9">
                  <w:pPr>
                    <w:rPr>
                      <w:sz w:val="22"/>
                      <w:szCs w:val="22"/>
                      <w:lang w:val="fr-FR"/>
                    </w:rPr>
                  </w:pPr>
                  <w:r w:rsidRPr="0077577E">
                    <w:rPr>
                      <w:sz w:val="22"/>
                      <w:szCs w:val="22"/>
                      <w:lang w:val="fr-FR"/>
                    </w:rPr>
                    <w:t>L’a</w:t>
                  </w:r>
                  <w:r w:rsidR="00245721" w:rsidRPr="0077577E">
                    <w:rPr>
                      <w:sz w:val="22"/>
                      <w:szCs w:val="22"/>
                      <w:lang w:val="fr-FR"/>
                    </w:rPr>
                    <w:t>rticle</w:t>
                  </w:r>
                  <w:r w:rsidR="00010AF9">
                    <w:rPr>
                      <w:sz w:val="22"/>
                      <w:szCs w:val="22"/>
                      <w:lang w:val="fr-FR"/>
                    </w:rPr>
                    <w:t> </w:t>
                  </w:r>
                  <w:r w:rsidR="00245721" w:rsidRPr="0077577E">
                    <w:rPr>
                      <w:sz w:val="22"/>
                      <w:szCs w:val="22"/>
                      <w:lang w:val="fr-FR"/>
                    </w:rPr>
                    <w:t>VIII, paragraphe</w:t>
                  </w:r>
                  <w:r w:rsidR="00010AF9">
                    <w:rPr>
                      <w:sz w:val="22"/>
                      <w:szCs w:val="22"/>
                      <w:lang w:val="fr-FR"/>
                    </w:rPr>
                    <w:t> </w:t>
                  </w:r>
                  <w:r w:rsidR="00492259" w:rsidRPr="0077577E">
                    <w:rPr>
                      <w:sz w:val="22"/>
                      <w:szCs w:val="22"/>
                      <w:lang w:val="fr-FR"/>
                    </w:rPr>
                    <w:t>1</w:t>
                  </w:r>
                  <w:r w:rsidR="00742548">
                    <w:rPr>
                      <w:sz w:val="22"/>
                      <w:szCs w:val="22"/>
                      <w:lang w:val="fr-FR"/>
                    </w:rPr>
                    <w:t>1</w:t>
                  </w:r>
                  <w:r w:rsidR="00492259" w:rsidRPr="0077577E">
                    <w:rPr>
                      <w:sz w:val="22"/>
                      <w:szCs w:val="22"/>
                      <w:lang w:val="fr-FR"/>
                    </w:rPr>
                    <w:t xml:space="preserve"> </w:t>
                  </w:r>
                  <w:r w:rsidR="00245721" w:rsidRPr="0077577E">
                    <w:rPr>
                      <w:sz w:val="22"/>
                      <w:szCs w:val="22"/>
                      <w:lang w:val="fr-FR"/>
                    </w:rPr>
                    <w:t>devient</w:t>
                  </w:r>
                  <w:r w:rsidR="00010AF9">
                    <w:rPr>
                      <w:sz w:val="22"/>
                      <w:szCs w:val="22"/>
                      <w:lang w:val="fr-FR"/>
                    </w:rPr>
                    <w:t> </w:t>
                  </w:r>
                  <w:r w:rsidR="00492259" w:rsidRPr="0077577E">
                    <w:rPr>
                      <w:sz w:val="22"/>
                      <w:szCs w:val="22"/>
                      <w:lang w:val="fr-FR"/>
                    </w:rPr>
                    <w:t>:</w:t>
                  </w:r>
                </w:p>
                <w:p w14:paraId="60E9DA0B" w14:textId="07AF1042" w:rsidR="00492259" w:rsidRPr="0077577E" w:rsidRDefault="00C74A0B" w:rsidP="003409D9">
                  <w:pPr>
                    <w:rPr>
                      <w:i/>
                      <w:sz w:val="22"/>
                      <w:szCs w:val="22"/>
                      <w:lang w:val="fr-FR"/>
                    </w:rPr>
                  </w:pPr>
                  <w:r w:rsidRPr="0077577E">
                    <w:rPr>
                      <w:sz w:val="22"/>
                      <w:szCs w:val="22"/>
                      <w:lang w:val="fr-FR"/>
                    </w:rPr>
                    <w:t>« </w:t>
                  </w:r>
                  <w:r w:rsidR="00492259" w:rsidRPr="0077577E">
                    <w:rPr>
                      <w:i/>
                      <w:sz w:val="22"/>
                      <w:szCs w:val="22"/>
                      <w:lang w:val="fr-FR"/>
                    </w:rPr>
                    <w:t xml:space="preserve">10. </w:t>
                  </w:r>
                  <w:r w:rsidRPr="0077577E">
                    <w:rPr>
                      <w:sz w:val="22"/>
                      <w:szCs w:val="22"/>
                      <w:lang w:val="fr-FR"/>
                    </w:rPr>
                    <w:t>Tout Transfert de fonds autre qu</w:t>
                  </w:r>
                  <w:r w:rsidR="000A1FF1" w:rsidRPr="0077577E">
                    <w:rPr>
                      <w:sz w:val="22"/>
                      <w:szCs w:val="22"/>
                      <w:lang w:val="fr-FR"/>
                    </w:rPr>
                    <w:t>’</w:t>
                  </w:r>
                  <w:r w:rsidRPr="0077577E">
                    <w:rPr>
                      <w:sz w:val="22"/>
                      <w:szCs w:val="22"/>
                      <w:lang w:val="fr-FR"/>
                    </w:rPr>
                    <w:t xml:space="preserve">un Paiement direct </w:t>
                  </w:r>
                  <w:r w:rsidR="0077577E">
                    <w:rPr>
                      <w:sz w:val="22"/>
                      <w:szCs w:val="22"/>
                      <w:lang w:val="fr-FR"/>
                    </w:rPr>
                    <w:t>est réalisé</w:t>
                  </w:r>
                  <w:r w:rsidRPr="0077577E">
                    <w:rPr>
                      <w:sz w:val="22"/>
                      <w:szCs w:val="22"/>
                      <w:lang w:val="fr-FR"/>
                    </w:rPr>
                    <w:t xml:space="preserve"> par l’UNICEF sur le compte bancaire suivant de l</w:t>
                  </w:r>
                  <w:r w:rsidR="000A1FF1" w:rsidRPr="0077577E">
                    <w:rPr>
                      <w:sz w:val="22"/>
                      <w:szCs w:val="22"/>
                      <w:lang w:val="fr-FR"/>
                    </w:rPr>
                    <w:t>’</w:t>
                  </w:r>
                  <w:r w:rsidRPr="0077577E">
                    <w:rPr>
                      <w:sz w:val="22"/>
                      <w:szCs w:val="22"/>
                      <w:lang w:val="fr-FR"/>
                    </w:rPr>
                    <w:t>IP</w:t>
                  </w:r>
                  <w:r w:rsidR="00010AF9">
                    <w:rPr>
                      <w:sz w:val="22"/>
                      <w:szCs w:val="22"/>
                      <w:lang w:val="fr-FR"/>
                    </w:rPr>
                    <w:t> </w:t>
                  </w:r>
                  <w:r w:rsidR="00492259" w:rsidRPr="0077577E">
                    <w:rPr>
                      <w:i/>
                      <w:sz w:val="22"/>
                      <w:szCs w:val="22"/>
                      <w:lang w:val="fr-FR"/>
                    </w:rPr>
                    <w:t>:</w:t>
                  </w:r>
                </w:p>
                <w:p w14:paraId="065ECB77" w14:textId="7437AC67" w:rsidR="00492259" w:rsidRPr="008142EA" w:rsidRDefault="00BC7B52" w:rsidP="00492259">
                  <w:pPr>
                    <w:rPr>
                      <w:i/>
                      <w:sz w:val="22"/>
                      <w:szCs w:val="22"/>
                      <w:lang w:val="fr-FR"/>
                    </w:rPr>
                  </w:pPr>
                  <w:r w:rsidRPr="008142EA">
                    <w:rPr>
                      <w:i/>
                      <w:sz w:val="22"/>
                      <w:szCs w:val="22"/>
                      <w:lang w:val="fr-FR"/>
                    </w:rPr>
                    <w:t>Nom de la banque</w:t>
                  </w:r>
                  <w:r w:rsidR="00010AF9">
                    <w:rPr>
                      <w:i/>
                      <w:sz w:val="22"/>
                      <w:szCs w:val="22"/>
                      <w:lang w:val="fr-FR"/>
                    </w:rPr>
                    <w:t> </w:t>
                  </w:r>
                  <w:r w:rsidR="00492259" w:rsidRPr="008142EA">
                    <w:rPr>
                      <w:i/>
                      <w:sz w:val="22"/>
                      <w:szCs w:val="22"/>
                      <w:lang w:val="fr-FR"/>
                    </w:rPr>
                    <w:t xml:space="preserve">: </w:t>
                  </w:r>
                </w:p>
                <w:p w14:paraId="7DB0442E" w14:textId="16DDCF3A" w:rsidR="00492259" w:rsidRPr="008142EA" w:rsidRDefault="00BC7B52" w:rsidP="00492259">
                  <w:pPr>
                    <w:rPr>
                      <w:i/>
                      <w:sz w:val="22"/>
                      <w:szCs w:val="22"/>
                      <w:lang w:val="fr-FR"/>
                    </w:rPr>
                  </w:pPr>
                  <w:r w:rsidRPr="008142EA">
                    <w:rPr>
                      <w:i/>
                      <w:sz w:val="22"/>
                      <w:szCs w:val="22"/>
                      <w:lang w:val="fr-FR"/>
                    </w:rPr>
                    <w:t>Ad</w:t>
                  </w:r>
                  <w:r w:rsidR="00492259" w:rsidRPr="008142EA">
                    <w:rPr>
                      <w:i/>
                      <w:sz w:val="22"/>
                      <w:szCs w:val="22"/>
                      <w:lang w:val="fr-FR"/>
                    </w:rPr>
                    <w:t>ress</w:t>
                  </w:r>
                  <w:r w:rsidRPr="008142EA">
                    <w:rPr>
                      <w:i/>
                      <w:sz w:val="22"/>
                      <w:szCs w:val="22"/>
                      <w:lang w:val="fr-FR"/>
                    </w:rPr>
                    <w:t>e de la banque</w:t>
                  </w:r>
                  <w:r w:rsidR="00010AF9">
                    <w:rPr>
                      <w:i/>
                      <w:sz w:val="22"/>
                      <w:szCs w:val="22"/>
                      <w:lang w:val="fr-FR"/>
                    </w:rPr>
                    <w:t> </w:t>
                  </w:r>
                  <w:r w:rsidR="00492259" w:rsidRPr="008142EA">
                    <w:rPr>
                      <w:i/>
                      <w:sz w:val="22"/>
                      <w:szCs w:val="22"/>
                      <w:lang w:val="fr-FR"/>
                    </w:rPr>
                    <w:t xml:space="preserve">: </w:t>
                  </w:r>
                </w:p>
                <w:p w14:paraId="6E34A280" w14:textId="56639572" w:rsidR="00492259" w:rsidRPr="0077577E" w:rsidRDefault="00BC7B52" w:rsidP="00492259">
                  <w:pPr>
                    <w:rPr>
                      <w:i/>
                      <w:sz w:val="22"/>
                      <w:szCs w:val="22"/>
                      <w:lang w:val="fr-FR"/>
                    </w:rPr>
                  </w:pPr>
                  <w:r w:rsidRPr="00184AD5">
                    <w:rPr>
                      <w:i/>
                      <w:sz w:val="22"/>
                      <w:szCs w:val="22"/>
                      <w:lang w:val="fr-FR"/>
                    </w:rPr>
                    <w:t>Intitulé du compte</w:t>
                  </w:r>
                  <w:r w:rsidR="00010AF9">
                    <w:rPr>
                      <w:i/>
                      <w:sz w:val="22"/>
                      <w:szCs w:val="22"/>
                      <w:lang w:val="fr-FR"/>
                    </w:rPr>
                    <w:t> </w:t>
                  </w:r>
                  <w:r w:rsidR="00492259" w:rsidRPr="0077577E">
                    <w:rPr>
                      <w:i/>
                      <w:sz w:val="22"/>
                      <w:szCs w:val="22"/>
                      <w:lang w:val="fr-FR"/>
                    </w:rPr>
                    <w:t xml:space="preserve">: </w:t>
                  </w:r>
                </w:p>
                <w:p w14:paraId="744B0A33" w14:textId="45692B27" w:rsidR="00492259" w:rsidRDefault="00BC7B52" w:rsidP="00492259">
                  <w:pPr>
                    <w:rPr>
                      <w:i/>
                      <w:sz w:val="22"/>
                      <w:szCs w:val="22"/>
                      <w:lang w:val="fr-FR"/>
                    </w:rPr>
                  </w:pPr>
                  <w:r w:rsidRPr="0077577E">
                    <w:rPr>
                      <w:i/>
                      <w:sz w:val="22"/>
                      <w:szCs w:val="22"/>
                      <w:lang w:val="fr-FR"/>
                    </w:rPr>
                    <w:t>Numéro d</w:t>
                  </w:r>
                  <w:r w:rsidR="0077577E">
                    <w:rPr>
                      <w:i/>
                      <w:sz w:val="22"/>
                      <w:szCs w:val="22"/>
                      <w:lang w:val="fr-FR"/>
                    </w:rPr>
                    <w:t>e</w:t>
                  </w:r>
                  <w:r w:rsidRPr="0077577E">
                    <w:rPr>
                      <w:i/>
                      <w:sz w:val="22"/>
                      <w:szCs w:val="22"/>
                      <w:lang w:val="fr-FR"/>
                    </w:rPr>
                    <w:t xml:space="preserve"> compte</w:t>
                  </w:r>
                  <w:r w:rsidR="00010AF9">
                    <w:rPr>
                      <w:i/>
                      <w:sz w:val="22"/>
                      <w:szCs w:val="22"/>
                      <w:lang w:val="fr-FR"/>
                    </w:rPr>
                    <w:t> </w:t>
                  </w:r>
                  <w:r w:rsidR="00492259" w:rsidRPr="0077577E">
                    <w:rPr>
                      <w:i/>
                      <w:sz w:val="22"/>
                      <w:szCs w:val="22"/>
                      <w:lang w:val="fr-FR"/>
                    </w:rPr>
                    <w:t xml:space="preserve">: </w:t>
                  </w:r>
                </w:p>
                <w:p w14:paraId="69AD200D" w14:textId="324CB9C2" w:rsidR="00007114" w:rsidRPr="00007114" w:rsidRDefault="00007114" w:rsidP="00007114">
                  <w:pPr>
                    <w:rPr>
                      <w:i/>
                      <w:sz w:val="22"/>
                      <w:szCs w:val="22"/>
                      <w:lang w:val="fr-FR"/>
                    </w:rPr>
                  </w:pPr>
                  <w:r w:rsidRPr="00007114">
                    <w:rPr>
                      <w:i/>
                      <w:sz w:val="22"/>
                      <w:szCs w:val="22"/>
                      <w:lang w:val="fr-FR"/>
                    </w:rPr>
                    <w:t>Compte de devises</w:t>
                  </w:r>
                  <w:r>
                    <w:rPr>
                      <w:i/>
                      <w:sz w:val="22"/>
                      <w:szCs w:val="22"/>
                      <w:lang w:val="fr-FR"/>
                    </w:rPr>
                    <w:t> :</w:t>
                  </w:r>
                  <w:r w:rsidRPr="0077577E">
                    <w:rPr>
                      <w:i/>
                      <w:sz w:val="22"/>
                      <w:szCs w:val="22"/>
                      <w:lang w:val="fr-FR"/>
                    </w:rPr>
                    <w:t xml:space="preserve"> </w:t>
                  </w:r>
                </w:p>
                <w:p w14:paraId="7DD3308C" w14:textId="447F2357" w:rsidR="00492259" w:rsidRPr="0077577E" w:rsidRDefault="00BC7B52" w:rsidP="00492259">
                  <w:pPr>
                    <w:rPr>
                      <w:i/>
                      <w:sz w:val="22"/>
                      <w:szCs w:val="22"/>
                      <w:lang w:val="fr-FR"/>
                    </w:rPr>
                  </w:pPr>
                  <w:r w:rsidRPr="0077577E">
                    <w:rPr>
                      <w:i/>
                      <w:sz w:val="22"/>
                      <w:szCs w:val="22"/>
                      <w:lang w:val="fr-FR"/>
                    </w:rPr>
                    <w:t>Code SWIFT/IBAN (le cas échéant)</w:t>
                  </w:r>
                  <w:r w:rsidR="00010AF9">
                    <w:rPr>
                      <w:sz w:val="22"/>
                      <w:szCs w:val="22"/>
                      <w:lang w:val="fr-FR"/>
                    </w:rPr>
                    <w:t> </w:t>
                  </w:r>
                  <w:r w:rsidR="00492259" w:rsidRPr="0077577E">
                    <w:rPr>
                      <w:i/>
                      <w:sz w:val="22"/>
                      <w:szCs w:val="22"/>
                      <w:lang w:val="fr-FR"/>
                    </w:rPr>
                    <w:t xml:space="preserve">: </w:t>
                  </w:r>
                </w:p>
                <w:p w14:paraId="070C9503" w14:textId="2B3F954D" w:rsidR="00360ED3" w:rsidRPr="0096651B" w:rsidRDefault="0077577E" w:rsidP="00722D93">
                  <w:pPr>
                    <w:rPr>
                      <w:i/>
                      <w:sz w:val="22"/>
                      <w:szCs w:val="22"/>
                      <w:lang w:val="fr-FR"/>
                    </w:rPr>
                  </w:pPr>
                  <w:r w:rsidRPr="0077577E">
                    <w:rPr>
                      <w:i/>
                      <w:sz w:val="22"/>
                      <w:szCs w:val="22"/>
                      <w:lang w:val="fr-FR"/>
                    </w:rPr>
                    <w:t>Chargé(e) de clientèle responsable du compte</w:t>
                  </w:r>
                  <w:r>
                    <w:rPr>
                      <w:sz w:val="22"/>
                      <w:szCs w:val="22"/>
                      <w:lang w:val="fr-FR"/>
                    </w:rPr>
                    <w:t> </w:t>
                  </w:r>
                  <w:r w:rsidR="00492259" w:rsidRPr="0077577E">
                    <w:rPr>
                      <w:i/>
                      <w:sz w:val="22"/>
                      <w:szCs w:val="22"/>
                      <w:lang w:val="fr-FR"/>
                    </w:rPr>
                    <w:t>:</w:t>
                  </w:r>
                </w:p>
              </w:tc>
            </w:tr>
          </w:tbl>
          <w:p w14:paraId="36D80BFC" w14:textId="77777777" w:rsidR="00C71AE1" w:rsidRPr="000A1FF1" w:rsidRDefault="00C71AE1" w:rsidP="006222FB">
            <w:pPr>
              <w:rPr>
                <w:lang w:val="fr-FR"/>
              </w:rPr>
            </w:pPr>
          </w:p>
        </w:tc>
      </w:tr>
    </w:tbl>
    <w:p w14:paraId="5CFEFA7B" w14:textId="6CF545A1" w:rsidR="00152A8E" w:rsidRDefault="00152A8E" w:rsidP="00CA5265">
      <w:pPr>
        <w:jc w:val="center"/>
        <w:rPr>
          <w:rFonts w:eastAsia="Calibri"/>
          <w:lang w:val="fr-FR" w:eastAsia="en-GB"/>
        </w:rPr>
      </w:pPr>
    </w:p>
    <w:p w14:paraId="414E1E82" w14:textId="7B07A2C5" w:rsidR="00CA5265" w:rsidRDefault="00152A8E" w:rsidP="00152A8E">
      <w:pPr>
        <w:rPr>
          <w:rFonts w:eastAsia="Calibri"/>
          <w:lang w:val="fr-FR" w:eastAsia="en-GB"/>
        </w:rPr>
        <w:sectPr w:rsidR="00CA5265" w:rsidSect="00CD293D">
          <w:footerReference w:type="even" r:id="rId11"/>
          <w:footerReference w:type="default" r:id="rId12"/>
          <w:pgSz w:w="11907" w:h="16839" w:code="9"/>
          <w:pgMar w:top="1440" w:right="1800" w:bottom="1440" w:left="1800" w:header="720" w:footer="720" w:gutter="0"/>
          <w:cols w:space="720"/>
          <w:docGrid w:linePitch="360"/>
        </w:sectPr>
      </w:pPr>
      <w:r>
        <w:rPr>
          <w:rFonts w:eastAsia="Calibri"/>
          <w:lang w:val="fr-FR" w:eastAsia="en-GB"/>
        </w:rPr>
        <w:br w:type="page"/>
      </w:r>
    </w:p>
    <w:p w14:paraId="43BD5CF3" w14:textId="6CACB2A6" w:rsidR="009B2F77" w:rsidRPr="008142EA" w:rsidRDefault="008142EA" w:rsidP="003F5C6C">
      <w:pPr>
        <w:spacing w:line="480" w:lineRule="auto"/>
        <w:jc w:val="center"/>
        <w:rPr>
          <w:rStyle w:val="BookTitle"/>
          <w:lang w:val="fr-FR"/>
        </w:rPr>
      </w:pPr>
      <w:r>
        <w:rPr>
          <w:rStyle w:val="BookTitle"/>
          <w:lang w:val="fr-FR"/>
        </w:rPr>
        <w:lastRenderedPageBreak/>
        <w:t>Avenant</w:t>
      </w:r>
      <w:r w:rsidRPr="000A1FF1">
        <w:rPr>
          <w:rStyle w:val="BookTitle"/>
          <w:lang w:val="fr-FR"/>
        </w:rPr>
        <w:t xml:space="preserve"> </w:t>
      </w:r>
      <w:r w:rsidR="00085DFD" w:rsidRPr="000A1FF1">
        <w:rPr>
          <w:rStyle w:val="BookTitle"/>
          <w:lang w:val="fr-FR"/>
        </w:rPr>
        <w:t>n°</w:t>
      </w:r>
      <w:r w:rsidR="009B2F77" w:rsidRPr="0077577E">
        <w:rPr>
          <w:rStyle w:val="BookTitle"/>
          <w:lang w:val="fr-FR"/>
        </w:rPr>
        <w:t xml:space="preserve"> </w:t>
      </w:r>
      <w:sdt>
        <w:sdtPr>
          <w:rPr>
            <w:rStyle w:val="BookTitle"/>
            <w:lang w:val="fr-FR"/>
          </w:rPr>
          <w:id w:val="485904555"/>
          <w:placeholder>
            <w:docPart w:val="DefaultPlaceholder_1081868574"/>
          </w:placeholder>
        </w:sdtPr>
        <w:sdtEndPr>
          <w:rPr>
            <w:rStyle w:val="BookTitle"/>
            <w:highlight w:val="lightGray"/>
          </w:rPr>
        </w:sdtEndPr>
        <w:sdtContent>
          <w:r w:rsidR="00BF7780" w:rsidRPr="008142EA">
            <w:rPr>
              <w:rStyle w:val="BookTitle"/>
              <w:highlight w:val="lightGray"/>
              <w:lang w:val="fr-FR"/>
            </w:rPr>
            <w:t>[n</w:t>
          </w:r>
          <w:r w:rsidR="00085DFD" w:rsidRPr="008142EA">
            <w:rPr>
              <w:rStyle w:val="BookTitle"/>
              <w:highlight w:val="lightGray"/>
              <w:lang w:val="fr-FR"/>
            </w:rPr>
            <w:t>umé</w:t>
          </w:r>
          <w:r w:rsidR="00432890" w:rsidRPr="008142EA">
            <w:rPr>
              <w:rStyle w:val="BookTitle"/>
              <w:highlight w:val="lightGray"/>
              <w:lang w:val="fr-FR"/>
            </w:rPr>
            <w:t>ro de l</w:t>
          </w:r>
          <w:r>
            <w:rPr>
              <w:rStyle w:val="BookTitle"/>
              <w:highlight w:val="lightGray"/>
              <w:lang w:val="fr-FR"/>
            </w:rPr>
            <w:t>’avenant</w:t>
          </w:r>
          <w:r w:rsidR="009B2F77" w:rsidRPr="008142EA">
            <w:rPr>
              <w:rStyle w:val="BookTitle"/>
              <w:highlight w:val="lightGray"/>
              <w:lang w:val="fr-FR"/>
            </w:rPr>
            <w:t>]</w:t>
          </w:r>
        </w:sdtContent>
      </w:sdt>
    </w:p>
    <w:p w14:paraId="6B1012EF" w14:textId="71BD890B" w:rsidR="009B2F77" w:rsidRPr="00184AD5" w:rsidRDefault="008142EA" w:rsidP="003F5C6C">
      <w:pPr>
        <w:autoSpaceDE w:val="0"/>
        <w:autoSpaceDN w:val="0"/>
        <w:adjustRightInd w:val="0"/>
        <w:spacing w:line="480" w:lineRule="auto"/>
        <w:jc w:val="center"/>
        <w:rPr>
          <w:smallCaps/>
          <w:lang w:val="fr-FR"/>
        </w:rPr>
      </w:pPr>
      <w:r w:rsidRPr="00184AD5">
        <w:rPr>
          <w:smallCaps/>
          <w:lang w:val="fr-FR"/>
        </w:rPr>
        <w:t>à</w:t>
      </w:r>
    </w:p>
    <w:p w14:paraId="0519ABE8" w14:textId="498BD1CB" w:rsidR="00085DFD" w:rsidRPr="008142EA" w:rsidRDefault="006218A5" w:rsidP="003F5C6C">
      <w:pPr>
        <w:spacing w:line="480" w:lineRule="auto"/>
        <w:jc w:val="center"/>
        <w:rPr>
          <w:rStyle w:val="BookTitle"/>
          <w:lang w:val="fr-FR"/>
        </w:rPr>
      </w:pPr>
      <w:r w:rsidRPr="008142EA">
        <w:rPr>
          <w:rStyle w:val="BookTitle"/>
          <w:lang w:val="fr-FR"/>
        </w:rPr>
        <w:t>L’ACCORD DE</w:t>
      </w:r>
      <w:r w:rsidR="00CE28CA" w:rsidRPr="008142EA">
        <w:rPr>
          <w:rStyle w:val="BookTitle"/>
          <w:lang w:val="fr-FR"/>
        </w:rPr>
        <w:t xml:space="preserve"> COOP</w:t>
      </w:r>
      <w:r w:rsidR="000A1FF1" w:rsidRPr="008142EA">
        <w:rPr>
          <w:rStyle w:val="BookTitle"/>
          <w:lang w:val="fr-FR"/>
        </w:rPr>
        <w:t>É</w:t>
      </w:r>
      <w:r w:rsidR="00CE28CA" w:rsidRPr="008142EA">
        <w:rPr>
          <w:rStyle w:val="BookTitle"/>
          <w:lang w:val="fr-FR"/>
        </w:rPr>
        <w:t>RATION</w:t>
      </w:r>
      <w:r w:rsidR="00ED2598" w:rsidRPr="008142EA">
        <w:rPr>
          <w:rStyle w:val="BookTitle"/>
          <w:lang w:val="fr-FR"/>
        </w:rPr>
        <w:t xml:space="preserve"> AU TITRE </w:t>
      </w:r>
      <w:r w:rsidR="00432890" w:rsidRPr="008142EA">
        <w:rPr>
          <w:rStyle w:val="BookTitle"/>
          <w:lang w:val="fr-FR"/>
        </w:rPr>
        <w:t>du</w:t>
      </w:r>
    </w:p>
    <w:p w14:paraId="115C9F79" w14:textId="26B9FC7E" w:rsidR="00FF2A4F" w:rsidRPr="008142EA" w:rsidRDefault="00ED2598" w:rsidP="003F5C6C">
      <w:pPr>
        <w:spacing w:line="480" w:lineRule="auto"/>
        <w:jc w:val="center"/>
        <w:rPr>
          <w:rStyle w:val="BookTitle"/>
          <w:lang w:val="fr-FR"/>
        </w:rPr>
      </w:pPr>
      <w:r w:rsidRPr="008142EA">
        <w:rPr>
          <w:rStyle w:val="BookTitle"/>
          <w:lang w:val="fr-FR"/>
        </w:rPr>
        <w:t>programme</w:t>
      </w:r>
      <w:r w:rsidR="00085DFD" w:rsidRPr="008142EA">
        <w:rPr>
          <w:rStyle w:val="BookTitle"/>
          <w:lang w:val="fr-FR"/>
        </w:rPr>
        <w:t xml:space="preserve"> n°</w:t>
      </w:r>
      <w:r w:rsidRPr="008142EA">
        <w:rPr>
          <w:rStyle w:val="BookTitle"/>
          <w:lang w:val="fr-FR"/>
        </w:rPr>
        <w:t xml:space="preserve"> </w:t>
      </w:r>
      <w:sdt>
        <w:sdtPr>
          <w:rPr>
            <w:rStyle w:val="BookTitle"/>
            <w:lang w:val="fr-FR"/>
          </w:rPr>
          <w:id w:val="-1875917936"/>
          <w:placeholder>
            <w:docPart w:val="DefaultPlaceholder_1081868574"/>
          </w:placeholder>
        </w:sdtPr>
        <w:sdtEndPr>
          <w:rPr>
            <w:rStyle w:val="BookTitle"/>
            <w:highlight w:val="lightGray"/>
          </w:rPr>
        </w:sdtEndPr>
        <w:sdtContent>
          <w:r w:rsidR="00432890" w:rsidRPr="008142EA">
            <w:rPr>
              <w:rStyle w:val="BookTitle"/>
              <w:highlight w:val="lightGray"/>
              <w:lang w:val="fr-FR"/>
            </w:rPr>
            <w:t>[numéro du programme</w:t>
          </w:r>
          <w:r w:rsidR="00FF2A4F" w:rsidRPr="008142EA">
            <w:rPr>
              <w:rStyle w:val="BookTitle"/>
              <w:highlight w:val="lightGray"/>
              <w:lang w:val="fr-FR"/>
            </w:rPr>
            <w:t>]</w:t>
          </w:r>
        </w:sdtContent>
      </w:sdt>
    </w:p>
    <w:p w14:paraId="62475571" w14:textId="3EE56446" w:rsidR="001B0541" w:rsidRPr="008142EA" w:rsidRDefault="00467CA9" w:rsidP="003F5C6C">
      <w:pPr>
        <w:autoSpaceDE w:val="0"/>
        <w:autoSpaceDN w:val="0"/>
        <w:adjustRightInd w:val="0"/>
        <w:spacing w:line="480" w:lineRule="auto"/>
        <w:jc w:val="center"/>
        <w:rPr>
          <w:rStyle w:val="BookTitle"/>
          <w:lang w:val="fr-FR"/>
        </w:rPr>
      </w:pPr>
      <w:r w:rsidRPr="008142EA">
        <w:rPr>
          <w:rStyle w:val="BookTitle"/>
          <w:lang w:val="fr-FR"/>
        </w:rPr>
        <w:t>entre</w:t>
      </w:r>
    </w:p>
    <w:sdt>
      <w:sdtPr>
        <w:rPr>
          <w:rStyle w:val="BookTitle"/>
          <w:highlight w:val="lightGray"/>
          <w:lang w:val="fr-FR"/>
        </w:rPr>
        <w:id w:val="-1234541381"/>
        <w:placeholder>
          <w:docPart w:val="DefaultPlaceholder_1081868574"/>
        </w:placeholder>
      </w:sdtPr>
      <w:sdtEndPr>
        <w:rPr>
          <w:rStyle w:val="BookTitle"/>
        </w:rPr>
      </w:sdtEndPr>
      <w:sdtContent>
        <w:p w14:paraId="24E2A2E9" w14:textId="2FCCB482" w:rsidR="001B0541" w:rsidRPr="008142EA" w:rsidRDefault="00D924A0" w:rsidP="003F5C6C">
          <w:pPr>
            <w:autoSpaceDE w:val="0"/>
            <w:autoSpaceDN w:val="0"/>
            <w:adjustRightInd w:val="0"/>
            <w:spacing w:line="480" w:lineRule="auto"/>
            <w:jc w:val="center"/>
            <w:rPr>
              <w:rStyle w:val="BookTitle"/>
              <w:lang w:val="fr-FR"/>
            </w:rPr>
          </w:pPr>
          <w:r w:rsidRPr="008142EA">
            <w:rPr>
              <w:rStyle w:val="BookTitle"/>
              <w:highlight w:val="lightGray"/>
              <w:lang w:val="fr-FR"/>
            </w:rPr>
            <w:t>[</w:t>
          </w:r>
          <w:r w:rsidR="00DA48EA" w:rsidRPr="008142EA">
            <w:rPr>
              <w:rStyle w:val="BookTitle"/>
              <w:highlight w:val="lightGray"/>
              <w:lang w:val="fr-FR"/>
            </w:rPr>
            <w:t>n</w:t>
          </w:r>
          <w:r w:rsidR="00467CA9" w:rsidRPr="008142EA">
            <w:rPr>
              <w:rStyle w:val="BookTitle"/>
              <w:highlight w:val="lightGray"/>
              <w:lang w:val="fr-FR"/>
            </w:rPr>
            <w:t xml:space="preserve">om </w:t>
          </w:r>
          <w:r w:rsidR="008142EA">
            <w:rPr>
              <w:rStyle w:val="BookTitle"/>
              <w:highlight w:val="lightGray"/>
              <w:lang w:val="fr-FR"/>
            </w:rPr>
            <w:t>complet</w:t>
          </w:r>
          <w:r w:rsidR="008142EA" w:rsidRPr="008142EA">
            <w:rPr>
              <w:rStyle w:val="BookTitle"/>
              <w:highlight w:val="lightGray"/>
              <w:lang w:val="fr-FR"/>
            </w:rPr>
            <w:t xml:space="preserve"> </w:t>
          </w:r>
          <w:r w:rsidR="00467CA9" w:rsidRPr="008142EA">
            <w:rPr>
              <w:rStyle w:val="BookTitle"/>
              <w:highlight w:val="lightGray"/>
              <w:lang w:val="fr-FR"/>
            </w:rPr>
            <w:t>du Partenaire d’exécution</w:t>
          </w:r>
          <w:r w:rsidR="00BF15D1" w:rsidRPr="008142EA">
            <w:rPr>
              <w:rStyle w:val="BookTitle"/>
              <w:highlight w:val="lightGray"/>
              <w:lang w:val="fr-FR"/>
            </w:rPr>
            <w:t>]</w:t>
          </w:r>
        </w:p>
      </w:sdtContent>
    </w:sdt>
    <w:p w14:paraId="32574F32" w14:textId="49D2A418" w:rsidR="001B0541" w:rsidRPr="008142EA" w:rsidRDefault="00467CA9" w:rsidP="003F5C6C">
      <w:pPr>
        <w:autoSpaceDE w:val="0"/>
        <w:autoSpaceDN w:val="0"/>
        <w:adjustRightInd w:val="0"/>
        <w:spacing w:line="480" w:lineRule="auto"/>
        <w:jc w:val="center"/>
        <w:rPr>
          <w:rStyle w:val="BookTitle"/>
          <w:lang w:val="fr-FR"/>
        </w:rPr>
      </w:pPr>
      <w:r w:rsidRPr="008142EA">
        <w:rPr>
          <w:rStyle w:val="BookTitle"/>
          <w:lang w:val="fr-FR"/>
        </w:rPr>
        <w:t>et le</w:t>
      </w:r>
    </w:p>
    <w:p w14:paraId="5ECC2BCC" w14:textId="6DBCA145" w:rsidR="001D3248" w:rsidRPr="008142EA" w:rsidRDefault="006E774D" w:rsidP="003F5C6C">
      <w:pPr>
        <w:autoSpaceDE w:val="0"/>
        <w:autoSpaceDN w:val="0"/>
        <w:adjustRightInd w:val="0"/>
        <w:spacing w:line="480" w:lineRule="auto"/>
        <w:jc w:val="center"/>
        <w:rPr>
          <w:rStyle w:val="BookTitle"/>
          <w:lang w:val="fr-FR"/>
        </w:rPr>
      </w:pPr>
      <w:r w:rsidRPr="008142EA">
        <w:rPr>
          <w:rStyle w:val="BookTitle"/>
          <w:lang w:val="fr-FR"/>
        </w:rPr>
        <w:t>Fonds des Nations U</w:t>
      </w:r>
      <w:r w:rsidR="004919CA" w:rsidRPr="008142EA">
        <w:rPr>
          <w:rStyle w:val="BookTitle"/>
          <w:lang w:val="fr-FR"/>
        </w:rPr>
        <w:t>nies pour l</w:t>
      </w:r>
      <w:r w:rsidR="000A1FF1" w:rsidRPr="008142EA">
        <w:rPr>
          <w:rStyle w:val="BookTitle"/>
          <w:lang w:val="fr-FR"/>
        </w:rPr>
        <w:t>’</w:t>
      </w:r>
      <w:r w:rsidR="004919CA" w:rsidRPr="008142EA">
        <w:rPr>
          <w:rStyle w:val="BookTitle"/>
          <w:lang w:val="fr-FR"/>
        </w:rPr>
        <w:t>enfance</w:t>
      </w:r>
      <w:r w:rsidR="001B0541" w:rsidRPr="008142EA">
        <w:rPr>
          <w:rStyle w:val="BookTitle"/>
          <w:lang w:val="fr-FR"/>
        </w:rPr>
        <w:t xml:space="preserve"> </w:t>
      </w:r>
    </w:p>
    <w:p w14:paraId="743C3F1A" w14:textId="212E13B4" w:rsidR="001D3248" w:rsidRPr="00B5600A" w:rsidRDefault="0074257D" w:rsidP="001D3248">
      <w:pPr>
        <w:autoSpaceDE w:val="0"/>
        <w:autoSpaceDN w:val="0"/>
        <w:adjustRightInd w:val="0"/>
        <w:jc w:val="both"/>
        <w:rPr>
          <w:color w:val="000000"/>
          <w:lang w:val="fr-FR"/>
        </w:rPr>
      </w:pPr>
      <w:r w:rsidRPr="00B5600A">
        <w:rPr>
          <w:color w:val="000000"/>
          <w:lang w:val="fr-FR"/>
        </w:rPr>
        <w:t>L</w:t>
      </w:r>
      <w:r w:rsidR="008142EA" w:rsidRPr="00B5600A">
        <w:rPr>
          <w:color w:val="000000"/>
          <w:lang w:val="fr-FR"/>
        </w:rPr>
        <w:t>e</w:t>
      </w:r>
      <w:r w:rsidRPr="00B5600A">
        <w:rPr>
          <w:color w:val="000000"/>
          <w:lang w:val="fr-FR"/>
        </w:rPr>
        <w:t xml:space="preserve"> présent</w:t>
      </w:r>
      <w:r w:rsidR="008142EA" w:rsidRPr="00B5600A">
        <w:rPr>
          <w:color w:val="000000"/>
          <w:lang w:val="fr-FR"/>
        </w:rPr>
        <w:t xml:space="preserve"> avenant</w:t>
      </w:r>
      <w:r w:rsidR="00794A57" w:rsidRPr="00B5600A">
        <w:rPr>
          <w:color w:val="000000"/>
          <w:lang w:val="fr-FR"/>
        </w:rPr>
        <w:t xml:space="preserve"> n°</w:t>
      </w:r>
      <w:r w:rsidR="008142EA" w:rsidRPr="00B5600A">
        <w:rPr>
          <w:color w:val="000000"/>
          <w:lang w:val="fr-FR"/>
        </w:rPr>
        <w:t> </w:t>
      </w:r>
      <w:sdt>
        <w:sdtPr>
          <w:rPr>
            <w:color w:val="000000"/>
            <w:lang w:val="fr-FR"/>
          </w:rPr>
          <w:id w:val="1674603715"/>
          <w:placeholder>
            <w:docPart w:val="DefaultPlaceholder_1081868574"/>
          </w:placeholder>
        </w:sdtPr>
        <w:sdtEndPr>
          <w:rPr>
            <w:highlight w:val="lightGray"/>
          </w:rPr>
        </w:sdtEndPr>
        <w:sdtContent>
          <w:r w:rsidR="001D3248" w:rsidRPr="00B5600A">
            <w:rPr>
              <w:color w:val="000000"/>
              <w:highlight w:val="lightGray"/>
              <w:lang w:val="fr-FR"/>
            </w:rPr>
            <w:t>[..]</w:t>
          </w:r>
        </w:sdtContent>
      </w:sdt>
      <w:r w:rsidR="001D3248" w:rsidRPr="00B5600A">
        <w:rPr>
          <w:color w:val="000000"/>
          <w:lang w:val="fr-FR"/>
        </w:rPr>
        <w:t xml:space="preserve"> </w:t>
      </w:r>
      <w:r w:rsidR="00794A57" w:rsidRPr="00B5600A">
        <w:rPr>
          <w:color w:val="000000"/>
          <w:lang w:val="fr-FR"/>
        </w:rPr>
        <w:t>à l</w:t>
      </w:r>
      <w:r w:rsidR="003A74AB" w:rsidRPr="00B5600A">
        <w:rPr>
          <w:color w:val="000000"/>
          <w:lang w:val="fr-FR"/>
        </w:rPr>
        <w:t>’</w:t>
      </w:r>
      <w:r w:rsidR="008142EA" w:rsidRPr="00B5600A">
        <w:rPr>
          <w:color w:val="000000"/>
          <w:lang w:val="fr-FR"/>
        </w:rPr>
        <w:t>a</w:t>
      </w:r>
      <w:r w:rsidR="00794A57" w:rsidRPr="00B5600A">
        <w:rPr>
          <w:color w:val="000000"/>
          <w:lang w:val="fr-FR"/>
        </w:rPr>
        <w:t xml:space="preserve">ccord de coopération au titre d’un programme </w:t>
      </w:r>
      <w:r w:rsidR="0052528A" w:rsidRPr="00B5600A">
        <w:rPr>
          <w:color w:val="000000"/>
          <w:lang w:val="fr-FR"/>
        </w:rPr>
        <w:t>(</w:t>
      </w:r>
      <w:r w:rsidR="003A74AB" w:rsidRPr="00B5600A">
        <w:rPr>
          <w:i/>
          <w:color w:val="000000"/>
          <w:lang w:val="fr-FR"/>
        </w:rPr>
        <w:t>Programme Cooperation Agreement</w:t>
      </w:r>
      <w:r w:rsidR="003A74AB" w:rsidRPr="00B5600A">
        <w:rPr>
          <w:color w:val="000000"/>
          <w:lang w:val="fr-FR"/>
        </w:rPr>
        <w:t xml:space="preserve">, </w:t>
      </w:r>
      <w:r w:rsidR="00794A57" w:rsidRPr="00B5600A">
        <w:rPr>
          <w:color w:val="000000"/>
          <w:lang w:val="fr-FR"/>
        </w:rPr>
        <w:t>ci-aprè</w:t>
      </w:r>
      <w:r w:rsidR="003A74AB" w:rsidRPr="00B5600A">
        <w:rPr>
          <w:color w:val="000000"/>
          <w:lang w:val="fr-FR"/>
        </w:rPr>
        <w:t>s le</w:t>
      </w:r>
      <w:r w:rsidR="00794A57" w:rsidRPr="00B5600A">
        <w:rPr>
          <w:color w:val="000000"/>
          <w:lang w:val="fr-FR"/>
        </w:rPr>
        <w:t xml:space="preserve"> « PCA »</w:t>
      </w:r>
      <w:r w:rsidR="0052528A" w:rsidRPr="00B5600A">
        <w:rPr>
          <w:color w:val="000000"/>
          <w:lang w:val="fr-FR"/>
        </w:rPr>
        <w:t xml:space="preserve">) </w:t>
      </w:r>
      <w:r w:rsidR="00DA5414" w:rsidRPr="00B5600A">
        <w:rPr>
          <w:color w:val="000000"/>
          <w:lang w:val="fr-FR"/>
        </w:rPr>
        <w:t>relatif au Programme de pays de l’</w:t>
      </w:r>
      <w:r w:rsidR="0052528A" w:rsidRPr="00B5600A">
        <w:rPr>
          <w:color w:val="000000"/>
          <w:lang w:val="fr-FR"/>
        </w:rPr>
        <w:t xml:space="preserve">UNICEF </w:t>
      </w:r>
      <w:r w:rsidR="00DA5414" w:rsidRPr="00B5600A">
        <w:rPr>
          <w:color w:val="000000"/>
          <w:lang w:val="fr-FR"/>
        </w:rPr>
        <w:t>en/au</w:t>
      </w:r>
      <w:r w:rsidRPr="00B5600A">
        <w:rPr>
          <w:color w:val="000000"/>
          <w:lang w:val="fr-FR"/>
        </w:rPr>
        <w:t xml:space="preserve"> </w:t>
      </w:r>
      <w:sdt>
        <w:sdtPr>
          <w:rPr>
            <w:color w:val="000000"/>
            <w:lang w:val="fr-FR"/>
          </w:rPr>
          <w:id w:val="945419877"/>
          <w:placeholder>
            <w:docPart w:val="DefaultPlaceholder_1081868574"/>
          </w:placeholder>
        </w:sdtPr>
        <w:sdtEndPr/>
        <w:sdtContent>
          <w:r w:rsidR="0052528A" w:rsidRPr="00D5590A">
            <w:rPr>
              <w:color w:val="000000"/>
              <w:shd w:val="clear" w:color="auto" w:fill="F2F2F2" w:themeFill="background1" w:themeFillShade="F2"/>
              <w:lang w:val="fr-FR"/>
            </w:rPr>
            <w:t>[</w:t>
          </w:r>
          <w:r w:rsidRPr="00D5590A">
            <w:rPr>
              <w:color w:val="000000"/>
              <w:shd w:val="clear" w:color="auto" w:fill="F2F2F2" w:themeFill="background1" w:themeFillShade="F2"/>
              <w:lang w:val="fr-FR"/>
            </w:rPr>
            <w:t xml:space="preserve">nom </w:t>
          </w:r>
          <w:r w:rsidR="008142EA" w:rsidRPr="00D5590A">
            <w:rPr>
              <w:color w:val="000000"/>
              <w:shd w:val="clear" w:color="auto" w:fill="F2F2F2" w:themeFill="background1" w:themeFillShade="F2"/>
              <w:lang w:val="fr-FR"/>
            </w:rPr>
            <w:t xml:space="preserve">complet </w:t>
          </w:r>
          <w:r w:rsidRPr="00D5590A">
            <w:rPr>
              <w:color w:val="000000"/>
              <w:shd w:val="clear" w:color="auto" w:fill="F2F2F2" w:themeFill="background1" w:themeFillShade="F2"/>
              <w:lang w:val="fr-FR"/>
            </w:rPr>
            <w:t>du pays</w:t>
          </w:r>
          <w:r w:rsidR="0052528A" w:rsidRPr="00D5590A">
            <w:rPr>
              <w:color w:val="000000"/>
              <w:shd w:val="clear" w:color="auto" w:fill="F2F2F2" w:themeFill="background1" w:themeFillShade="F2"/>
              <w:lang w:val="fr-FR"/>
            </w:rPr>
            <w:t>]</w:t>
          </w:r>
        </w:sdtContent>
      </w:sdt>
      <w:r w:rsidR="00B624AF" w:rsidRPr="00B5600A">
        <w:rPr>
          <w:color w:val="000000"/>
          <w:lang w:val="fr-FR"/>
        </w:rPr>
        <w:t xml:space="preserve"> est conclu par le Fonds des Nations Unies pour l’enfance et </w:t>
      </w:r>
      <w:sdt>
        <w:sdtPr>
          <w:rPr>
            <w:color w:val="000000"/>
            <w:lang w:val="fr-FR"/>
          </w:rPr>
          <w:id w:val="-9685683"/>
          <w:placeholder>
            <w:docPart w:val="DefaultPlaceholder_1081868574"/>
          </w:placeholder>
        </w:sdtPr>
        <w:sdtEndPr>
          <w:rPr>
            <w:highlight w:val="lightGray"/>
          </w:rPr>
        </w:sdtEndPr>
        <w:sdtContent>
          <w:r w:rsidR="0052528A" w:rsidRPr="00D5590A">
            <w:rPr>
              <w:color w:val="000000"/>
              <w:highlight w:val="lightGray"/>
              <w:shd w:val="clear" w:color="auto" w:fill="F2F2F2" w:themeFill="background1" w:themeFillShade="F2"/>
              <w:lang w:val="fr-FR"/>
            </w:rPr>
            <w:t>[</w:t>
          </w:r>
          <w:r w:rsidR="00B624AF" w:rsidRPr="00D5590A">
            <w:rPr>
              <w:color w:val="000000"/>
              <w:shd w:val="clear" w:color="auto" w:fill="F2F2F2" w:themeFill="background1" w:themeFillShade="F2"/>
              <w:lang w:val="fr-FR"/>
            </w:rPr>
            <w:t xml:space="preserve">nom </w:t>
          </w:r>
          <w:r w:rsidR="008142EA" w:rsidRPr="00D5590A">
            <w:rPr>
              <w:color w:val="000000"/>
              <w:shd w:val="clear" w:color="auto" w:fill="F2F2F2" w:themeFill="background1" w:themeFillShade="F2"/>
              <w:lang w:val="fr-FR"/>
            </w:rPr>
            <w:t xml:space="preserve">complet </w:t>
          </w:r>
          <w:r w:rsidR="00B624AF" w:rsidRPr="00D5590A">
            <w:rPr>
              <w:color w:val="000000"/>
              <w:shd w:val="clear" w:color="auto" w:fill="F2F2F2" w:themeFill="background1" w:themeFillShade="F2"/>
              <w:lang w:val="fr-FR"/>
            </w:rPr>
            <w:t xml:space="preserve">du </w:t>
          </w:r>
          <w:r w:rsidR="00B624AF" w:rsidRPr="00D5590A">
            <w:rPr>
              <w:shd w:val="clear" w:color="auto" w:fill="F2F2F2" w:themeFill="background1" w:themeFillShade="F2"/>
              <w:lang w:val="fr-FR"/>
            </w:rPr>
            <w:t>Partenaire d’exécution</w:t>
          </w:r>
          <w:r w:rsidR="0052528A" w:rsidRPr="00D5590A">
            <w:rPr>
              <w:color w:val="000000"/>
              <w:highlight w:val="lightGray"/>
              <w:shd w:val="clear" w:color="auto" w:fill="F2F2F2" w:themeFill="background1" w:themeFillShade="F2"/>
              <w:lang w:val="fr-FR"/>
            </w:rPr>
            <w:t>]</w:t>
          </w:r>
        </w:sdtContent>
      </w:sdt>
      <w:r w:rsidR="0052528A" w:rsidRPr="00B5600A">
        <w:rPr>
          <w:color w:val="000000"/>
          <w:lang w:val="fr-FR"/>
        </w:rPr>
        <w:t>.</w:t>
      </w:r>
      <w:r w:rsidR="00794A57" w:rsidRPr="00B5600A">
        <w:rPr>
          <w:color w:val="000000"/>
          <w:lang w:val="fr-FR"/>
        </w:rPr>
        <w:t xml:space="preserve"> </w:t>
      </w:r>
    </w:p>
    <w:p w14:paraId="52E7DB59" w14:textId="77777777" w:rsidR="00B5600A" w:rsidRPr="003F5C6C" w:rsidRDefault="00B5600A" w:rsidP="00B5600A">
      <w:pPr>
        <w:autoSpaceDE w:val="0"/>
        <w:autoSpaceDN w:val="0"/>
        <w:adjustRightInd w:val="0"/>
        <w:jc w:val="both"/>
        <w:rPr>
          <w:color w:val="000000"/>
          <w:sz w:val="18"/>
          <w:szCs w:val="18"/>
          <w:lang w:val="fr-FR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8640"/>
      </w:tblGrid>
      <w:tr w:rsidR="00B5600A" w:rsidRPr="00CE189A" w14:paraId="0267E17E" w14:textId="77777777" w:rsidTr="00CA5265"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i/>
                <w:color w:val="808080" w:themeColor="background1" w:themeShade="80"/>
                <w:sz w:val="22"/>
                <w:szCs w:val="22"/>
                <w:u w:val="single"/>
                <w:lang w:val="fr-FR"/>
              </w:rPr>
              <w:id w:val="-1157381342"/>
              <w:placeholder>
                <w:docPart w:val="DefaultPlaceholder_1081868574"/>
              </w:placeholder>
              <w:temporary/>
            </w:sdtPr>
            <w:sdtEndPr>
              <w:rPr>
                <w:u w:val="none"/>
              </w:rPr>
            </w:sdtEndPr>
            <w:sdtContent>
              <w:p w14:paraId="23D6CC49" w14:textId="4669A23E" w:rsidR="00B5600A" w:rsidRPr="003F5C6C" w:rsidRDefault="00B5600A" w:rsidP="001235D6">
                <w:pPr>
                  <w:autoSpaceDE w:val="0"/>
                  <w:autoSpaceDN w:val="0"/>
                  <w:adjustRightInd w:val="0"/>
                  <w:jc w:val="both"/>
                  <w:rPr>
                    <w:i/>
                    <w:sz w:val="22"/>
                    <w:szCs w:val="22"/>
                    <w:lang w:val="fr-FR"/>
                  </w:rPr>
                </w:pPr>
                <w:r w:rsidRPr="003F5C6C">
                  <w:rPr>
                    <w:i/>
                    <w:color w:val="808080" w:themeColor="background1" w:themeShade="80"/>
                    <w:sz w:val="22"/>
                    <w:szCs w:val="22"/>
                    <w:u w:val="single"/>
                    <w:lang w:val="fr-FR"/>
                  </w:rPr>
                  <w:t xml:space="preserve">Note </w:t>
                </w:r>
                <w:r w:rsidR="0096651B" w:rsidRPr="003F5C6C">
                  <w:rPr>
                    <w:i/>
                    <w:color w:val="808080" w:themeColor="background1" w:themeShade="80"/>
                    <w:sz w:val="22"/>
                    <w:szCs w:val="22"/>
                    <w:u w:val="single"/>
                    <w:lang w:val="fr-FR"/>
                  </w:rPr>
                  <w:t>pour l’utilisateur UNICEF</w:t>
                </w:r>
                <w:r w:rsidRPr="003F5C6C">
                  <w:rPr>
                    <w:i/>
                    <w:color w:val="808080" w:themeColor="background1" w:themeShade="80"/>
                    <w:sz w:val="22"/>
                    <w:szCs w:val="22"/>
                    <w:lang w:val="fr-FR"/>
                  </w:rPr>
                  <w:t xml:space="preserve">: </w:t>
                </w:r>
                <w:r w:rsidR="0096651B" w:rsidRPr="003F5C6C">
                  <w:rPr>
                    <w:i/>
                    <w:color w:val="808080" w:themeColor="background1" w:themeShade="80"/>
                    <w:sz w:val="22"/>
                    <w:szCs w:val="22"/>
                    <w:lang w:val="fr-FR"/>
                  </w:rPr>
                  <w:t xml:space="preserve">Remplacer avec </w:t>
                </w:r>
                <w:r w:rsidR="00E10FFD" w:rsidRPr="003F5C6C">
                  <w:rPr>
                    <w:i/>
                    <w:color w:val="808080" w:themeColor="background1" w:themeShade="80"/>
                    <w:sz w:val="22"/>
                    <w:szCs w:val="22"/>
                    <w:lang w:val="fr-FR"/>
                  </w:rPr>
                  <w:t>« Plan s</w:t>
                </w:r>
                <w:r w:rsidR="0096651B" w:rsidRPr="003F5C6C">
                  <w:rPr>
                    <w:i/>
                    <w:color w:val="808080" w:themeColor="background1" w:themeShade="80"/>
                    <w:sz w:val="22"/>
                    <w:szCs w:val="22"/>
                    <w:lang w:val="fr-FR"/>
                  </w:rPr>
                  <w:t xml:space="preserve">tratégique dans la [Nom de la région UNICEF] » au cas où </w:t>
                </w:r>
                <w:r w:rsidR="007D728E" w:rsidRPr="003F5C6C">
                  <w:rPr>
                    <w:i/>
                    <w:color w:val="808080" w:themeColor="background1" w:themeShade="80"/>
                    <w:sz w:val="22"/>
                    <w:szCs w:val="22"/>
                    <w:lang w:val="fr-FR"/>
                  </w:rPr>
                  <w:t>c</w:t>
                </w:r>
                <w:r w:rsidR="0096651B" w:rsidRPr="003F5C6C">
                  <w:rPr>
                    <w:i/>
                    <w:color w:val="808080" w:themeColor="background1" w:themeShade="80"/>
                    <w:sz w:val="22"/>
                    <w:szCs w:val="22"/>
                    <w:lang w:val="fr-FR"/>
                  </w:rPr>
                  <w:t xml:space="preserve">e formulaire est utilisé par un Bureau </w:t>
                </w:r>
                <w:r w:rsidR="00E10FFD" w:rsidRPr="003F5C6C">
                  <w:rPr>
                    <w:i/>
                    <w:color w:val="808080" w:themeColor="background1" w:themeShade="80"/>
                    <w:sz w:val="22"/>
                    <w:szCs w:val="22"/>
                    <w:lang w:val="fr-FR"/>
                  </w:rPr>
                  <w:t>r</w:t>
                </w:r>
                <w:r w:rsidR="0096651B" w:rsidRPr="003F5C6C">
                  <w:rPr>
                    <w:i/>
                    <w:color w:val="808080" w:themeColor="background1" w:themeShade="80"/>
                    <w:sz w:val="22"/>
                    <w:szCs w:val="22"/>
                    <w:lang w:val="fr-FR"/>
                  </w:rPr>
                  <w:t>égional.</w:t>
                </w:r>
              </w:p>
            </w:sdtContent>
          </w:sdt>
        </w:tc>
      </w:tr>
    </w:tbl>
    <w:p w14:paraId="00AEF489" w14:textId="77777777" w:rsidR="00B5600A" w:rsidRPr="003F5C6C" w:rsidRDefault="00B5600A" w:rsidP="00B5600A">
      <w:pPr>
        <w:tabs>
          <w:tab w:val="left" w:pos="1490"/>
        </w:tabs>
        <w:autoSpaceDE w:val="0"/>
        <w:autoSpaceDN w:val="0"/>
        <w:adjustRightInd w:val="0"/>
        <w:jc w:val="both"/>
        <w:rPr>
          <w:color w:val="000000"/>
          <w:sz w:val="18"/>
          <w:szCs w:val="18"/>
          <w:lang w:val="fr-FR"/>
        </w:rPr>
      </w:pPr>
    </w:p>
    <w:p w14:paraId="2CD8CAF0" w14:textId="2EAF7306" w:rsidR="0052528A" w:rsidRPr="008142EA" w:rsidRDefault="006E0832" w:rsidP="001D3248">
      <w:pPr>
        <w:autoSpaceDE w:val="0"/>
        <w:autoSpaceDN w:val="0"/>
        <w:adjustRightInd w:val="0"/>
        <w:jc w:val="both"/>
        <w:rPr>
          <w:color w:val="000000"/>
          <w:lang w:val="fr-FR"/>
        </w:rPr>
      </w:pPr>
      <w:r w:rsidRPr="008142EA">
        <w:rPr>
          <w:color w:val="000000"/>
          <w:lang w:val="fr-FR"/>
        </w:rPr>
        <w:t>Attendu qu’aux termes de l’article</w:t>
      </w:r>
      <w:r w:rsidR="00010AF9">
        <w:rPr>
          <w:color w:val="000000"/>
          <w:lang w:val="fr-FR"/>
        </w:rPr>
        <w:t> </w:t>
      </w:r>
      <w:r w:rsidRPr="008142EA">
        <w:rPr>
          <w:color w:val="000000"/>
          <w:lang w:val="fr-FR"/>
        </w:rPr>
        <w:t xml:space="preserve">20 des Conditions générales de l’Accord de coopération au titre d’un programme du PCA en date du  </w:t>
      </w:r>
      <w:sdt>
        <w:sdtPr>
          <w:rPr>
            <w:color w:val="000000"/>
            <w:lang w:val="fr-FR"/>
          </w:rPr>
          <w:id w:val="934866179"/>
          <w:placeholder>
            <w:docPart w:val="DefaultPlaceholder_1081868574"/>
          </w:placeholder>
        </w:sdtPr>
        <w:sdtEndPr>
          <w:rPr>
            <w:highlight w:val="lightGray"/>
          </w:rPr>
        </w:sdtEndPr>
        <w:sdtContent>
          <w:r w:rsidR="0052528A" w:rsidRPr="008142EA">
            <w:rPr>
              <w:color w:val="000000"/>
              <w:highlight w:val="lightGray"/>
              <w:lang w:val="fr-FR"/>
            </w:rPr>
            <w:t>[…]</w:t>
          </w:r>
        </w:sdtContent>
      </w:sdt>
      <w:r w:rsidR="0052528A" w:rsidRPr="008142EA">
        <w:rPr>
          <w:color w:val="000000"/>
          <w:lang w:val="fr-FR"/>
        </w:rPr>
        <w:t xml:space="preserve">, </w:t>
      </w:r>
      <w:r w:rsidRPr="008142EA">
        <w:rPr>
          <w:color w:val="000000"/>
          <w:lang w:val="fr-FR"/>
        </w:rPr>
        <w:t>les</w:t>
      </w:r>
      <w:r w:rsidR="0052528A" w:rsidRPr="008142EA">
        <w:rPr>
          <w:color w:val="000000"/>
          <w:lang w:val="fr-FR"/>
        </w:rPr>
        <w:t xml:space="preserve"> Parties </w:t>
      </w:r>
      <w:r w:rsidRPr="008142EA">
        <w:rPr>
          <w:color w:val="000000"/>
          <w:lang w:val="fr-FR"/>
        </w:rPr>
        <w:t>sont autorisées à modifier ce</w:t>
      </w:r>
      <w:r w:rsidR="0052528A" w:rsidRPr="008142EA">
        <w:rPr>
          <w:color w:val="000000"/>
          <w:lang w:val="fr-FR"/>
        </w:rPr>
        <w:t xml:space="preserve"> PCA </w:t>
      </w:r>
      <w:r w:rsidRPr="008142EA">
        <w:rPr>
          <w:color w:val="000000"/>
          <w:lang w:val="fr-FR"/>
        </w:rPr>
        <w:t xml:space="preserve">par </w:t>
      </w:r>
      <w:r w:rsidR="008142EA">
        <w:rPr>
          <w:color w:val="000000"/>
          <w:lang w:val="fr-FR"/>
        </w:rPr>
        <w:t>avenant</w:t>
      </w:r>
      <w:r w:rsidR="0052528A" w:rsidRPr="008142EA">
        <w:rPr>
          <w:color w:val="000000"/>
          <w:lang w:val="fr-FR"/>
        </w:rPr>
        <w:t xml:space="preserve"> </w:t>
      </w:r>
      <w:r w:rsidRPr="008142EA">
        <w:rPr>
          <w:color w:val="000000"/>
          <w:lang w:val="fr-FR"/>
        </w:rPr>
        <w:t>et les</w:t>
      </w:r>
      <w:r w:rsidR="0052528A" w:rsidRPr="008142EA">
        <w:rPr>
          <w:color w:val="000000"/>
          <w:lang w:val="fr-FR"/>
        </w:rPr>
        <w:t xml:space="preserve"> Parties </w:t>
      </w:r>
      <w:r w:rsidRPr="008142EA">
        <w:rPr>
          <w:color w:val="000000"/>
          <w:lang w:val="fr-FR"/>
        </w:rPr>
        <w:t>souhaitent désormais modifier le PCA aux termes des conditions générales suivantes</w:t>
      </w:r>
      <w:r w:rsidR="00010AF9">
        <w:rPr>
          <w:color w:val="000000"/>
          <w:lang w:val="fr-FR"/>
        </w:rPr>
        <w:t> </w:t>
      </w:r>
      <w:r w:rsidR="0052528A" w:rsidRPr="008142EA">
        <w:rPr>
          <w:color w:val="000000"/>
          <w:lang w:val="fr-FR"/>
        </w:rPr>
        <w:t>:</w:t>
      </w:r>
      <w:r w:rsidR="00EE7A34" w:rsidRPr="008142EA">
        <w:rPr>
          <w:color w:val="000000"/>
          <w:lang w:val="fr-FR"/>
        </w:rPr>
        <w:t xml:space="preserve"> </w:t>
      </w:r>
    </w:p>
    <w:p w14:paraId="32DDD417" w14:textId="71AE18C4" w:rsidR="001D3248" w:rsidRPr="008142EA" w:rsidRDefault="0052528A">
      <w:pPr>
        <w:autoSpaceDE w:val="0"/>
        <w:autoSpaceDN w:val="0"/>
        <w:adjustRightInd w:val="0"/>
        <w:jc w:val="both"/>
        <w:rPr>
          <w:color w:val="000000"/>
          <w:lang w:val="fr-FR"/>
        </w:rPr>
      </w:pPr>
      <w:r w:rsidRPr="008142EA">
        <w:rPr>
          <w:color w:val="000000"/>
          <w:lang w:val="fr-FR"/>
        </w:rPr>
        <w:t xml:space="preserve"> </w:t>
      </w:r>
    </w:p>
    <w:p w14:paraId="031E36F3" w14:textId="1B33D44C" w:rsidR="0052528A" w:rsidRPr="008142EA" w:rsidRDefault="003F5C6C" w:rsidP="003F5C6C">
      <w:pPr>
        <w:autoSpaceDE w:val="0"/>
        <w:autoSpaceDN w:val="0"/>
        <w:adjustRightInd w:val="0"/>
        <w:ind w:left="360"/>
        <w:jc w:val="both"/>
        <w:rPr>
          <w:color w:val="000000"/>
          <w:lang w:val="fr-FR"/>
        </w:rPr>
      </w:pPr>
      <w:r>
        <w:rPr>
          <w:color w:val="000000"/>
          <w:lang w:val="fr-FR"/>
        </w:rPr>
        <w:t xml:space="preserve">1.   </w:t>
      </w:r>
      <w:r w:rsidR="004F1D32" w:rsidRPr="008142EA">
        <w:rPr>
          <w:color w:val="000000"/>
          <w:lang w:val="fr-FR"/>
        </w:rPr>
        <w:t>L’a</w:t>
      </w:r>
      <w:r w:rsidR="0052528A" w:rsidRPr="008142EA">
        <w:rPr>
          <w:color w:val="000000"/>
          <w:lang w:val="fr-FR"/>
        </w:rPr>
        <w:t xml:space="preserve">rticle </w:t>
      </w:r>
      <w:sdt>
        <w:sdtPr>
          <w:rPr>
            <w:color w:val="000000"/>
            <w:lang w:val="fr-FR"/>
          </w:rPr>
          <w:id w:val="1334874556"/>
          <w:placeholder>
            <w:docPart w:val="DefaultPlaceholder_1081868574"/>
          </w:placeholder>
        </w:sdtPr>
        <w:sdtEndPr>
          <w:rPr>
            <w:highlight w:val="lightGray"/>
          </w:rPr>
        </w:sdtEndPr>
        <w:sdtContent>
          <w:r w:rsidR="0052528A" w:rsidRPr="00AF7A15">
            <w:rPr>
              <w:color w:val="000000"/>
              <w:highlight w:val="lightGray"/>
              <w:lang w:val="fr-FR"/>
            </w:rPr>
            <w:t>….</w:t>
          </w:r>
        </w:sdtContent>
      </w:sdt>
      <w:r w:rsidR="0052528A" w:rsidRPr="008142EA">
        <w:rPr>
          <w:color w:val="000000"/>
          <w:lang w:val="fr-FR"/>
        </w:rPr>
        <w:t xml:space="preserve"> </w:t>
      </w:r>
      <w:r w:rsidR="004F1D32" w:rsidRPr="008142EA">
        <w:rPr>
          <w:color w:val="000000"/>
          <w:lang w:val="fr-FR"/>
        </w:rPr>
        <w:t>est modifié comme suit</w:t>
      </w:r>
      <w:r w:rsidR="00010AF9">
        <w:rPr>
          <w:color w:val="000000"/>
          <w:lang w:val="fr-FR"/>
        </w:rPr>
        <w:t> </w:t>
      </w:r>
      <w:r w:rsidR="0052528A" w:rsidRPr="008142EA">
        <w:rPr>
          <w:color w:val="000000"/>
          <w:lang w:val="fr-FR"/>
        </w:rPr>
        <w:t>:</w:t>
      </w:r>
    </w:p>
    <w:p w14:paraId="3122C070" w14:textId="77777777" w:rsidR="003F5C6C" w:rsidRDefault="004F1D32" w:rsidP="003F5C6C">
      <w:pPr>
        <w:autoSpaceDE w:val="0"/>
        <w:autoSpaceDN w:val="0"/>
        <w:adjustRightInd w:val="0"/>
        <w:ind w:left="720"/>
        <w:jc w:val="both"/>
        <w:rPr>
          <w:color w:val="000000"/>
          <w:lang w:val="fr-FR"/>
        </w:rPr>
      </w:pPr>
      <w:r w:rsidRPr="008142EA">
        <w:rPr>
          <w:color w:val="000000"/>
          <w:lang w:val="fr-FR"/>
        </w:rPr>
        <w:t>« </w:t>
      </w:r>
      <w:sdt>
        <w:sdtPr>
          <w:rPr>
            <w:color w:val="000000"/>
            <w:lang w:val="fr-FR"/>
          </w:rPr>
          <w:id w:val="1403252485"/>
          <w:placeholder>
            <w:docPart w:val="DefaultPlaceholder_1081868574"/>
          </w:placeholder>
        </w:sdtPr>
        <w:sdtEndPr>
          <w:rPr>
            <w:highlight w:val="lightGray"/>
          </w:rPr>
        </w:sdtEndPr>
        <w:sdtContent>
          <w:r w:rsidRPr="00AF7A15">
            <w:rPr>
              <w:color w:val="000000"/>
              <w:highlight w:val="lightGray"/>
              <w:lang w:val="fr-FR"/>
            </w:rPr>
            <w:t>……</w:t>
          </w:r>
        </w:sdtContent>
      </w:sdt>
      <w:r w:rsidRPr="008142EA">
        <w:rPr>
          <w:color w:val="000000"/>
          <w:lang w:val="fr-FR"/>
        </w:rPr>
        <w:t> »</w:t>
      </w:r>
    </w:p>
    <w:p w14:paraId="0C04E871" w14:textId="77777777" w:rsidR="003F5C6C" w:rsidRDefault="003F5C6C" w:rsidP="003F5C6C">
      <w:pPr>
        <w:autoSpaceDE w:val="0"/>
        <w:autoSpaceDN w:val="0"/>
        <w:adjustRightInd w:val="0"/>
        <w:ind w:left="720"/>
        <w:jc w:val="both"/>
        <w:rPr>
          <w:color w:val="000000"/>
          <w:lang w:val="fr-FR"/>
        </w:rPr>
      </w:pPr>
    </w:p>
    <w:sdt>
      <w:sdtPr>
        <w:rPr>
          <w:color w:val="000000"/>
          <w:lang w:val="fr-FR"/>
        </w:rPr>
        <w:id w:val="-282040360"/>
        <w:placeholder>
          <w:docPart w:val="DefaultPlaceholder_1081868574"/>
        </w:placeholder>
        <w:temporary/>
      </w:sdtPr>
      <w:sdtEndPr/>
      <w:sdtContent>
        <w:p w14:paraId="6C7BB556" w14:textId="77777777" w:rsidR="003F5C6C" w:rsidRPr="008142EA" w:rsidRDefault="003F5C6C" w:rsidP="003F5C6C">
          <w:pPr>
            <w:autoSpaceDE w:val="0"/>
            <w:autoSpaceDN w:val="0"/>
            <w:adjustRightInd w:val="0"/>
            <w:ind w:left="720" w:hanging="360"/>
            <w:jc w:val="both"/>
            <w:rPr>
              <w:color w:val="000000"/>
              <w:lang w:val="fr-FR"/>
            </w:rPr>
          </w:pPr>
          <w:r>
            <w:rPr>
              <w:color w:val="000000"/>
              <w:lang w:val="fr-FR"/>
            </w:rPr>
            <w:t xml:space="preserve">2.   </w:t>
          </w:r>
          <w:r w:rsidRPr="008142EA">
            <w:rPr>
              <w:color w:val="000000"/>
              <w:lang w:val="fr-FR"/>
            </w:rPr>
            <w:t xml:space="preserve">L’article </w:t>
          </w:r>
          <w:sdt>
            <w:sdtPr>
              <w:rPr>
                <w:color w:val="000000"/>
                <w:lang w:val="fr-FR"/>
              </w:rPr>
              <w:id w:val="632304022"/>
              <w:placeholder>
                <w:docPart w:val="2A9924C455D5442FB143A086E28106EB"/>
              </w:placeholder>
            </w:sdtPr>
            <w:sdtEndPr>
              <w:rPr>
                <w:highlight w:val="lightGray"/>
              </w:rPr>
            </w:sdtEndPr>
            <w:sdtContent>
              <w:r w:rsidRPr="00AF7A15">
                <w:rPr>
                  <w:color w:val="000000"/>
                  <w:highlight w:val="lightGray"/>
                  <w:lang w:val="fr-FR"/>
                </w:rPr>
                <w:t>….</w:t>
              </w:r>
            </w:sdtContent>
          </w:sdt>
          <w:r w:rsidRPr="008142EA">
            <w:rPr>
              <w:color w:val="000000"/>
              <w:lang w:val="fr-FR"/>
            </w:rPr>
            <w:t xml:space="preserve"> est modifié comme suit</w:t>
          </w:r>
          <w:r>
            <w:rPr>
              <w:color w:val="000000"/>
              <w:lang w:val="fr-FR"/>
            </w:rPr>
            <w:t> </w:t>
          </w:r>
          <w:r w:rsidRPr="008142EA">
            <w:rPr>
              <w:color w:val="000000"/>
              <w:lang w:val="fr-FR"/>
            </w:rPr>
            <w:t>:</w:t>
          </w:r>
        </w:p>
        <w:p w14:paraId="60E88CCE" w14:textId="77777777" w:rsidR="003F5C6C" w:rsidRPr="008142EA" w:rsidRDefault="003F5C6C" w:rsidP="003F5C6C">
          <w:pPr>
            <w:autoSpaceDE w:val="0"/>
            <w:autoSpaceDN w:val="0"/>
            <w:adjustRightInd w:val="0"/>
            <w:ind w:left="720"/>
            <w:jc w:val="both"/>
            <w:rPr>
              <w:color w:val="000000"/>
              <w:lang w:val="fr-FR"/>
            </w:rPr>
          </w:pPr>
          <w:r w:rsidRPr="008142EA">
            <w:rPr>
              <w:color w:val="000000"/>
              <w:lang w:val="fr-FR"/>
            </w:rPr>
            <w:t>« </w:t>
          </w:r>
          <w:sdt>
            <w:sdtPr>
              <w:rPr>
                <w:color w:val="000000"/>
                <w:lang w:val="fr-FR"/>
              </w:rPr>
              <w:id w:val="-2004581136"/>
              <w:placeholder>
                <w:docPart w:val="2A9924C455D5442FB143A086E28106EB"/>
              </w:placeholder>
            </w:sdtPr>
            <w:sdtEndPr>
              <w:rPr>
                <w:highlight w:val="lightGray"/>
              </w:rPr>
            </w:sdtEndPr>
            <w:sdtContent>
              <w:r w:rsidRPr="00AF7A15">
                <w:rPr>
                  <w:color w:val="000000"/>
                  <w:highlight w:val="lightGray"/>
                  <w:lang w:val="fr-FR"/>
                </w:rPr>
                <w:t>…</w:t>
              </w:r>
            </w:sdtContent>
          </w:sdt>
          <w:r w:rsidRPr="008142EA">
            <w:rPr>
              <w:color w:val="000000"/>
              <w:lang w:val="fr-FR"/>
            </w:rPr>
            <w:t> »</w:t>
          </w:r>
        </w:p>
        <w:p w14:paraId="546E93ED" w14:textId="77777777" w:rsidR="003F5C6C" w:rsidRPr="008142EA" w:rsidRDefault="003F5C6C" w:rsidP="003F5C6C">
          <w:pPr>
            <w:autoSpaceDE w:val="0"/>
            <w:autoSpaceDN w:val="0"/>
            <w:adjustRightInd w:val="0"/>
            <w:ind w:left="720"/>
            <w:jc w:val="both"/>
            <w:rPr>
              <w:color w:val="000000"/>
              <w:lang w:val="fr-FR"/>
            </w:rPr>
          </w:pPr>
        </w:p>
        <w:p w14:paraId="312DC3D0" w14:textId="77777777" w:rsidR="003F5C6C" w:rsidRDefault="003F5C6C" w:rsidP="003F5C6C">
          <w:pPr>
            <w:autoSpaceDE w:val="0"/>
            <w:autoSpaceDN w:val="0"/>
            <w:adjustRightInd w:val="0"/>
            <w:ind w:left="720" w:hanging="360"/>
            <w:jc w:val="both"/>
            <w:rPr>
              <w:color w:val="000000"/>
              <w:highlight w:val="lightGray"/>
              <w:lang w:val="fr-FR"/>
            </w:rPr>
          </w:pPr>
          <w:r>
            <w:rPr>
              <w:color w:val="000000"/>
              <w:lang w:val="fr-FR"/>
            </w:rPr>
            <w:t>3.   [etc.]…..</w:t>
          </w:r>
        </w:p>
        <w:p w14:paraId="346BD2B4" w14:textId="7611CE05" w:rsidR="0052528A" w:rsidRPr="003F5C6C" w:rsidRDefault="00613942" w:rsidP="003F5C6C">
          <w:pPr>
            <w:autoSpaceDE w:val="0"/>
            <w:autoSpaceDN w:val="0"/>
            <w:adjustRightInd w:val="0"/>
            <w:ind w:left="720"/>
            <w:jc w:val="both"/>
            <w:rPr>
              <w:color w:val="000000"/>
            </w:rPr>
          </w:pPr>
        </w:p>
      </w:sdtContent>
    </w:sdt>
    <w:p w14:paraId="277F1E48" w14:textId="77777777" w:rsidR="0052528A" w:rsidRPr="003F5C6C" w:rsidRDefault="0052528A" w:rsidP="0091048D">
      <w:pPr>
        <w:autoSpaceDE w:val="0"/>
        <w:autoSpaceDN w:val="0"/>
        <w:adjustRightInd w:val="0"/>
        <w:ind w:left="720"/>
        <w:jc w:val="both"/>
        <w:rPr>
          <w:color w:val="000000"/>
        </w:rPr>
      </w:pPr>
    </w:p>
    <w:p w14:paraId="52B9704B" w14:textId="75380DCF" w:rsidR="0052528A" w:rsidRPr="008142EA" w:rsidRDefault="00613942" w:rsidP="003F5C6C">
      <w:pPr>
        <w:autoSpaceDE w:val="0"/>
        <w:autoSpaceDN w:val="0"/>
        <w:adjustRightInd w:val="0"/>
        <w:ind w:left="360"/>
        <w:jc w:val="both"/>
        <w:rPr>
          <w:color w:val="000000"/>
          <w:lang w:val="fr-FR"/>
        </w:rPr>
      </w:pPr>
      <w:sdt>
        <w:sdtPr>
          <w:rPr>
            <w:color w:val="000000"/>
            <w:lang w:val="fr-FR"/>
          </w:rPr>
          <w:id w:val="-713267703"/>
          <w:placeholder>
            <w:docPart w:val="DefaultPlaceholder_1081868574"/>
          </w:placeholder>
        </w:sdtPr>
        <w:sdtEndPr/>
        <w:sdtContent>
          <w:r w:rsidR="009603D1">
            <w:rPr>
              <w:color w:val="000000"/>
              <w:lang w:val="fr-FR"/>
            </w:rPr>
            <w:t>4</w:t>
          </w:r>
        </w:sdtContent>
      </w:sdt>
      <w:r w:rsidR="003F5C6C">
        <w:rPr>
          <w:color w:val="000000"/>
          <w:lang w:val="fr-FR"/>
        </w:rPr>
        <w:t xml:space="preserve">. </w:t>
      </w:r>
      <w:r w:rsidR="00AB1198" w:rsidRPr="008142EA">
        <w:rPr>
          <w:color w:val="000000"/>
          <w:lang w:val="fr-FR"/>
        </w:rPr>
        <w:t xml:space="preserve">Toutes les autres conditions générales du PCA demeurent inchangées. </w:t>
      </w:r>
    </w:p>
    <w:p w14:paraId="2F15D9AB" w14:textId="77777777" w:rsidR="0052528A" w:rsidRPr="008142EA" w:rsidRDefault="0052528A" w:rsidP="0052528A">
      <w:pPr>
        <w:autoSpaceDE w:val="0"/>
        <w:autoSpaceDN w:val="0"/>
        <w:adjustRightInd w:val="0"/>
        <w:jc w:val="both"/>
        <w:rPr>
          <w:color w:val="000000"/>
          <w:lang w:val="fr-FR"/>
        </w:rPr>
      </w:pPr>
    </w:p>
    <w:p w14:paraId="744C4897" w14:textId="32473D46" w:rsidR="00BB2F24" w:rsidRPr="008142EA" w:rsidRDefault="00613942" w:rsidP="00D5590A">
      <w:pPr>
        <w:pStyle w:val="LightGrid-Accent31"/>
        <w:autoSpaceDE w:val="0"/>
        <w:autoSpaceDN w:val="0"/>
        <w:adjustRightInd w:val="0"/>
        <w:spacing w:after="240"/>
        <w:ind w:left="630" w:hanging="270"/>
        <w:rPr>
          <w:spacing w:val="2"/>
          <w:lang w:val="fr-FR"/>
        </w:rPr>
      </w:pPr>
      <w:sdt>
        <w:sdtPr>
          <w:rPr>
            <w:color w:val="000000"/>
            <w:lang w:val="fr-FR"/>
          </w:rPr>
          <w:id w:val="-199400835"/>
          <w:placeholder>
            <w:docPart w:val="DefaultPlaceholder_1081868574"/>
          </w:placeholder>
        </w:sdtPr>
        <w:sdtEndPr/>
        <w:sdtContent>
          <w:r w:rsidR="009603D1">
            <w:rPr>
              <w:color w:val="000000"/>
              <w:lang w:val="fr-FR"/>
            </w:rPr>
            <w:t>5</w:t>
          </w:r>
        </w:sdtContent>
      </w:sdt>
      <w:r w:rsidR="003F5C6C">
        <w:rPr>
          <w:color w:val="000000"/>
          <w:lang w:val="fr-FR"/>
        </w:rPr>
        <w:t xml:space="preserve">. </w:t>
      </w:r>
      <w:r w:rsidR="006A6469" w:rsidRPr="008142EA">
        <w:rPr>
          <w:color w:val="000000"/>
          <w:lang w:val="fr-FR"/>
        </w:rPr>
        <w:t>L</w:t>
      </w:r>
      <w:r w:rsidR="001464D6">
        <w:rPr>
          <w:color w:val="000000"/>
          <w:lang w:val="fr-FR"/>
        </w:rPr>
        <w:t>e</w:t>
      </w:r>
      <w:r w:rsidR="006A6469" w:rsidRPr="008142EA">
        <w:rPr>
          <w:color w:val="000000"/>
          <w:lang w:val="fr-FR"/>
        </w:rPr>
        <w:t xml:space="preserve"> présent</w:t>
      </w:r>
      <w:r w:rsidR="001464D6">
        <w:rPr>
          <w:color w:val="000000"/>
          <w:lang w:val="fr-FR"/>
        </w:rPr>
        <w:t xml:space="preserve"> avenant</w:t>
      </w:r>
      <w:r w:rsidR="006A6469" w:rsidRPr="008142EA">
        <w:rPr>
          <w:color w:val="000000"/>
          <w:lang w:val="fr-FR"/>
        </w:rPr>
        <w:t xml:space="preserve"> n°</w:t>
      </w:r>
      <w:r w:rsidR="001464D6">
        <w:rPr>
          <w:color w:val="000000"/>
          <w:lang w:val="fr-FR"/>
        </w:rPr>
        <w:t> </w:t>
      </w:r>
      <w:sdt>
        <w:sdtPr>
          <w:rPr>
            <w:color w:val="000000"/>
            <w:lang w:val="fr-FR"/>
          </w:rPr>
          <w:id w:val="-568183983"/>
          <w:placeholder>
            <w:docPart w:val="DefaultPlaceholder_1081868574"/>
          </w:placeholder>
        </w:sdtPr>
        <w:sdtEndPr>
          <w:rPr>
            <w:highlight w:val="lightGray"/>
          </w:rPr>
        </w:sdtEndPr>
        <w:sdtContent>
          <w:r w:rsidR="0091048D" w:rsidRPr="00AF7A15">
            <w:rPr>
              <w:color w:val="000000"/>
              <w:highlight w:val="lightGray"/>
              <w:lang w:val="fr-FR"/>
            </w:rPr>
            <w:t>[…]</w:t>
          </w:r>
        </w:sdtContent>
      </w:sdt>
      <w:r w:rsidR="0091048D" w:rsidRPr="008142EA">
        <w:rPr>
          <w:color w:val="000000"/>
          <w:lang w:val="fr-FR"/>
        </w:rPr>
        <w:t xml:space="preserve"> </w:t>
      </w:r>
      <w:r w:rsidR="006A6469" w:rsidRPr="008142EA">
        <w:rPr>
          <w:color w:val="000000"/>
          <w:lang w:val="fr-FR"/>
        </w:rPr>
        <w:t>entre en vigueur à la date à laquelle</w:t>
      </w:r>
      <w:r w:rsidR="001464D6">
        <w:rPr>
          <w:color w:val="000000"/>
          <w:lang w:val="fr-FR"/>
        </w:rPr>
        <w:t xml:space="preserve"> il</w:t>
      </w:r>
      <w:r w:rsidR="006A6469" w:rsidRPr="008142EA">
        <w:rPr>
          <w:color w:val="000000"/>
          <w:lang w:val="fr-FR"/>
        </w:rPr>
        <w:t xml:space="preserve"> est signé par les deux </w:t>
      </w:r>
      <w:r w:rsidR="0015436C" w:rsidRPr="008142EA">
        <w:rPr>
          <w:color w:val="000000"/>
          <w:lang w:val="fr-FR"/>
        </w:rPr>
        <w:t>Parties.</w:t>
      </w:r>
      <w:r w:rsidR="0097273B" w:rsidRPr="008142EA">
        <w:rPr>
          <w:color w:val="000000"/>
          <w:lang w:val="fr-FR"/>
        </w:rPr>
        <w:t xml:space="preserve"> </w:t>
      </w:r>
    </w:p>
    <w:p w14:paraId="0690B77B" w14:textId="77777777" w:rsidR="003F5C6C" w:rsidRDefault="003F5C6C" w:rsidP="003F5C6C">
      <w:pPr>
        <w:autoSpaceDE w:val="0"/>
        <w:autoSpaceDN w:val="0"/>
        <w:adjustRightInd w:val="0"/>
        <w:spacing w:after="240"/>
        <w:rPr>
          <w:color w:val="000000"/>
          <w:lang w:val="fr-FR"/>
        </w:rPr>
      </w:pPr>
    </w:p>
    <w:p w14:paraId="11073F7F" w14:textId="3D9A214F" w:rsidR="00DF4FCC" w:rsidRDefault="00DF4FCC" w:rsidP="003F5C6C">
      <w:pPr>
        <w:autoSpaceDE w:val="0"/>
        <w:autoSpaceDN w:val="0"/>
        <w:adjustRightInd w:val="0"/>
        <w:spacing w:after="240"/>
        <w:rPr>
          <w:color w:val="000000"/>
          <w:lang w:val="fr-FR"/>
        </w:rPr>
      </w:pPr>
      <w:r w:rsidRPr="008142EA">
        <w:rPr>
          <w:color w:val="000000"/>
          <w:lang w:val="fr-FR"/>
        </w:rPr>
        <w:t>EN FOI DE QUOI, les soussignés dûment habilités par chacune des Parties ont signé l</w:t>
      </w:r>
      <w:r w:rsidR="001464D6">
        <w:rPr>
          <w:color w:val="000000"/>
          <w:lang w:val="fr-FR"/>
        </w:rPr>
        <w:t>e</w:t>
      </w:r>
      <w:r w:rsidRPr="008142EA">
        <w:rPr>
          <w:color w:val="000000"/>
          <w:lang w:val="fr-FR"/>
        </w:rPr>
        <w:t xml:space="preserve"> présent</w:t>
      </w:r>
      <w:r w:rsidR="001464D6">
        <w:rPr>
          <w:color w:val="000000"/>
          <w:lang w:val="fr-FR"/>
        </w:rPr>
        <w:t xml:space="preserve"> avenant</w:t>
      </w:r>
      <w:r w:rsidRPr="008142EA">
        <w:rPr>
          <w:color w:val="000000"/>
          <w:lang w:val="fr-FR"/>
        </w:rPr>
        <w:t>.</w:t>
      </w:r>
    </w:p>
    <w:p w14:paraId="7DD90776" w14:textId="77777777" w:rsidR="003F5C6C" w:rsidRPr="008142EA" w:rsidRDefault="003F5C6C" w:rsidP="003F5C6C">
      <w:pPr>
        <w:autoSpaceDE w:val="0"/>
        <w:autoSpaceDN w:val="0"/>
        <w:adjustRightInd w:val="0"/>
        <w:spacing w:after="240"/>
        <w:rPr>
          <w:color w:val="000000"/>
          <w:lang w:val="fr-F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54"/>
        <w:gridCol w:w="4153"/>
      </w:tblGrid>
      <w:tr w:rsidR="004E08C4" w:rsidRPr="00CE189A" w14:paraId="2DC829C5" w14:textId="77777777" w:rsidTr="003F5C6C">
        <w:tc>
          <w:tcPr>
            <w:tcW w:w="4154" w:type="dxa"/>
            <w:shd w:val="clear" w:color="auto" w:fill="auto"/>
          </w:tcPr>
          <w:p w14:paraId="6B04A70F" w14:textId="5CFCB5B4" w:rsidR="004E08C4" w:rsidRPr="008142EA" w:rsidRDefault="00F60490" w:rsidP="001161F8">
            <w:pPr>
              <w:autoSpaceDE w:val="0"/>
              <w:autoSpaceDN w:val="0"/>
              <w:adjustRightInd w:val="0"/>
              <w:rPr>
                <w:color w:val="000000"/>
                <w:lang w:val="fr-FR"/>
              </w:rPr>
            </w:pPr>
            <w:r w:rsidRPr="008142EA">
              <w:rPr>
                <w:b/>
                <w:lang w:val="fr-FR"/>
              </w:rPr>
              <w:lastRenderedPageBreak/>
              <w:t>Pour le Partenaire d’exécution</w:t>
            </w:r>
            <w:r w:rsidR="00010AF9">
              <w:rPr>
                <w:b/>
                <w:color w:val="000000"/>
                <w:lang w:val="fr-FR"/>
              </w:rPr>
              <w:t> </w:t>
            </w:r>
            <w:r w:rsidR="004E08C4" w:rsidRPr="008142EA">
              <w:rPr>
                <w:b/>
                <w:color w:val="000000"/>
                <w:lang w:val="fr-FR"/>
              </w:rPr>
              <w:t>:</w:t>
            </w:r>
          </w:p>
        </w:tc>
        <w:tc>
          <w:tcPr>
            <w:tcW w:w="4153" w:type="dxa"/>
            <w:shd w:val="clear" w:color="auto" w:fill="auto"/>
          </w:tcPr>
          <w:p w14:paraId="3DF9A8A9" w14:textId="7950BFF2" w:rsidR="004E08C4" w:rsidRPr="008142EA" w:rsidRDefault="005735B3" w:rsidP="003F5C6C">
            <w:pPr>
              <w:autoSpaceDE w:val="0"/>
              <w:autoSpaceDN w:val="0"/>
              <w:adjustRightInd w:val="0"/>
              <w:spacing w:after="240"/>
              <w:rPr>
                <w:color w:val="000000"/>
                <w:lang w:val="fr-FR"/>
              </w:rPr>
            </w:pPr>
            <w:r w:rsidRPr="008142EA">
              <w:rPr>
                <w:b/>
                <w:color w:val="000000"/>
                <w:lang w:val="fr-FR"/>
              </w:rPr>
              <w:t>Pour le Fonds des Nations Unies pour l’enfance</w:t>
            </w:r>
            <w:r w:rsidR="00010AF9">
              <w:rPr>
                <w:b/>
                <w:color w:val="000000"/>
                <w:lang w:val="fr-FR"/>
              </w:rPr>
              <w:t> </w:t>
            </w:r>
            <w:r w:rsidR="004E08C4" w:rsidRPr="008142EA">
              <w:rPr>
                <w:b/>
                <w:color w:val="000000"/>
                <w:lang w:val="fr-FR"/>
              </w:rPr>
              <w:t>:</w:t>
            </w:r>
          </w:p>
        </w:tc>
      </w:tr>
      <w:tr w:rsidR="002330C4" w:rsidRPr="000A1FF1" w14:paraId="6C7750DD" w14:textId="77777777" w:rsidTr="003F5C6C">
        <w:tc>
          <w:tcPr>
            <w:tcW w:w="4154" w:type="dxa"/>
            <w:shd w:val="clear" w:color="auto" w:fill="auto"/>
          </w:tcPr>
          <w:p w14:paraId="72F74441" w14:textId="2B7EF474" w:rsidR="002330C4" w:rsidRPr="008142EA" w:rsidRDefault="001161F8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fr-FR"/>
              </w:rPr>
            </w:pPr>
            <w:r w:rsidRPr="000A1FF1">
              <w:rPr>
                <w:color w:val="000000"/>
                <w:lang w:val="fr-FR"/>
              </w:rPr>
              <w:t>Nom</w:t>
            </w:r>
            <w:r w:rsidR="00010AF9">
              <w:rPr>
                <w:color w:val="000000"/>
                <w:lang w:val="fr-FR"/>
              </w:rPr>
              <w:t> </w:t>
            </w:r>
            <w:r w:rsidR="002330C4" w:rsidRPr="0077577E">
              <w:rPr>
                <w:color w:val="000000"/>
                <w:lang w:val="fr-FR"/>
              </w:rPr>
              <w:t xml:space="preserve">: </w:t>
            </w:r>
            <w:r w:rsidR="00722D93">
              <w:rPr>
                <w:color w:val="000000"/>
                <w:lang w:val="fr-FR"/>
              </w:rPr>
              <w:t xml:space="preserve"> </w:t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instrText xml:space="preserve"> FORMTEXT </w:instrText>
            </w:r>
            <w:r w:rsidR="00722D93">
              <w:rPr>
                <w:rFonts w:asciiTheme="majorBidi" w:hAnsiTheme="majorBidi"/>
                <w:color w:val="000000"/>
                <w:lang w:val="en-GB"/>
              </w:rPr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fldChar w:fldCharType="separate"/>
            </w:r>
            <w:bookmarkStart w:id="0" w:name="_GoBack"/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bookmarkEnd w:id="0"/>
            <w:r w:rsidR="00722D93">
              <w:rPr>
                <w:rFonts w:asciiTheme="majorBidi" w:hAnsiTheme="majorBidi"/>
                <w:color w:val="000000"/>
                <w:lang w:val="en-GB"/>
              </w:rPr>
              <w:fldChar w:fldCharType="end"/>
            </w:r>
          </w:p>
          <w:p w14:paraId="13025BB7" w14:textId="77777777" w:rsidR="002330C4" w:rsidRPr="008142EA" w:rsidRDefault="002330C4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fr-FR"/>
              </w:rPr>
            </w:pPr>
          </w:p>
        </w:tc>
        <w:tc>
          <w:tcPr>
            <w:tcW w:w="4153" w:type="dxa"/>
            <w:shd w:val="clear" w:color="auto" w:fill="auto"/>
          </w:tcPr>
          <w:p w14:paraId="5C8536BF" w14:textId="6E12E092" w:rsidR="002330C4" w:rsidRPr="00722D93" w:rsidRDefault="001161F8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722D93">
              <w:rPr>
                <w:color w:val="000000"/>
              </w:rPr>
              <w:t>Nom</w:t>
            </w:r>
            <w:r w:rsidR="00010AF9" w:rsidRPr="00722D93">
              <w:rPr>
                <w:color w:val="000000"/>
              </w:rPr>
              <w:t> </w:t>
            </w:r>
            <w:r w:rsidR="002330C4" w:rsidRPr="00722D93">
              <w:rPr>
                <w:color w:val="000000"/>
              </w:rPr>
              <w:t xml:space="preserve">: </w:t>
            </w:r>
            <w:r w:rsidR="00722D93">
              <w:rPr>
                <w:color w:val="000000"/>
              </w:rPr>
              <w:t xml:space="preserve"> </w:t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instrText xml:space="preserve"> FORMTEXT </w:instrText>
            </w:r>
            <w:r w:rsidR="00722D93">
              <w:rPr>
                <w:rFonts w:asciiTheme="majorBidi" w:hAnsiTheme="majorBidi"/>
                <w:color w:val="000000"/>
                <w:lang w:val="en-GB"/>
              </w:rPr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fldChar w:fldCharType="separate"/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fldChar w:fldCharType="end"/>
            </w:r>
          </w:p>
          <w:p w14:paraId="7D923139" w14:textId="77777777" w:rsidR="002330C4" w:rsidRPr="00722D93" w:rsidRDefault="002330C4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  <w:tr w:rsidR="002330C4" w:rsidRPr="000A1FF1" w14:paraId="4A260A14" w14:textId="77777777" w:rsidTr="003F5C6C">
        <w:tc>
          <w:tcPr>
            <w:tcW w:w="4154" w:type="dxa"/>
            <w:shd w:val="clear" w:color="auto" w:fill="auto"/>
          </w:tcPr>
          <w:p w14:paraId="3866238C" w14:textId="5ED870D2" w:rsidR="002330C4" w:rsidRPr="008142EA" w:rsidRDefault="001464D6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Titre</w:t>
            </w:r>
            <w:r w:rsidR="00010AF9">
              <w:rPr>
                <w:color w:val="000000"/>
                <w:lang w:val="fr-FR"/>
              </w:rPr>
              <w:t> </w:t>
            </w:r>
            <w:r w:rsidR="002330C4" w:rsidRPr="0077577E">
              <w:rPr>
                <w:color w:val="000000"/>
                <w:lang w:val="fr-FR"/>
              </w:rPr>
              <w:t xml:space="preserve">: </w:t>
            </w:r>
            <w:r w:rsidR="00722D93">
              <w:rPr>
                <w:color w:val="000000"/>
                <w:lang w:val="fr-FR"/>
              </w:rPr>
              <w:t xml:space="preserve"> </w:t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instrText xml:space="preserve"> FORMTEXT </w:instrText>
            </w:r>
            <w:r w:rsidR="00722D93">
              <w:rPr>
                <w:rFonts w:asciiTheme="majorBidi" w:hAnsiTheme="majorBidi"/>
                <w:color w:val="000000"/>
                <w:lang w:val="en-GB"/>
              </w:rPr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fldChar w:fldCharType="separate"/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fldChar w:fldCharType="end"/>
            </w:r>
          </w:p>
          <w:p w14:paraId="416E960A" w14:textId="77777777" w:rsidR="002330C4" w:rsidRPr="008142EA" w:rsidRDefault="002330C4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fr-FR"/>
              </w:rPr>
            </w:pPr>
          </w:p>
        </w:tc>
        <w:tc>
          <w:tcPr>
            <w:tcW w:w="4153" w:type="dxa"/>
            <w:shd w:val="clear" w:color="auto" w:fill="auto"/>
          </w:tcPr>
          <w:p w14:paraId="4A7ED1DA" w14:textId="1E5CF03D" w:rsidR="002330C4" w:rsidRPr="008142EA" w:rsidRDefault="001464D6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Titre</w:t>
            </w:r>
            <w:r w:rsidR="00010AF9">
              <w:rPr>
                <w:color w:val="000000"/>
                <w:lang w:val="fr-FR"/>
              </w:rPr>
              <w:t> </w:t>
            </w:r>
            <w:r w:rsidR="002330C4" w:rsidRPr="008142EA">
              <w:rPr>
                <w:color w:val="000000"/>
                <w:lang w:val="fr-FR"/>
              </w:rPr>
              <w:t xml:space="preserve">: </w:t>
            </w:r>
            <w:r w:rsidR="00722D93">
              <w:rPr>
                <w:color w:val="000000"/>
                <w:lang w:val="fr-FR"/>
              </w:rPr>
              <w:t xml:space="preserve"> </w:t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instrText xml:space="preserve"> FORMTEXT </w:instrText>
            </w:r>
            <w:r w:rsidR="00722D93">
              <w:rPr>
                <w:rFonts w:asciiTheme="majorBidi" w:hAnsiTheme="majorBidi"/>
                <w:color w:val="000000"/>
                <w:lang w:val="en-GB"/>
              </w:rPr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fldChar w:fldCharType="separate"/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fldChar w:fldCharType="end"/>
            </w:r>
          </w:p>
          <w:p w14:paraId="7E457853" w14:textId="77777777" w:rsidR="002330C4" w:rsidRPr="008142EA" w:rsidRDefault="002330C4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fr-FR"/>
              </w:rPr>
            </w:pPr>
          </w:p>
        </w:tc>
      </w:tr>
      <w:tr w:rsidR="002330C4" w:rsidRPr="000A1FF1" w14:paraId="480036D6" w14:textId="77777777" w:rsidTr="003F5C6C">
        <w:tc>
          <w:tcPr>
            <w:tcW w:w="4154" w:type="dxa"/>
            <w:shd w:val="clear" w:color="auto" w:fill="auto"/>
          </w:tcPr>
          <w:p w14:paraId="305D79E8" w14:textId="48E78037" w:rsidR="002330C4" w:rsidRPr="008142EA" w:rsidRDefault="002330C4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fr-FR"/>
              </w:rPr>
            </w:pPr>
            <w:r w:rsidRPr="000A1FF1">
              <w:rPr>
                <w:color w:val="000000"/>
                <w:lang w:val="fr-FR"/>
              </w:rPr>
              <w:t>Signature</w:t>
            </w:r>
            <w:r w:rsidR="00010AF9">
              <w:rPr>
                <w:color w:val="000000"/>
                <w:lang w:val="fr-FR"/>
              </w:rPr>
              <w:t> </w:t>
            </w:r>
            <w:r w:rsidRPr="008142EA">
              <w:rPr>
                <w:color w:val="000000"/>
                <w:lang w:val="fr-FR"/>
              </w:rPr>
              <w:t>: _________________________</w:t>
            </w:r>
          </w:p>
          <w:p w14:paraId="0D1A8E8E" w14:textId="77777777" w:rsidR="002330C4" w:rsidRPr="008142EA" w:rsidRDefault="002330C4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fr-FR"/>
              </w:rPr>
            </w:pPr>
          </w:p>
        </w:tc>
        <w:tc>
          <w:tcPr>
            <w:tcW w:w="4153" w:type="dxa"/>
            <w:shd w:val="clear" w:color="auto" w:fill="auto"/>
          </w:tcPr>
          <w:p w14:paraId="4EDB85D2" w14:textId="742E9A11" w:rsidR="002330C4" w:rsidRPr="008142EA" w:rsidRDefault="002330C4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fr-FR"/>
              </w:rPr>
            </w:pPr>
            <w:r w:rsidRPr="008142EA">
              <w:rPr>
                <w:color w:val="000000"/>
                <w:lang w:val="fr-FR"/>
              </w:rPr>
              <w:t>Signature</w:t>
            </w:r>
            <w:r w:rsidR="00010AF9">
              <w:rPr>
                <w:color w:val="000000"/>
                <w:lang w:val="fr-FR"/>
              </w:rPr>
              <w:t> </w:t>
            </w:r>
            <w:r w:rsidRPr="008142EA">
              <w:rPr>
                <w:color w:val="000000"/>
                <w:lang w:val="fr-FR"/>
              </w:rPr>
              <w:t>: _________________________</w:t>
            </w:r>
          </w:p>
          <w:p w14:paraId="56A9B7E2" w14:textId="77777777" w:rsidR="002330C4" w:rsidRPr="008142EA" w:rsidRDefault="002330C4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fr-FR"/>
              </w:rPr>
            </w:pPr>
          </w:p>
        </w:tc>
      </w:tr>
      <w:tr w:rsidR="002330C4" w:rsidRPr="000A1FF1" w14:paraId="3087B141" w14:textId="77777777" w:rsidTr="003F5C6C">
        <w:tc>
          <w:tcPr>
            <w:tcW w:w="4154" w:type="dxa"/>
            <w:shd w:val="clear" w:color="auto" w:fill="auto"/>
          </w:tcPr>
          <w:p w14:paraId="4B44927F" w14:textId="61B5351F" w:rsidR="002330C4" w:rsidRPr="008142EA" w:rsidRDefault="002330C4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fr-FR"/>
              </w:rPr>
            </w:pPr>
            <w:r w:rsidRPr="000A1FF1">
              <w:rPr>
                <w:color w:val="000000"/>
                <w:lang w:val="fr-FR"/>
              </w:rPr>
              <w:t>Date</w:t>
            </w:r>
            <w:r w:rsidR="00010AF9">
              <w:rPr>
                <w:color w:val="000000"/>
                <w:lang w:val="fr-FR"/>
              </w:rPr>
              <w:t> </w:t>
            </w:r>
            <w:r w:rsidRPr="008142EA">
              <w:rPr>
                <w:color w:val="000000"/>
                <w:lang w:val="fr-FR"/>
              </w:rPr>
              <w:t xml:space="preserve">: </w:t>
            </w:r>
            <w:r w:rsidR="00722D93">
              <w:rPr>
                <w:color w:val="000000"/>
                <w:lang w:val="fr-FR"/>
              </w:rPr>
              <w:t xml:space="preserve"> </w:t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instrText xml:space="preserve"> FORMTEXT </w:instrText>
            </w:r>
            <w:r w:rsidR="00722D93">
              <w:rPr>
                <w:rFonts w:asciiTheme="majorBidi" w:hAnsiTheme="majorBidi"/>
                <w:color w:val="000000"/>
                <w:lang w:val="en-GB"/>
              </w:rPr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fldChar w:fldCharType="separate"/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fldChar w:fldCharType="end"/>
            </w:r>
          </w:p>
          <w:p w14:paraId="20B4FB6A" w14:textId="77777777" w:rsidR="002330C4" w:rsidRPr="008142EA" w:rsidRDefault="002330C4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fr-FR"/>
              </w:rPr>
            </w:pPr>
          </w:p>
        </w:tc>
        <w:tc>
          <w:tcPr>
            <w:tcW w:w="4153" w:type="dxa"/>
            <w:shd w:val="clear" w:color="auto" w:fill="auto"/>
          </w:tcPr>
          <w:p w14:paraId="5A1DCCDA" w14:textId="364051B4" w:rsidR="002330C4" w:rsidRPr="008142EA" w:rsidRDefault="002330C4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fr-FR"/>
              </w:rPr>
            </w:pPr>
            <w:r w:rsidRPr="008142EA">
              <w:rPr>
                <w:color w:val="000000"/>
                <w:lang w:val="fr-FR"/>
              </w:rPr>
              <w:t>Dat</w:t>
            </w:r>
            <w:r w:rsidR="0031521F" w:rsidRPr="008142EA">
              <w:rPr>
                <w:color w:val="000000"/>
                <w:lang w:val="fr-FR"/>
              </w:rPr>
              <w:t>e :</w:t>
            </w:r>
            <w:r w:rsidRPr="008142EA">
              <w:rPr>
                <w:color w:val="000000"/>
                <w:lang w:val="fr-FR"/>
              </w:rPr>
              <w:t xml:space="preserve"> </w:t>
            </w:r>
            <w:r w:rsidR="00722D93">
              <w:rPr>
                <w:color w:val="000000"/>
                <w:lang w:val="fr-FR"/>
              </w:rPr>
              <w:t xml:space="preserve"> </w:t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instrText xml:space="preserve"> FORMTEXT </w:instrText>
            </w:r>
            <w:r w:rsidR="00722D93">
              <w:rPr>
                <w:rFonts w:asciiTheme="majorBidi" w:hAnsiTheme="majorBidi"/>
                <w:color w:val="000000"/>
                <w:lang w:val="en-GB"/>
              </w:rPr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fldChar w:fldCharType="separate"/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fldChar w:fldCharType="end"/>
            </w:r>
          </w:p>
          <w:p w14:paraId="44489BA4" w14:textId="77777777" w:rsidR="002330C4" w:rsidRPr="008142EA" w:rsidRDefault="002330C4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fr-FR"/>
              </w:rPr>
            </w:pPr>
          </w:p>
        </w:tc>
      </w:tr>
      <w:tr w:rsidR="002330C4" w:rsidRPr="000A1FF1" w14:paraId="11990702" w14:textId="77777777" w:rsidTr="003F5C6C">
        <w:tc>
          <w:tcPr>
            <w:tcW w:w="4154" w:type="dxa"/>
            <w:shd w:val="clear" w:color="auto" w:fill="auto"/>
          </w:tcPr>
          <w:p w14:paraId="60A7D9D0" w14:textId="150EE9C7" w:rsidR="002330C4" w:rsidRPr="008142EA" w:rsidRDefault="0031521F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fr-FR"/>
              </w:rPr>
            </w:pPr>
            <w:r w:rsidRPr="000A1FF1">
              <w:rPr>
                <w:color w:val="000000"/>
                <w:lang w:val="fr-FR"/>
              </w:rPr>
              <w:t xml:space="preserve">Adresse </w:t>
            </w:r>
            <w:r w:rsidR="001464D6">
              <w:rPr>
                <w:color w:val="000000"/>
                <w:lang w:val="fr-FR"/>
              </w:rPr>
              <w:t>e-mail</w:t>
            </w:r>
            <w:r w:rsidR="00010AF9">
              <w:rPr>
                <w:color w:val="000000"/>
                <w:lang w:val="fr-FR"/>
              </w:rPr>
              <w:t> </w:t>
            </w:r>
            <w:r w:rsidR="002330C4" w:rsidRPr="008142EA">
              <w:rPr>
                <w:color w:val="000000"/>
                <w:lang w:val="fr-FR"/>
              </w:rPr>
              <w:t xml:space="preserve">: </w:t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="00722D93">
              <w:rPr>
                <w:rFonts w:asciiTheme="majorBidi" w:hAnsiTheme="majorBidi"/>
                <w:color w:val="000000"/>
                <w:lang w:val="en-GB"/>
              </w:rPr>
              <w:instrText xml:space="preserve"> FORMTEXT </w:instrText>
            </w:r>
            <w:r w:rsidR="00722D93">
              <w:rPr>
                <w:rFonts w:asciiTheme="majorBidi" w:hAnsiTheme="majorBidi"/>
                <w:color w:val="000000"/>
                <w:lang w:val="en-GB"/>
              </w:rPr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fldChar w:fldCharType="separate"/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fldChar w:fldCharType="end"/>
            </w:r>
            <w:bookmarkEnd w:id="1"/>
          </w:p>
          <w:p w14:paraId="225BDA2E" w14:textId="77777777" w:rsidR="002330C4" w:rsidRPr="008142EA" w:rsidRDefault="002330C4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fr-FR"/>
              </w:rPr>
            </w:pPr>
          </w:p>
        </w:tc>
        <w:tc>
          <w:tcPr>
            <w:tcW w:w="4153" w:type="dxa"/>
            <w:shd w:val="clear" w:color="auto" w:fill="auto"/>
          </w:tcPr>
          <w:p w14:paraId="38CDD37B" w14:textId="5C8B3C7B" w:rsidR="002330C4" w:rsidRPr="008142EA" w:rsidRDefault="00B26D3A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fr-FR"/>
              </w:rPr>
            </w:pPr>
            <w:r w:rsidRPr="008142EA">
              <w:rPr>
                <w:color w:val="000000"/>
                <w:lang w:val="fr-FR"/>
              </w:rPr>
              <w:t xml:space="preserve">Adresse </w:t>
            </w:r>
            <w:r w:rsidR="001464D6">
              <w:rPr>
                <w:color w:val="000000"/>
                <w:lang w:val="fr-FR"/>
              </w:rPr>
              <w:t>e-mail</w:t>
            </w:r>
            <w:r w:rsidR="00010AF9">
              <w:rPr>
                <w:color w:val="000000"/>
                <w:lang w:val="fr-FR"/>
              </w:rPr>
              <w:t> </w:t>
            </w:r>
            <w:r w:rsidR="002330C4" w:rsidRPr="008142EA">
              <w:rPr>
                <w:color w:val="000000"/>
                <w:lang w:val="fr-FR"/>
              </w:rPr>
              <w:t xml:space="preserve">: </w:t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instrText xml:space="preserve"> FORMTEXT </w:instrText>
            </w:r>
            <w:r w:rsidR="00722D93">
              <w:rPr>
                <w:rFonts w:asciiTheme="majorBidi" w:hAnsiTheme="majorBidi"/>
                <w:color w:val="000000"/>
                <w:lang w:val="en-GB"/>
              </w:rPr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fldChar w:fldCharType="separate"/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noProof/>
                <w:color w:val="000000"/>
                <w:lang w:val="en-GB"/>
              </w:rPr>
              <w:t> </w:t>
            </w:r>
            <w:r w:rsidR="00722D93">
              <w:rPr>
                <w:rFonts w:asciiTheme="majorBidi" w:hAnsiTheme="majorBidi"/>
                <w:color w:val="000000"/>
                <w:lang w:val="en-GB"/>
              </w:rPr>
              <w:fldChar w:fldCharType="end"/>
            </w:r>
          </w:p>
          <w:p w14:paraId="4B36D513" w14:textId="77777777" w:rsidR="002330C4" w:rsidRPr="008142EA" w:rsidRDefault="002330C4" w:rsidP="00004A14">
            <w:pPr>
              <w:autoSpaceDE w:val="0"/>
              <w:autoSpaceDN w:val="0"/>
              <w:adjustRightInd w:val="0"/>
              <w:jc w:val="both"/>
              <w:rPr>
                <w:color w:val="000000"/>
                <w:lang w:val="fr-FR"/>
              </w:rPr>
            </w:pPr>
          </w:p>
        </w:tc>
      </w:tr>
    </w:tbl>
    <w:p w14:paraId="36AE87AE" w14:textId="77777777" w:rsidR="004E08C4" w:rsidRPr="000A1FF1" w:rsidRDefault="004E08C4" w:rsidP="002F7653">
      <w:pPr>
        <w:autoSpaceDE w:val="0"/>
        <w:autoSpaceDN w:val="0"/>
        <w:adjustRightInd w:val="0"/>
        <w:ind w:firstLine="720"/>
        <w:jc w:val="both"/>
        <w:rPr>
          <w:color w:val="000000"/>
          <w:lang w:val="fr-FR"/>
        </w:rPr>
      </w:pPr>
    </w:p>
    <w:sectPr w:rsidR="004E08C4" w:rsidRPr="000A1FF1" w:rsidSect="003F5C6C">
      <w:pgSz w:w="11907" w:h="16839" w:code="9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B9AEB" w14:textId="77777777" w:rsidR="00613942" w:rsidRDefault="00613942">
      <w:r>
        <w:separator/>
      </w:r>
    </w:p>
  </w:endnote>
  <w:endnote w:type="continuationSeparator" w:id="0">
    <w:p w14:paraId="44040356" w14:textId="77777777" w:rsidR="00613942" w:rsidRDefault="0061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D3028" w14:textId="77777777" w:rsidR="00EE7A34" w:rsidRDefault="00EE7A3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CD5435" w14:textId="77777777" w:rsidR="00EE7A34" w:rsidRDefault="00EE7A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9BD0F" w14:textId="77777777" w:rsidR="00EE7A34" w:rsidRPr="00AF2C68" w:rsidRDefault="00EE7A34">
    <w:pPr>
      <w:pStyle w:val="Footer"/>
      <w:jc w:val="right"/>
      <w:rPr>
        <w:sz w:val="18"/>
        <w:szCs w:val="18"/>
      </w:rPr>
    </w:pPr>
    <w:r w:rsidRPr="00AF2C68">
      <w:rPr>
        <w:sz w:val="18"/>
        <w:szCs w:val="18"/>
      </w:rPr>
      <w:fldChar w:fldCharType="begin"/>
    </w:r>
    <w:r w:rsidRPr="00AF2C68">
      <w:rPr>
        <w:sz w:val="18"/>
        <w:szCs w:val="18"/>
      </w:rPr>
      <w:instrText xml:space="preserve"> PAGE   \* MERGEFORMAT </w:instrText>
    </w:r>
    <w:r w:rsidRPr="00AF2C68">
      <w:rPr>
        <w:sz w:val="18"/>
        <w:szCs w:val="18"/>
      </w:rPr>
      <w:fldChar w:fldCharType="separate"/>
    </w:r>
    <w:r w:rsidR="009E68DB">
      <w:rPr>
        <w:noProof/>
        <w:sz w:val="18"/>
        <w:szCs w:val="18"/>
      </w:rPr>
      <w:t>2</w:t>
    </w:r>
    <w:r w:rsidRPr="00AF2C68">
      <w:rPr>
        <w:noProof/>
        <w:sz w:val="18"/>
        <w:szCs w:val="18"/>
      </w:rPr>
      <w:fldChar w:fldCharType="end"/>
    </w:r>
  </w:p>
  <w:p w14:paraId="0966C763" w14:textId="77777777" w:rsidR="00EE7A34" w:rsidRDefault="00EE7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FC014" w14:textId="77777777" w:rsidR="00613942" w:rsidRDefault="00613942">
      <w:r>
        <w:separator/>
      </w:r>
    </w:p>
  </w:footnote>
  <w:footnote w:type="continuationSeparator" w:id="0">
    <w:p w14:paraId="3429ADA0" w14:textId="77777777" w:rsidR="00613942" w:rsidRDefault="00613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680527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3470E"/>
    <w:multiLevelType w:val="multilevel"/>
    <w:tmpl w:val="4330DF40"/>
    <w:lvl w:ilvl="0">
      <w:start w:val="10"/>
      <w:numFmt w:val="decimal"/>
      <w:lvlText w:val="%1.0"/>
      <w:lvlJc w:val="left"/>
      <w:pPr>
        <w:ind w:left="372" w:hanging="37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2" w:hanging="372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2" w15:restartNumberingAfterBreak="0">
    <w:nsid w:val="04D57F91"/>
    <w:multiLevelType w:val="hybridMultilevel"/>
    <w:tmpl w:val="ED1007EC"/>
    <w:lvl w:ilvl="0" w:tplc="8CCCE30C">
      <w:start w:val="1"/>
      <w:numFmt w:val="lowerLetter"/>
      <w:lvlText w:val="(%1)"/>
      <w:lvlJc w:val="left"/>
      <w:pPr>
        <w:ind w:left="1080" w:hanging="360"/>
      </w:pPr>
      <w:rPr>
        <w:rFonts w:cs="Arial,Bold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203C81"/>
    <w:multiLevelType w:val="hybridMultilevel"/>
    <w:tmpl w:val="DF08DAAC"/>
    <w:lvl w:ilvl="0" w:tplc="F1BC4F0C">
      <w:start w:val="2"/>
      <w:numFmt w:val="lowerLetter"/>
      <w:lvlText w:val="(%1)"/>
      <w:lvlJc w:val="left"/>
      <w:pPr>
        <w:ind w:left="2520" w:hanging="360"/>
      </w:pPr>
      <w:rPr>
        <w:rFonts w:hint="default"/>
        <w:color w:val="212121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84C759B"/>
    <w:multiLevelType w:val="hybridMultilevel"/>
    <w:tmpl w:val="0E3C5FCA"/>
    <w:lvl w:ilvl="0" w:tplc="AD7E33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76DD"/>
    <w:multiLevelType w:val="hybridMultilevel"/>
    <w:tmpl w:val="941EE246"/>
    <w:lvl w:ilvl="0" w:tplc="505ADC58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93F29"/>
    <w:multiLevelType w:val="hybridMultilevel"/>
    <w:tmpl w:val="34D06204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9E05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u w:val="none"/>
      </w:rPr>
    </w:lvl>
    <w:lvl w:ilvl="2" w:tplc="A4E6B27A">
      <w:start w:val="1"/>
      <w:numFmt w:val="lowerLetter"/>
      <w:lvlText w:val="(%3)"/>
      <w:lvlJc w:val="left"/>
      <w:pPr>
        <w:ind w:left="2340" w:hanging="360"/>
      </w:pPr>
      <w:rPr>
        <w:rFonts w:ascii="Times New Roman" w:hAnsi="Times New Roman" w:cs="Times New Roman" w:hint="default"/>
        <w:sz w:val="24"/>
        <w:szCs w:val="24"/>
      </w:rPr>
    </w:lvl>
    <w:lvl w:ilvl="3" w:tplc="7ED2E5B8">
      <w:start w:val="1"/>
      <w:numFmt w:val="lowerRoman"/>
      <w:lvlText w:val="(%4)"/>
      <w:lvlJc w:val="left"/>
      <w:pPr>
        <w:ind w:left="3240" w:hanging="720"/>
      </w:pPr>
      <w:rPr>
        <w:rFonts w:hint="default"/>
        <w:color w:val="000000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AB1EAD"/>
    <w:multiLevelType w:val="hybridMultilevel"/>
    <w:tmpl w:val="F3DE287A"/>
    <w:lvl w:ilvl="0" w:tplc="E90AD4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66D87"/>
    <w:multiLevelType w:val="hybridMultilevel"/>
    <w:tmpl w:val="62DC2930"/>
    <w:lvl w:ilvl="0" w:tplc="19AAE2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46851"/>
    <w:multiLevelType w:val="hybridMultilevel"/>
    <w:tmpl w:val="5A329DD0"/>
    <w:lvl w:ilvl="0" w:tplc="3AD0C26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CA3853"/>
    <w:multiLevelType w:val="hybridMultilevel"/>
    <w:tmpl w:val="59FA2566"/>
    <w:lvl w:ilvl="0" w:tplc="7292E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EA1682"/>
    <w:multiLevelType w:val="hybridMultilevel"/>
    <w:tmpl w:val="3E3E4798"/>
    <w:lvl w:ilvl="0" w:tplc="246CA9E2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6106C1"/>
    <w:multiLevelType w:val="hybridMultilevel"/>
    <w:tmpl w:val="7D082212"/>
    <w:lvl w:ilvl="0" w:tplc="496886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FA47EC"/>
    <w:multiLevelType w:val="hybridMultilevel"/>
    <w:tmpl w:val="D8D63F5E"/>
    <w:lvl w:ilvl="0" w:tplc="3C24A0A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09B2060"/>
    <w:multiLevelType w:val="hybridMultilevel"/>
    <w:tmpl w:val="44B07114"/>
    <w:lvl w:ilvl="0" w:tplc="D61687C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255D9"/>
    <w:multiLevelType w:val="hybridMultilevel"/>
    <w:tmpl w:val="A642B30A"/>
    <w:lvl w:ilvl="0" w:tplc="FAA89C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8943A5"/>
    <w:multiLevelType w:val="hybridMultilevel"/>
    <w:tmpl w:val="81725A1E"/>
    <w:lvl w:ilvl="0" w:tplc="C588A6B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69EB3683"/>
    <w:multiLevelType w:val="multilevel"/>
    <w:tmpl w:val="80C0CBA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70B11862"/>
    <w:multiLevelType w:val="hybridMultilevel"/>
    <w:tmpl w:val="B11E3F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120022"/>
    <w:multiLevelType w:val="hybridMultilevel"/>
    <w:tmpl w:val="9E4650C6"/>
    <w:lvl w:ilvl="0" w:tplc="B272612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A5625E"/>
    <w:multiLevelType w:val="hybridMultilevel"/>
    <w:tmpl w:val="193ED434"/>
    <w:lvl w:ilvl="0" w:tplc="B6FEB56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6"/>
  </w:num>
  <w:num w:numId="5">
    <w:abstractNumId w:val="13"/>
  </w:num>
  <w:num w:numId="6">
    <w:abstractNumId w:val="8"/>
  </w:num>
  <w:num w:numId="7">
    <w:abstractNumId w:val="16"/>
  </w:num>
  <w:num w:numId="8">
    <w:abstractNumId w:val="10"/>
  </w:num>
  <w:num w:numId="9">
    <w:abstractNumId w:val="5"/>
  </w:num>
  <w:num w:numId="10">
    <w:abstractNumId w:val="14"/>
  </w:num>
  <w:num w:numId="11">
    <w:abstractNumId w:val="15"/>
  </w:num>
  <w:num w:numId="12">
    <w:abstractNumId w:val="11"/>
  </w:num>
  <w:num w:numId="13">
    <w:abstractNumId w:val="1"/>
  </w:num>
  <w:num w:numId="14">
    <w:abstractNumId w:val="4"/>
  </w:num>
  <w:num w:numId="15">
    <w:abstractNumId w:val="9"/>
  </w:num>
  <w:num w:numId="16">
    <w:abstractNumId w:val="3"/>
  </w:num>
  <w:num w:numId="17">
    <w:abstractNumId w:val="20"/>
  </w:num>
  <w:num w:numId="18">
    <w:abstractNumId w:val="18"/>
  </w:num>
  <w:num w:numId="19">
    <w:abstractNumId w:val="12"/>
  </w:num>
  <w:num w:numId="20">
    <w:abstractNumId w:val="7"/>
  </w:num>
  <w:num w:numId="21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HizjfVRpDHKkFmHJCIMMV+tEHj4CDx7gRk3T1ab+qr1OibgB0HRj/BfiEvgWKWiyzVMhuV1VS5NKHJLHOYttsA==" w:salt="ezHVNWBJCSSrl7HOWgl/QQ==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E0A"/>
    <w:rsid w:val="0000027E"/>
    <w:rsid w:val="000004D9"/>
    <w:rsid w:val="000049B6"/>
    <w:rsid w:val="00004A14"/>
    <w:rsid w:val="00005543"/>
    <w:rsid w:val="00007114"/>
    <w:rsid w:val="00010006"/>
    <w:rsid w:val="00010AF9"/>
    <w:rsid w:val="0001103E"/>
    <w:rsid w:val="00011783"/>
    <w:rsid w:val="000119D2"/>
    <w:rsid w:val="00015EF2"/>
    <w:rsid w:val="00016B39"/>
    <w:rsid w:val="00017E89"/>
    <w:rsid w:val="00020B63"/>
    <w:rsid w:val="0002162E"/>
    <w:rsid w:val="00021707"/>
    <w:rsid w:val="000245B3"/>
    <w:rsid w:val="0002672F"/>
    <w:rsid w:val="00027028"/>
    <w:rsid w:val="00027F53"/>
    <w:rsid w:val="00030F1D"/>
    <w:rsid w:val="0003216E"/>
    <w:rsid w:val="000322B6"/>
    <w:rsid w:val="000327FE"/>
    <w:rsid w:val="000335DB"/>
    <w:rsid w:val="00033E22"/>
    <w:rsid w:val="00034F6A"/>
    <w:rsid w:val="000358D8"/>
    <w:rsid w:val="00035E03"/>
    <w:rsid w:val="00036B9D"/>
    <w:rsid w:val="0004051F"/>
    <w:rsid w:val="0004057A"/>
    <w:rsid w:val="000441B9"/>
    <w:rsid w:val="000471D0"/>
    <w:rsid w:val="000472D2"/>
    <w:rsid w:val="0005235C"/>
    <w:rsid w:val="00052E63"/>
    <w:rsid w:val="000608F6"/>
    <w:rsid w:val="00061123"/>
    <w:rsid w:val="00063AF8"/>
    <w:rsid w:val="000649EE"/>
    <w:rsid w:val="00064CB3"/>
    <w:rsid w:val="00066735"/>
    <w:rsid w:val="00066D02"/>
    <w:rsid w:val="000701C5"/>
    <w:rsid w:val="00070F43"/>
    <w:rsid w:val="000716CD"/>
    <w:rsid w:val="00072051"/>
    <w:rsid w:val="0007363B"/>
    <w:rsid w:val="00075B66"/>
    <w:rsid w:val="000770A5"/>
    <w:rsid w:val="00082501"/>
    <w:rsid w:val="00084371"/>
    <w:rsid w:val="00085DFD"/>
    <w:rsid w:val="00091F8D"/>
    <w:rsid w:val="00092B4F"/>
    <w:rsid w:val="00096184"/>
    <w:rsid w:val="00096666"/>
    <w:rsid w:val="000977C3"/>
    <w:rsid w:val="000A18F6"/>
    <w:rsid w:val="000A1FF1"/>
    <w:rsid w:val="000A338C"/>
    <w:rsid w:val="000A3713"/>
    <w:rsid w:val="000A3B0A"/>
    <w:rsid w:val="000A4887"/>
    <w:rsid w:val="000A637E"/>
    <w:rsid w:val="000B003A"/>
    <w:rsid w:val="000B1141"/>
    <w:rsid w:val="000B2458"/>
    <w:rsid w:val="000B360A"/>
    <w:rsid w:val="000B467F"/>
    <w:rsid w:val="000B5118"/>
    <w:rsid w:val="000B5EA4"/>
    <w:rsid w:val="000B76FD"/>
    <w:rsid w:val="000C4334"/>
    <w:rsid w:val="000C50FD"/>
    <w:rsid w:val="000C7739"/>
    <w:rsid w:val="000D0F21"/>
    <w:rsid w:val="000D235B"/>
    <w:rsid w:val="000D61C4"/>
    <w:rsid w:val="000D72AD"/>
    <w:rsid w:val="000E0F97"/>
    <w:rsid w:val="000E10A2"/>
    <w:rsid w:val="000E3C99"/>
    <w:rsid w:val="000E5CC4"/>
    <w:rsid w:val="000E6108"/>
    <w:rsid w:val="000E7649"/>
    <w:rsid w:val="000E7FB5"/>
    <w:rsid w:val="000F0FDA"/>
    <w:rsid w:val="000F1150"/>
    <w:rsid w:val="000F1FA4"/>
    <w:rsid w:val="000F25C6"/>
    <w:rsid w:val="000F3503"/>
    <w:rsid w:val="000F37B4"/>
    <w:rsid w:val="000F40A3"/>
    <w:rsid w:val="000F4C57"/>
    <w:rsid w:val="000F4F3C"/>
    <w:rsid w:val="000F56B5"/>
    <w:rsid w:val="000F64E3"/>
    <w:rsid w:val="000F7D0E"/>
    <w:rsid w:val="001046AE"/>
    <w:rsid w:val="00104FA6"/>
    <w:rsid w:val="00105074"/>
    <w:rsid w:val="00105558"/>
    <w:rsid w:val="0010555F"/>
    <w:rsid w:val="00105A80"/>
    <w:rsid w:val="0010646E"/>
    <w:rsid w:val="001110B9"/>
    <w:rsid w:val="00112CD4"/>
    <w:rsid w:val="00113F1A"/>
    <w:rsid w:val="0011483A"/>
    <w:rsid w:val="00115196"/>
    <w:rsid w:val="00115C65"/>
    <w:rsid w:val="001161F8"/>
    <w:rsid w:val="0011785A"/>
    <w:rsid w:val="001209D4"/>
    <w:rsid w:val="001227EB"/>
    <w:rsid w:val="001235D6"/>
    <w:rsid w:val="001269C6"/>
    <w:rsid w:val="00127B7D"/>
    <w:rsid w:val="001340AD"/>
    <w:rsid w:val="0014003C"/>
    <w:rsid w:val="001435F4"/>
    <w:rsid w:val="001464D6"/>
    <w:rsid w:val="00146F86"/>
    <w:rsid w:val="00152508"/>
    <w:rsid w:val="00152995"/>
    <w:rsid w:val="00152A8E"/>
    <w:rsid w:val="001540C6"/>
    <w:rsid w:val="0015436C"/>
    <w:rsid w:val="00155E3A"/>
    <w:rsid w:val="001572C6"/>
    <w:rsid w:val="00157F2A"/>
    <w:rsid w:val="00161A10"/>
    <w:rsid w:val="00167AB7"/>
    <w:rsid w:val="001707FA"/>
    <w:rsid w:val="001719DD"/>
    <w:rsid w:val="00171C82"/>
    <w:rsid w:val="00173368"/>
    <w:rsid w:val="001739A2"/>
    <w:rsid w:val="00175135"/>
    <w:rsid w:val="001762D1"/>
    <w:rsid w:val="00182DEE"/>
    <w:rsid w:val="0018384B"/>
    <w:rsid w:val="00184AD5"/>
    <w:rsid w:val="00185AD3"/>
    <w:rsid w:val="00186B1C"/>
    <w:rsid w:val="00190B46"/>
    <w:rsid w:val="0019546F"/>
    <w:rsid w:val="00195DD4"/>
    <w:rsid w:val="00196F12"/>
    <w:rsid w:val="00197242"/>
    <w:rsid w:val="00197F82"/>
    <w:rsid w:val="001A5982"/>
    <w:rsid w:val="001B023A"/>
    <w:rsid w:val="001B0541"/>
    <w:rsid w:val="001B057E"/>
    <w:rsid w:val="001B3DF0"/>
    <w:rsid w:val="001B4F22"/>
    <w:rsid w:val="001B5B01"/>
    <w:rsid w:val="001C1382"/>
    <w:rsid w:val="001C255E"/>
    <w:rsid w:val="001C46A1"/>
    <w:rsid w:val="001C512C"/>
    <w:rsid w:val="001C6B24"/>
    <w:rsid w:val="001C765A"/>
    <w:rsid w:val="001D0B0A"/>
    <w:rsid w:val="001D225B"/>
    <w:rsid w:val="001D30F5"/>
    <w:rsid w:val="001D3248"/>
    <w:rsid w:val="001D4AC9"/>
    <w:rsid w:val="001D5BD8"/>
    <w:rsid w:val="001D6AD8"/>
    <w:rsid w:val="001E181D"/>
    <w:rsid w:val="001E1D69"/>
    <w:rsid w:val="001E3B65"/>
    <w:rsid w:val="001E5530"/>
    <w:rsid w:val="001E622B"/>
    <w:rsid w:val="001F168A"/>
    <w:rsid w:val="001F44AD"/>
    <w:rsid w:val="00204231"/>
    <w:rsid w:val="00205602"/>
    <w:rsid w:val="00206EE6"/>
    <w:rsid w:val="00207A2B"/>
    <w:rsid w:val="00207DA9"/>
    <w:rsid w:val="002105C3"/>
    <w:rsid w:val="00212A78"/>
    <w:rsid w:val="0021354E"/>
    <w:rsid w:val="002142DC"/>
    <w:rsid w:val="00214779"/>
    <w:rsid w:val="00214F41"/>
    <w:rsid w:val="00223F01"/>
    <w:rsid w:val="00224C1F"/>
    <w:rsid w:val="00225E16"/>
    <w:rsid w:val="00226BA8"/>
    <w:rsid w:val="00232496"/>
    <w:rsid w:val="002330C4"/>
    <w:rsid w:val="00233125"/>
    <w:rsid w:val="00234078"/>
    <w:rsid w:val="002366AB"/>
    <w:rsid w:val="00237074"/>
    <w:rsid w:val="00241B89"/>
    <w:rsid w:val="002420A2"/>
    <w:rsid w:val="00242A66"/>
    <w:rsid w:val="00245634"/>
    <w:rsid w:val="00245721"/>
    <w:rsid w:val="0024720A"/>
    <w:rsid w:val="00253C4C"/>
    <w:rsid w:val="00254774"/>
    <w:rsid w:val="00260DB4"/>
    <w:rsid w:val="002611C9"/>
    <w:rsid w:val="00262E85"/>
    <w:rsid w:val="0026311A"/>
    <w:rsid w:val="00264A99"/>
    <w:rsid w:val="00265C7C"/>
    <w:rsid w:val="00266C88"/>
    <w:rsid w:val="00266DEE"/>
    <w:rsid w:val="00270098"/>
    <w:rsid w:val="00271F19"/>
    <w:rsid w:val="00273A5C"/>
    <w:rsid w:val="0027639D"/>
    <w:rsid w:val="00276D60"/>
    <w:rsid w:val="00281B8B"/>
    <w:rsid w:val="00282435"/>
    <w:rsid w:val="0028401C"/>
    <w:rsid w:val="00285C23"/>
    <w:rsid w:val="00287704"/>
    <w:rsid w:val="00290156"/>
    <w:rsid w:val="0029245E"/>
    <w:rsid w:val="0029546B"/>
    <w:rsid w:val="00296C05"/>
    <w:rsid w:val="002A2578"/>
    <w:rsid w:val="002A3C90"/>
    <w:rsid w:val="002A5179"/>
    <w:rsid w:val="002B18A2"/>
    <w:rsid w:val="002B3824"/>
    <w:rsid w:val="002B40D0"/>
    <w:rsid w:val="002B4407"/>
    <w:rsid w:val="002B62BC"/>
    <w:rsid w:val="002B7EAB"/>
    <w:rsid w:val="002C1127"/>
    <w:rsid w:val="002C237F"/>
    <w:rsid w:val="002C39BD"/>
    <w:rsid w:val="002C431E"/>
    <w:rsid w:val="002C685E"/>
    <w:rsid w:val="002C7F11"/>
    <w:rsid w:val="002E3690"/>
    <w:rsid w:val="002E4875"/>
    <w:rsid w:val="002E49D9"/>
    <w:rsid w:val="002E4BB8"/>
    <w:rsid w:val="002E6794"/>
    <w:rsid w:val="002F0677"/>
    <w:rsid w:val="002F17A5"/>
    <w:rsid w:val="002F31F2"/>
    <w:rsid w:val="002F5517"/>
    <w:rsid w:val="002F68B2"/>
    <w:rsid w:val="002F7653"/>
    <w:rsid w:val="003004E2"/>
    <w:rsid w:val="00300C9A"/>
    <w:rsid w:val="00300FBF"/>
    <w:rsid w:val="00301EB5"/>
    <w:rsid w:val="00301EE5"/>
    <w:rsid w:val="00303EAF"/>
    <w:rsid w:val="0030535F"/>
    <w:rsid w:val="00306E38"/>
    <w:rsid w:val="0030793B"/>
    <w:rsid w:val="00307CCB"/>
    <w:rsid w:val="00310464"/>
    <w:rsid w:val="00310B3B"/>
    <w:rsid w:val="00312C14"/>
    <w:rsid w:val="0031521F"/>
    <w:rsid w:val="00321AB9"/>
    <w:rsid w:val="003327F2"/>
    <w:rsid w:val="00332CFE"/>
    <w:rsid w:val="003409D9"/>
    <w:rsid w:val="003409EF"/>
    <w:rsid w:val="0034302F"/>
    <w:rsid w:val="00344E15"/>
    <w:rsid w:val="003466B1"/>
    <w:rsid w:val="00350BA3"/>
    <w:rsid w:val="00351407"/>
    <w:rsid w:val="00352F77"/>
    <w:rsid w:val="00353834"/>
    <w:rsid w:val="00355F3E"/>
    <w:rsid w:val="00356271"/>
    <w:rsid w:val="00356FF4"/>
    <w:rsid w:val="00357369"/>
    <w:rsid w:val="00360ED3"/>
    <w:rsid w:val="00362F3F"/>
    <w:rsid w:val="00372F71"/>
    <w:rsid w:val="003742F2"/>
    <w:rsid w:val="003769F1"/>
    <w:rsid w:val="00376C87"/>
    <w:rsid w:val="00380470"/>
    <w:rsid w:val="00380471"/>
    <w:rsid w:val="00382113"/>
    <w:rsid w:val="00382999"/>
    <w:rsid w:val="00382E52"/>
    <w:rsid w:val="00384677"/>
    <w:rsid w:val="00385874"/>
    <w:rsid w:val="0038739C"/>
    <w:rsid w:val="00387663"/>
    <w:rsid w:val="00390400"/>
    <w:rsid w:val="0039199D"/>
    <w:rsid w:val="00393158"/>
    <w:rsid w:val="0039322C"/>
    <w:rsid w:val="00394503"/>
    <w:rsid w:val="003A1C43"/>
    <w:rsid w:val="003A4034"/>
    <w:rsid w:val="003A456D"/>
    <w:rsid w:val="003A68E5"/>
    <w:rsid w:val="003A70A6"/>
    <w:rsid w:val="003A74AB"/>
    <w:rsid w:val="003A7C38"/>
    <w:rsid w:val="003A7E6B"/>
    <w:rsid w:val="003B1E3F"/>
    <w:rsid w:val="003B2432"/>
    <w:rsid w:val="003B2DD9"/>
    <w:rsid w:val="003B335E"/>
    <w:rsid w:val="003B3B9F"/>
    <w:rsid w:val="003B4CFB"/>
    <w:rsid w:val="003B4F54"/>
    <w:rsid w:val="003B5F53"/>
    <w:rsid w:val="003B6F1D"/>
    <w:rsid w:val="003B7079"/>
    <w:rsid w:val="003B78FD"/>
    <w:rsid w:val="003C086F"/>
    <w:rsid w:val="003C385A"/>
    <w:rsid w:val="003C4D43"/>
    <w:rsid w:val="003D07F2"/>
    <w:rsid w:val="003D0D87"/>
    <w:rsid w:val="003D30E1"/>
    <w:rsid w:val="003D340A"/>
    <w:rsid w:val="003D38E7"/>
    <w:rsid w:val="003D4A6A"/>
    <w:rsid w:val="003D4D38"/>
    <w:rsid w:val="003D5609"/>
    <w:rsid w:val="003D64A2"/>
    <w:rsid w:val="003E01E1"/>
    <w:rsid w:val="003E0C76"/>
    <w:rsid w:val="003E22DD"/>
    <w:rsid w:val="003E3429"/>
    <w:rsid w:val="003E36B7"/>
    <w:rsid w:val="003E3EE2"/>
    <w:rsid w:val="003F25D9"/>
    <w:rsid w:val="003F5C6C"/>
    <w:rsid w:val="003F5C7C"/>
    <w:rsid w:val="003F7EA1"/>
    <w:rsid w:val="0040002B"/>
    <w:rsid w:val="004009FA"/>
    <w:rsid w:val="004060CA"/>
    <w:rsid w:val="00406CC7"/>
    <w:rsid w:val="00410300"/>
    <w:rsid w:val="00411AE7"/>
    <w:rsid w:val="00413AED"/>
    <w:rsid w:val="00416D76"/>
    <w:rsid w:val="00417651"/>
    <w:rsid w:val="004200E8"/>
    <w:rsid w:val="004202CF"/>
    <w:rsid w:val="00420399"/>
    <w:rsid w:val="00421CCC"/>
    <w:rsid w:val="00423A97"/>
    <w:rsid w:val="00426ABD"/>
    <w:rsid w:val="004302D5"/>
    <w:rsid w:val="004306B9"/>
    <w:rsid w:val="00432890"/>
    <w:rsid w:val="00432E9E"/>
    <w:rsid w:val="004333E7"/>
    <w:rsid w:val="00433423"/>
    <w:rsid w:val="004351BC"/>
    <w:rsid w:val="00436190"/>
    <w:rsid w:val="0043661B"/>
    <w:rsid w:val="004370A5"/>
    <w:rsid w:val="00437A0C"/>
    <w:rsid w:val="00442D7D"/>
    <w:rsid w:val="00444E99"/>
    <w:rsid w:val="0044524E"/>
    <w:rsid w:val="00445B9C"/>
    <w:rsid w:val="00446CD2"/>
    <w:rsid w:val="00447149"/>
    <w:rsid w:val="00451757"/>
    <w:rsid w:val="00451B36"/>
    <w:rsid w:val="00451D21"/>
    <w:rsid w:val="0045263B"/>
    <w:rsid w:val="00452BC8"/>
    <w:rsid w:val="0045735E"/>
    <w:rsid w:val="004601D6"/>
    <w:rsid w:val="004615F0"/>
    <w:rsid w:val="00461C72"/>
    <w:rsid w:val="004652B5"/>
    <w:rsid w:val="0046560D"/>
    <w:rsid w:val="00467970"/>
    <w:rsid w:val="00467CA9"/>
    <w:rsid w:val="00470E73"/>
    <w:rsid w:val="00473880"/>
    <w:rsid w:val="004745F4"/>
    <w:rsid w:val="00480C10"/>
    <w:rsid w:val="00480D25"/>
    <w:rsid w:val="00481D11"/>
    <w:rsid w:val="00482947"/>
    <w:rsid w:val="00484E6F"/>
    <w:rsid w:val="0048541C"/>
    <w:rsid w:val="00485F24"/>
    <w:rsid w:val="0049095B"/>
    <w:rsid w:val="00490E8D"/>
    <w:rsid w:val="004919CA"/>
    <w:rsid w:val="00492259"/>
    <w:rsid w:val="004929EA"/>
    <w:rsid w:val="00493341"/>
    <w:rsid w:val="004939A2"/>
    <w:rsid w:val="0049503F"/>
    <w:rsid w:val="004A03F1"/>
    <w:rsid w:val="004A1B7E"/>
    <w:rsid w:val="004A3945"/>
    <w:rsid w:val="004A3D07"/>
    <w:rsid w:val="004A494A"/>
    <w:rsid w:val="004A5109"/>
    <w:rsid w:val="004A5BFA"/>
    <w:rsid w:val="004A73E7"/>
    <w:rsid w:val="004B12AE"/>
    <w:rsid w:val="004B14E8"/>
    <w:rsid w:val="004B51F9"/>
    <w:rsid w:val="004B7866"/>
    <w:rsid w:val="004C3383"/>
    <w:rsid w:val="004C3E2C"/>
    <w:rsid w:val="004C3F41"/>
    <w:rsid w:val="004C48FE"/>
    <w:rsid w:val="004D1B02"/>
    <w:rsid w:val="004D4A3D"/>
    <w:rsid w:val="004D4C9E"/>
    <w:rsid w:val="004D4FBB"/>
    <w:rsid w:val="004D64C0"/>
    <w:rsid w:val="004D6972"/>
    <w:rsid w:val="004E0248"/>
    <w:rsid w:val="004E08C4"/>
    <w:rsid w:val="004E6E12"/>
    <w:rsid w:val="004E7B93"/>
    <w:rsid w:val="004F1D32"/>
    <w:rsid w:val="004F4DD4"/>
    <w:rsid w:val="004F7664"/>
    <w:rsid w:val="004F7844"/>
    <w:rsid w:val="00501F1D"/>
    <w:rsid w:val="005056AA"/>
    <w:rsid w:val="00505BCA"/>
    <w:rsid w:val="00510D48"/>
    <w:rsid w:val="00511113"/>
    <w:rsid w:val="005118F4"/>
    <w:rsid w:val="00512657"/>
    <w:rsid w:val="00513876"/>
    <w:rsid w:val="005139D6"/>
    <w:rsid w:val="00514372"/>
    <w:rsid w:val="00514497"/>
    <w:rsid w:val="00514BD6"/>
    <w:rsid w:val="00516108"/>
    <w:rsid w:val="00517874"/>
    <w:rsid w:val="0052029B"/>
    <w:rsid w:val="005208FD"/>
    <w:rsid w:val="00522134"/>
    <w:rsid w:val="00523A29"/>
    <w:rsid w:val="00523C8D"/>
    <w:rsid w:val="0052528A"/>
    <w:rsid w:val="005269B5"/>
    <w:rsid w:val="00526A85"/>
    <w:rsid w:val="0052754B"/>
    <w:rsid w:val="0052778F"/>
    <w:rsid w:val="00533EBA"/>
    <w:rsid w:val="00535120"/>
    <w:rsid w:val="0053689B"/>
    <w:rsid w:val="00543F16"/>
    <w:rsid w:val="00544CB3"/>
    <w:rsid w:val="00544FFD"/>
    <w:rsid w:val="005461C0"/>
    <w:rsid w:val="00547E66"/>
    <w:rsid w:val="00553231"/>
    <w:rsid w:val="00553D4B"/>
    <w:rsid w:val="00554A8A"/>
    <w:rsid w:val="00557977"/>
    <w:rsid w:val="00561219"/>
    <w:rsid w:val="00561D56"/>
    <w:rsid w:val="00564C68"/>
    <w:rsid w:val="00565B76"/>
    <w:rsid w:val="005707F8"/>
    <w:rsid w:val="005735B3"/>
    <w:rsid w:val="0057369A"/>
    <w:rsid w:val="00574435"/>
    <w:rsid w:val="00574D4E"/>
    <w:rsid w:val="005773C9"/>
    <w:rsid w:val="00580B0C"/>
    <w:rsid w:val="00581001"/>
    <w:rsid w:val="00581890"/>
    <w:rsid w:val="0058267E"/>
    <w:rsid w:val="00584974"/>
    <w:rsid w:val="00585086"/>
    <w:rsid w:val="00585488"/>
    <w:rsid w:val="00590008"/>
    <w:rsid w:val="00592E54"/>
    <w:rsid w:val="005935C9"/>
    <w:rsid w:val="00593CCB"/>
    <w:rsid w:val="005956E9"/>
    <w:rsid w:val="00596390"/>
    <w:rsid w:val="00597E05"/>
    <w:rsid w:val="005A11D7"/>
    <w:rsid w:val="005A29DF"/>
    <w:rsid w:val="005A34AC"/>
    <w:rsid w:val="005A4939"/>
    <w:rsid w:val="005A4EE4"/>
    <w:rsid w:val="005B2196"/>
    <w:rsid w:val="005B25C5"/>
    <w:rsid w:val="005B63A3"/>
    <w:rsid w:val="005B6ED2"/>
    <w:rsid w:val="005B72C4"/>
    <w:rsid w:val="005B76CE"/>
    <w:rsid w:val="005B7E7F"/>
    <w:rsid w:val="005C00C8"/>
    <w:rsid w:val="005C6C28"/>
    <w:rsid w:val="005D1E14"/>
    <w:rsid w:val="005D2B54"/>
    <w:rsid w:val="005D4AE6"/>
    <w:rsid w:val="005D4D4B"/>
    <w:rsid w:val="005D5282"/>
    <w:rsid w:val="005D538F"/>
    <w:rsid w:val="005D6AE3"/>
    <w:rsid w:val="005D7872"/>
    <w:rsid w:val="005E34DC"/>
    <w:rsid w:val="005E3A99"/>
    <w:rsid w:val="005E3C88"/>
    <w:rsid w:val="005E612F"/>
    <w:rsid w:val="005E7346"/>
    <w:rsid w:val="005F38A6"/>
    <w:rsid w:val="005F6C33"/>
    <w:rsid w:val="005F6D7C"/>
    <w:rsid w:val="005F7C2F"/>
    <w:rsid w:val="00600178"/>
    <w:rsid w:val="00601381"/>
    <w:rsid w:val="00602432"/>
    <w:rsid w:val="00603BDE"/>
    <w:rsid w:val="0060783F"/>
    <w:rsid w:val="00607B30"/>
    <w:rsid w:val="00612545"/>
    <w:rsid w:val="006126B3"/>
    <w:rsid w:val="00613942"/>
    <w:rsid w:val="00613EEC"/>
    <w:rsid w:val="00615AA6"/>
    <w:rsid w:val="00615E72"/>
    <w:rsid w:val="00620458"/>
    <w:rsid w:val="006208C0"/>
    <w:rsid w:val="00620EC7"/>
    <w:rsid w:val="006211E9"/>
    <w:rsid w:val="006218A5"/>
    <w:rsid w:val="006222FB"/>
    <w:rsid w:val="00624266"/>
    <w:rsid w:val="00625051"/>
    <w:rsid w:val="006263DE"/>
    <w:rsid w:val="00630665"/>
    <w:rsid w:val="00632BC4"/>
    <w:rsid w:val="00634366"/>
    <w:rsid w:val="0063487A"/>
    <w:rsid w:val="00635659"/>
    <w:rsid w:val="00635815"/>
    <w:rsid w:val="00636303"/>
    <w:rsid w:val="006366E3"/>
    <w:rsid w:val="006371F2"/>
    <w:rsid w:val="00643651"/>
    <w:rsid w:val="00644126"/>
    <w:rsid w:val="00646225"/>
    <w:rsid w:val="00646E14"/>
    <w:rsid w:val="006501D5"/>
    <w:rsid w:val="0065431A"/>
    <w:rsid w:val="00654AE3"/>
    <w:rsid w:val="00654CD4"/>
    <w:rsid w:val="0066163A"/>
    <w:rsid w:val="00661D1C"/>
    <w:rsid w:val="00662B0A"/>
    <w:rsid w:val="0066324C"/>
    <w:rsid w:val="0066410F"/>
    <w:rsid w:val="00664374"/>
    <w:rsid w:val="00667B54"/>
    <w:rsid w:val="00670B37"/>
    <w:rsid w:val="006714C9"/>
    <w:rsid w:val="006719F9"/>
    <w:rsid w:val="00671CFC"/>
    <w:rsid w:val="00673286"/>
    <w:rsid w:val="006749A9"/>
    <w:rsid w:val="006761A9"/>
    <w:rsid w:val="00676878"/>
    <w:rsid w:val="00683A2E"/>
    <w:rsid w:val="0068526C"/>
    <w:rsid w:val="00686B36"/>
    <w:rsid w:val="00690AE8"/>
    <w:rsid w:val="00691A59"/>
    <w:rsid w:val="0069205B"/>
    <w:rsid w:val="0069293E"/>
    <w:rsid w:val="00694D23"/>
    <w:rsid w:val="006954D8"/>
    <w:rsid w:val="006A0CDF"/>
    <w:rsid w:val="006A1369"/>
    <w:rsid w:val="006A248D"/>
    <w:rsid w:val="006A2784"/>
    <w:rsid w:val="006A370F"/>
    <w:rsid w:val="006A4BCF"/>
    <w:rsid w:val="006A5214"/>
    <w:rsid w:val="006A6469"/>
    <w:rsid w:val="006A7D9E"/>
    <w:rsid w:val="006B1E0A"/>
    <w:rsid w:val="006B5F3F"/>
    <w:rsid w:val="006B6A0C"/>
    <w:rsid w:val="006B700E"/>
    <w:rsid w:val="006C0D3F"/>
    <w:rsid w:val="006C21E7"/>
    <w:rsid w:val="006C53A3"/>
    <w:rsid w:val="006C5999"/>
    <w:rsid w:val="006D24D3"/>
    <w:rsid w:val="006D400B"/>
    <w:rsid w:val="006D6A4A"/>
    <w:rsid w:val="006D6E99"/>
    <w:rsid w:val="006E01C1"/>
    <w:rsid w:val="006E0832"/>
    <w:rsid w:val="006E17A3"/>
    <w:rsid w:val="006E2B6E"/>
    <w:rsid w:val="006E2CA4"/>
    <w:rsid w:val="006E2F2D"/>
    <w:rsid w:val="006E4EFF"/>
    <w:rsid w:val="006E6A7D"/>
    <w:rsid w:val="006E774D"/>
    <w:rsid w:val="006F318E"/>
    <w:rsid w:val="006F37A5"/>
    <w:rsid w:val="006F3991"/>
    <w:rsid w:val="006F3D1B"/>
    <w:rsid w:val="006F5403"/>
    <w:rsid w:val="006F79D9"/>
    <w:rsid w:val="007006A4"/>
    <w:rsid w:val="007019A3"/>
    <w:rsid w:val="00701FC0"/>
    <w:rsid w:val="00702466"/>
    <w:rsid w:val="00706A84"/>
    <w:rsid w:val="00707CF2"/>
    <w:rsid w:val="00707F16"/>
    <w:rsid w:val="00711A22"/>
    <w:rsid w:val="00711FE6"/>
    <w:rsid w:val="0071531A"/>
    <w:rsid w:val="00716A10"/>
    <w:rsid w:val="00721749"/>
    <w:rsid w:val="007217CB"/>
    <w:rsid w:val="00722D93"/>
    <w:rsid w:val="00723D83"/>
    <w:rsid w:val="007247F8"/>
    <w:rsid w:val="00725CFD"/>
    <w:rsid w:val="00726055"/>
    <w:rsid w:val="00726AA4"/>
    <w:rsid w:val="00727600"/>
    <w:rsid w:val="00730A3A"/>
    <w:rsid w:val="007319C8"/>
    <w:rsid w:val="007329CA"/>
    <w:rsid w:val="00734F82"/>
    <w:rsid w:val="007358CC"/>
    <w:rsid w:val="0074059A"/>
    <w:rsid w:val="0074109E"/>
    <w:rsid w:val="00742548"/>
    <w:rsid w:val="0074257D"/>
    <w:rsid w:val="00742F10"/>
    <w:rsid w:val="00744123"/>
    <w:rsid w:val="00744F80"/>
    <w:rsid w:val="00750D67"/>
    <w:rsid w:val="00750EC2"/>
    <w:rsid w:val="007517B8"/>
    <w:rsid w:val="00751BA5"/>
    <w:rsid w:val="00751D76"/>
    <w:rsid w:val="00753056"/>
    <w:rsid w:val="0075327F"/>
    <w:rsid w:val="00753928"/>
    <w:rsid w:val="00753C20"/>
    <w:rsid w:val="0075659E"/>
    <w:rsid w:val="00757042"/>
    <w:rsid w:val="0075766D"/>
    <w:rsid w:val="00760A16"/>
    <w:rsid w:val="00760CB2"/>
    <w:rsid w:val="00760D63"/>
    <w:rsid w:val="00761BBE"/>
    <w:rsid w:val="00761BD0"/>
    <w:rsid w:val="00762756"/>
    <w:rsid w:val="00762828"/>
    <w:rsid w:val="00763522"/>
    <w:rsid w:val="00766F47"/>
    <w:rsid w:val="0077383E"/>
    <w:rsid w:val="0077577E"/>
    <w:rsid w:val="00775F22"/>
    <w:rsid w:val="007772A5"/>
    <w:rsid w:val="0078270E"/>
    <w:rsid w:val="00782748"/>
    <w:rsid w:val="00782FF8"/>
    <w:rsid w:val="0078435C"/>
    <w:rsid w:val="00786B91"/>
    <w:rsid w:val="007870D1"/>
    <w:rsid w:val="00787EB9"/>
    <w:rsid w:val="007925DE"/>
    <w:rsid w:val="007944C4"/>
    <w:rsid w:val="00794A57"/>
    <w:rsid w:val="007951CA"/>
    <w:rsid w:val="00796137"/>
    <w:rsid w:val="00797BA0"/>
    <w:rsid w:val="007A2343"/>
    <w:rsid w:val="007A36C2"/>
    <w:rsid w:val="007A37B8"/>
    <w:rsid w:val="007A422B"/>
    <w:rsid w:val="007A48A1"/>
    <w:rsid w:val="007A6AA8"/>
    <w:rsid w:val="007A6BAB"/>
    <w:rsid w:val="007A78DA"/>
    <w:rsid w:val="007B0103"/>
    <w:rsid w:val="007B0313"/>
    <w:rsid w:val="007B0CE0"/>
    <w:rsid w:val="007B1D76"/>
    <w:rsid w:val="007B24B7"/>
    <w:rsid w:val="007B4B0A"/>
    <w:rsid w:val="007B527F"/>
    <w:rsid w:val="007B7F4D"/>
    <w:rsid w:val="007C0033"/>
    <w:rsid w:val="007C058E"/>
    <w:rsid w:val="007C2DB0"/>
    <w:rsid w:val="007C502F"/>
    <w:rsid w:val="007C5F5E"/>
    <w:rsid w:val="007C6639"/>
    <w:rsid w:val="007C75B7"/>
    <w:rsid w:val="007C7779"/>
    <w:rsid w:val="007C779D"/>
    <w:rsid w:val="007D0B74"/>
    <w:rsid w:val="007D1B64"/>
    <w:rsid w:val="007D204F"/>
    <w:rsid w:val="007D6150"/>
    <w:rsid w:val="007D728E"/>
    <w:rsid w:val="007E12C8"/>
    <w:rsid w:val="007E36B7"/>
    <w:rsid w:val="007E4683"/>
    <w:rsid w:val="007F1815"/>
    <w:rsid w:val="007F2EDC"/>
    <w:rsid w:val="007F688C"/>
    <w:rsid w:val="00801A0C"/>
    <w:rsid w:val="0080282E"/>
    <w:rsid w:val="00805CEC"/>
    <w:rsid w:val="00806702"/>
    <w:rsid w:val="00807DC5"/>
    <w:rsid w:val="0081234E"/>
    <w:rsid w:val="008123F5"/>
    <w:rsid w:val="00812F8C"/>
    <w:rsid w:val="00814140"/>
    <w:rsid w:val="008142EA"/>
    <w:rsid w:val="0081587E"/>
    <w:rsid w:val="008173A3"/>
    <w:rsid w:val="00821AB9"/>
    <w:rsid w:val="00821C17"/>
    <w:rsid w:val="00822226"/>
    <w:rsid w:val="00824F24"/>
    <w:rsid w:val="00825459"/>
    <w:rsid w:val="008408B2"/>
    <w:rsid w:val="00841E63"/>
    <w:rsid w:val="00846C30"/>
    <w:rsid w:val="00847377"/>
    <w:rsid w:val="008517D2"/>
    <w:rsid w:val="0085365C"/>
    <w:rsid w:val="00854058"/>
    <w:rsid w:val="00860E0B"/>
    <w:rsid w:val="00860F64"/>
    <w:rsid w:val="00861D41"/>
    <w:rsid w:val="00862CBC"/>
    <w:rsid w:val="00863D1B"/>
    <w:rsid w:val="00865A4B"/>
    <w:rsid w:val="008745C9"/>
    <w:rsid w:val="00875A91"/>
    <w:rsid w:val="008778A9"/>
    <w:rsid w:val="00880688"/>
    <w:rsid w:val="00880729"/>
    <w:rsid w:val="00883A0C"/>
    <w:rsid w:val="008876EA"/>
    <w:rsid w:val="00887998"/>
    <w:rsid w:val="00890C54"/>
    <w:rsid w:val="00893F34"/>
    <w:rsid w:val="00894259"/>
    <w:rsid w:val="0089497B"/>
    <w:rsid w:val="00895995"/>
    <w:rsid w:val="0089633B"/>
    <w:rsid w:val="00896706"/>
    <w:rsid w:val="00897393"/>
    <w:rsid w:val="008A0841"/>
    <w:rsid w:val="008A0925"/>
    <w:rsid w:val="008A1CFD"/>
    <w:rsid w:val="008A1F23"/>
    <w:rsid w:val="008A2492"/>
    <w:rsid w:val="008A2632"/>
    <w:rsid w:val="008A446E"/>
    <w:rsid w:val="008A51F9"/>
    <w:rsid w:val="008A7AC9"/>
    <w:rsid w:val="008B3300"/>
    <w:rsid w:val="008B37D0"/>
    <w:rsid w:val="008B5AA7"/>
    <w:rsid w:val="008B7A7C"/>
    <w:rsid w:val="008C00F3"/>
    <w:rsid w:val="008C1995"/>
    <w:rsid w:val="008C489A"/>
    <w:rsid w:val="008D0345"/>
    <w:rsid w:val="008D0790"/>
    <w:rsid w:val="008D6311"/>
    <w:rsid w:val="008D76BE"/>
    <w:rsid w:val="008E29E4"/>
    <w:rsid w:val="008F3042"/>
    <w:rsid w:val="008F7046"/>
    <w:rsid w:val="008F7FC7"/>
    <w:rsid w:val="00900A90"/>
    <w:rsid w:val="00904633"/>
    <w:rsid w:val="00906DD5"/>
    <w:rsid w:val="00907DF4"/>
    <w:rsid w:val="009102A1"/>
    <w:rsid w:val="0091048D"/>
    <w:rsid w:val="00913C24"/>
    <w:rsid w:val="00917D30"/>
    <w:rsid w:val="00920564"/>
    <w:rsid w:val="00921679"/>
    <w:rsid w:val="00923238"/>
    <w:rsid w:val="00923B5D"/>
    <w:rsid w:val="009245E9"/>
    <w:rsid w:val="00924E08"/>
    <w:rsid w:val="00926DCB"/>
    <w:rsid w:val="00927A01"/>
    <w:rsid w:val="00927B75"/>
    <w:rsid w:val="009302DB"/>
    <w:rsid w:val="0093244A"/>
    <w:rsid w:val="00934D6E"/>
    <w:rsid w:val="009406E8"/>
    <w:rsid w:val="009438A7"/>
    <w:rsid w:val="00944E26"/>
    <w:rsid w:val="009451D6"/>
    <w:rsid w:val="00946829"/>
    <w:rsid w:val="0095076D"/>
    <w:rsid w:val="00951385"/>
    <w:rsid w:val="009522F8"/>
    <w:rsid w:val="00952D37"/>
    <w:rsid w:val="009558C2"/>
    <w:rsid w:val="009603D1"/>
    <w:rsid w:val="00960F0C"/>
    <w:rsid w:val="0096173E"/>
    <w:rsid w:val="00962355"/>
    <w:rsid w:val="00963A58"/>
    <w:rsid w:val="00963C3B"/>
    <w:rsid w:val="0096442E"/>
    <w:rsid w:val="0096651B"/>
    <w:rsid w:val="009709FA"/>
    <w:rsid w:val="00971CAF"/>
    <w:rsid w:val="00971FB1"/>
    <w:rsid w:val="0097273B"/>
    <w:rsid w:val="009727BC"/>
    <w:rsid w:val="00974616"/>
    <w:rsid w:val="009749B2"/>
    <w:rsid w:val="00980C28"/>
    <w:rsid w:val="0098124C"/>
    <w:rsid w:val="00981535"/>
    <w:rsid w:val="0098167B"/>
    <w:rsid w:val="00981D15"/>
    <w:rsid w:val="009822C5"/>
    <w:rsid w:val="0098277D"/>
    <w:rsid w:val="00982EC7"/>
    <w:rsid w:val="009846FD"/>
    <w:rsid w:val="009877E7"/>
    <w:rsid w:val="00990E7C"/>
    <w:rsid w:val="009921AA"/>
    <w:rsid w:val="00992CFA"/>
    <w:rsid w:val="00995A13"/>
    <w:rsid w:val="009960E8"/>
    <w:rsid w:val="009976B4"/>
    <w:rsid w:val="009978E8"/>
    <w:rsid w:val="009A4196"/>
    <w:rsid w:val="009A4E0C"/>
    <w:rsid w:val="009A5B14"/>
    <w:rsid w:val="009A7972"/>
    <w:rsid w:val="009B08D9"/>
    <w:rsid w:val="009B1069"/>
    <w:rsid w:val="009B1841"/>
    <w:rsid w:val="009B249C"/>
    <w:rsid w:val="009B2F77"/>
    <w:rsid w:val="009B3CC3"/>
    <w:rsid w:val="009B55F1"/>
    <w:rsid w:val="009B6D24"/>
    <w:rsid w:val="009B7821"/>
    <w:rsid w:val="009C0EA8"/>
    <w:rsid w:val="009C1E37"/>
    <w:rsid w:val="009C28CE"/>
    <w:rsid w:val="009C29ED"/>
    <w:rsid w:val="009C345C"/>
    <w:rsid w:val="009C3766"/>
    <w:rsid w:val="009C455B"/>
    <w:rsid w:val="009C66CE"/>
    <w:rsid w:val="009D49B7"/>
    <w:rsid w:val="009D7CC9"/>
    <w:rsid w:val="009D7EF4"/>
    <w:rsid w:val="009E1DD9"/>
    <w:rsid w:val="009E4AE9"/>
    <w:rsid w:val="009E59D5"/>
    <w:rsid w:val="009E5CDA"/>
    <w:rsid w:val="009E68DB"/>
    <w:rsid w:val="009E69C5"/>
    <w:rsid w:val="009F1EF7"/>
    <w:rsid w:val="009F1F0B"/>
    <w:rsid w:val="009F2E4F"/>
    <w:rsid w:val="009F370D"/>
    <w:rsid w:val="009F61A8"/>
    <w:rsid w:val="009F636F"/>
    <w:rsid w:val="009F64D4"/>
    <w:rsid w:val="009F708F"/>
    <w:rsid w:val="00A03DFE"/>
    <w:rsid w:val="00A104B5"/>
    <w:rsid w:val="00A14C13"/>
    <w:rsid w:val="00A15E1B"/>
    <w:rsid w:val="00A17460"/>
    <w:rsid w:val="00A17EA1"/>
    <w:rsid w:val="00A20122"/>
    <w:rsid w:val="00A2194E"/>
    <w:rsid w:val="00A21AA5"/>
    <w:rsid w:val="00A21ED7"/>
    <w:rsid w:val="00A2212F"/>
    <w:rsid w:val="00A25A9C"/>
    <w:rsid w:val="00A27D91"/>
    <w:rsid w:val="00A316B1"/>
    <w:rsid w:val="00A32CDB"/>
    <w:rsid w:val="00A33DFA"/>
    <w:rsid w:val="00A34906"/>
    <w:rsid w:val="00A36F58"/>
    <w:rsid w:val="00A42426"/>
    <w:rsid w:val="00A4409D"/>
    <w:rsid w:val="00A45999"/>
    <w:rsid w:val="00A50659"/>
    <w:rsid w:val="00A50C0C"/>
    <w:rsid w:val="00A51F7D"/>
    <w:rsid w:val="00A5299A"/>
    <w:rsid w:val="00A54927"/>
    <w:rsid w:val="00A56590"/>
    <w:rsid w:val="00A570F3"/>
    <w:rsid w:val="00A65948"/>
    <w:rsid w:val="00A66F7E"/>
    <w:rsid w:val="00A66F89"/>
    <w:rsid w:val="00A7534C"/>
    <w:rsid w:val="00A76BFF"/>
    <w:rsid w:val="00A81257"/>
    <w:rsid w:val="00A814F7"/>
    <w:rsid w:val="00A827D6"/>
    <w:rsid w:val="00A84936"/>
    <w:rsid w:val="00A84AB0"/>
    <w:rsid w:val="00A85506"/>
    <w:rsid w:val="00A945F9"/>
    <w:rsid w:val="00A94A42"/>
    <w:rsid w:val="00A94AA0"/>
    <w:rsid w:val="00AA0059"/>
    <w:rsid w:val="00AA19C3"/>
    <w:rsid w:val="00AA243B"/>
    <w:rsid w:val="00AA289A"/>
    <w:rsid w:val="00AA28B3"/>
    <w:rsid w:val="00AB1198"/>
    <w:rsid w:val="00AB1A85"/>
    <w:rsid w:val="00AB3163"/>
    <w:rsid w:val="00AB3D3B"/>
    <w:rsid w:val="00AB677E"/>
    <w:rsid w:val="00AC0F3E"/>
    <w:rsid w:val="00AC137C"/>
    <w:rsid w:val="00AC16FF"/>
    <w:rsid w:val="00AC1ED3"/>
    <w:rsid w:val="00AC1F6F"/>
    <w:rsid w:val="00AC4AAD"/>
    <w:rsid w:val="00AC65E8"/>
    <w:rsid w:val="00AD1820"/>
    <w:rsid w:val="00AD2110"/>
    <w:rsid w:val="00AD2C9C"/>
    <w:rsid w:val="00AD449C"/>
    <w:rsid w:val="00AD5B0D"/>
    <w:rsid w:val="00AE0A88"/>
    <w:rsid w:val="00AE118A"/>
    <w:rsid w:val="00AE2C6D"/>
    <w:rsid w:val="00AE3049"/>
    <w:rsid w:val="00AE3F9E"/>
    <w:rsid w:val="00AE4521"/>
    <w:rsid w:val="00AE5737"/>
    <w:rsid w:val="00AE6B4F"/>
    <w:rsid w:val="00AE74B0"/>
    <w:rsid w:val="00AE7735"/>
    <w:rsid w:val="00AF2C68"/>
    <w:rsid w:val="00AF66EE"/>
    <w:rsid w:val="00AF745E"/>
    <w:rsid w:val="00AF7A15"/>
    <w:rsid w:val="00B01E49"/>
    <w:rsid w:val="00B03287"/>
    <w:rsid w:val="00B04283"/>
    <w:rsid w:val="00B059B8"/>
    <w:rsid w:val="00B05E8C"/>
    <w:rsid w:val="00B061AF"/>
    <w:rsid w:val="00B069AC"/>
    <w:rsid w:val="00B131B9"/>
    <w:rsid w:val="00B137B8"/>
    <w:rsid w:val="00B16852"/>
    <w:rsid w:val="00B16E76"/>
    <w:rsid w:val="00B174EC"/>
    <w:rsid w:val="00B2452E"/>
    <w:rsid w:val="00B25932"/>
    <w:rsid w:val="00B25D2A"/>
    <w:rsid w:val="00B260B9"/>
    <w:rsid w:val="00B26D3A"/>
    <w:rsid w:val="00B30A54"/>
    <w:rsid w:val="00B3447A"/>
    <w:rsid w:val="00B34EB5"/>
    <w:rsid w:val="00B3696F"/>
    <w:rsid w:val="00B41EC3"/>
    <w:rsid w:val="00B42B53"/>
    <w:rsid w:val="00B46593"/>
    <w:rsid w:val="00B467CC"/>
    <w:rsid w:val="00B47F97"/>
    <w:rsid w:val="00B53559"/>
    <w:rsid w:val="00B5600A"/>
    <w:rsid w:val="00B56D95"/>
    <w:rsid w:val="00B624AF"/>
    <w:rsid w:val="00B62A31"/>
    <w:rsid w:val="00B646F5"/>
    <w:rsid w:val="00B6555D"/>
    <w:rsid w:val="00B6690D"/>
    <w:rsid w:val="00B66AFB"/>
    <w:rsid w:val="00B67E62"/>
    <w:rsid w:val="00B70C88"/>
    <w:rsid w:val="00B722CE"/>
    <w:rsid w:val="00B734B7"/>
    <w:rsid w:val="00B74A00"/>
    <w:rsid w:val="00B76DDF"/>
    <w:rsid w:val="00B76E5B"/>
    <w:rsid w:val="00B7795C"/>
    <w:rsid w:val="00B81097"/>
    <w:rsid w:val="00B81654"/>
    <w:rsid w:val="00B81ACB"/>
    <w:rsid w:val="00B82E00"/>
    <w:rsid w:val="00B83015"/>
    <w:rsid w:val="00B86B22"/>
    <w:rsid w:val="00B872E4"/>
    <w:rsid w:val="00B87513"/>
    <w:rsid w:val="00B91034"/>
    <w:rsid w:val="00B9202A"/>
    <w:rsid w:val="00B92C40"/>
    <w:rsid w:val="00B941F1"/>
    <w:rsid w:val="00BA029B"/>
    <w:rsid w:val="00BA05E8"/>
    <w:rsid w:val="00BA0864"/>
    <w:rsid w:val="00BA0C73"/>
    <w:rsid w:val="00BA1C45"/>
    <w:rsid w:val="00BA252B"/>
    <w:rsid w:val="00BA3057"/>
    <w:rsid w:val="00BA4EFA"/>
    <w:rsid w:val="00BA5606"/>
    <w:rsid w:val="00BA640A"/>
    <w:rsid w:val="00BA73C2"/>
    <w:rsid w:val="00BA7752"/>
    <w:rsid w:val="00BB01B7"/>
    <w:rsid w:val="00BB2C19"/>
    <w:rsid w:val="00BB2F24"/>
    <w:rsid w:val="00BB481D"/>
    <w:rsid w:val="00BB6FFA"/>
    <w:rsid w:val="00BC126C"/>
    <w:rsid w:val="00BC1AC4"/>
    <w:rsid w:val="00BC56A7"/>
    <w:rsid w:val="00BC7B52"/>
    <w:rsid w:val="00BD1D1D"/>
    <w:rsid w:val="00BD4C86"/>
    <w:rsid w:val="00BD55FF"/>
    <w:rsid w:val="00BD5FE8"/>
    <w:rsid w:val="00BE0CBD"/>
    <w:rsid w:val="00BE6444"/>
    <w:rsid w:val="00BF15D1"/>
    <w:rsid w:val="00BF1619"/>
    <w:rsid w:val="00BF5772"/>
    <w:rsid w:val="00BF7780"/>
    <w:rsid w:val="00C01B05"/>
    <w:rsid w:val="00C03D8F"/>
    <w:rsid w:val="00C04687"/>
    <w:rsid w:val="00C05DCA"/>
    <w:rsid w:val="00C06AE3"/>
    <w:rsid w:val="00C07AB3"/>
    <w:rsid w:val="00C10CF0"/>
    <w:rsid w:val="00C10F09"/>
    <w:rsid w:val="00C11187"/>
    <w:rsid w:val="00C11C77"/>
    <w:rsid w:val="00C12E6D"/>
    <w:rsid w:val="00C14707"/>
    <w:rsid w:val="00C14ABA"/>
    <w:rsid w:val="00C150C9"/>
    <w:rsid w:val="00C15AB3"/>
    <w:rsid w:val="00C171BB"/>
    <w:rsid w:val="00C201B3"/>
    <w:rsid w:val="00C22F83"/>
    <w:rsid w:val="00C24978"/>
    <w:rsid w:val="00C269EC"/>
    <w:rsid w:val="00C27B4C"/>
    <w:rsid w:val="00C27FA4"/>
    <w:rsid w:val="00C315ED"/>
    <w:rsid w:val="00C32FDD"/>
    <w:rsid w:val="00C3470D"/>
    <w:rsid w:val="00C356BA"/>
    <w:rsid w:val="00C40C47"/>
    <w:rsid w:val="00C455FE"/>
    <w:rsid w:val="00C46288"/>
    <w:rsid w:val="00C50408"/>
    <w:rsid w:val="00C51413"/>
    <w:rsid w:val="00C51AD6"/>
    <w:rsid w:val="00C5371B"/>
    <w:rsid w:val="00C542FF"/>
    <w:rsid w:val="00C5530F"/>
    <w:rsid w:val="00C60C70"/>
    <w:rsid w:val="00C61B7F"/>
    <w:rsid w:val="00C6351D"/>
    <w:rsid w:val="00C64C77"/>
    <w:rsid w:val="00C64DB2"/>
    <w:rsid w:val="00C67CDF"/>
    <w:rsid w:val="00C703A3"/>
    <w:rsid w:val="00C71519"/>
    <w:rsid w:val="00C71AE1"/>
    <w:rsid w:val="00C71C59"/>
    <w:rsid w:val="00C7208B"/>
    <w:rsid w:val="00C72F53"/>
    <w:rsid w:val="00C7362C"/>
    <w:rsid w:val="00C7370C"/>
    <w:rsid w:val="00C74A0B"/>
    <w:rsid w:val="00C74C8B"/>
    <w:rsid w:val="00C75162"/>
    <w:rsid w:val="00C75E5D"/>
    <w:rsid w:val="00C80D18"/>
    <w:rsid w:val="00C81114"/>
    <w:rsid w:val="00C83B17"/>
    <w:rsid w:val="00C83D53"/>
    <w:rsid w:val="00C8429E"/>
    <w:rsid w:val="00C85BF1"/>
    <w:rsid w:val="00C85F9E"/>
    <w:rsid w:val="00C86283"/>
    <w:rsid w:val="00C879CD"/>
    <w:rsid w:val="00C9311D"/>
    <w:rsid w:val="00C95026"/>
    <w:rsid w:val="00C95354"/>
    <w:rsid w:val="00C968C3"/>
    <w:rsid w:val="00C9780D"/>
    <w:rsid w:val="00CA01AC"/>
    <w:rsid w:val="00CA0FC4"/>
    <w:rsid w:val="00CA140C"/>
    <w:rsid w:val="00CA1556"/>
    <w:rsid w:val="00CA309F"/>
    <w:rsid w:val="00CA358F"/>
    <w:rsid w:val="00CA3B27"/>
    <w:rsid w:val="00CA5265"/>
    <w:rsid w:val="00CA54DB"/>
    <w:rsid w:val="00CA591B"/>
    <w:rsid w:val="00CA5C8F"/>
    <w:rsid w:val="00CA5D6A"/>
    <w:rsid w:val="00CA687D"/>
    <w:rsid w:val="00CA6C3D"/>
    <w:rsid w:val="00CA78E9"/>
    <w:rsid w:val="00CB284E"/>
    <w:rsid w:val="00CB3477"/>
    <w:rsid w:val="00CB4302"/>
    <w:rsid w:val="00CB5A82"/>
    <w:rsid w:val="00CB5FC4"/>
    <w:rsid w:val="00CB6CF7"/>
    <w:rsid w:val="00CB74E1"/>
    <w:rsid w:val="00CC0539"/>
    <w:rsid w:val="00CC0E04"/>
    <w:rsid w:val="00CC3C33"/>
    <w:rsid w:val="00CC3CA9"/>
    <w:rsid w:val="00CC4F7C"/>
    <w:rsid w:val="00CC637A"/>
    <w:rsid w:val="00CD293D"/>
    <w:rsid w:val="00CD388A"/>
    <w:rsid w:val="00CD39CA"/>
    <w:rsid w:val="00CD5510"/>
    <w:rsid w:val="00CD5D7B"/>
    <w:rsid w:val="00CD6453"/>
    <w:rsid w:val="00CE0580"/>
    <w:rsid w:val="00CE189A"/>
    <w:rsid w:val="00CE18D5"/>
    <w:rsid w:val="00CE1BF8"/>
    <w:rsid w:val="00CE243B"/>
    <w:rsid w:val="00CE26A5"/>
    <w:rsid w:val="00CE28CA"/>
    <w:rsid w:val="00CE6C10"/>
    <w:rsid w:val="00CF3B84"/>
    <w:rsid w:val="00CF439F"/>
    <w:rsid w:val="00CF4590"/>
    <w:rsid w:val="00CF5754"/>
    <w:rsid w:val="00CF67A4"/>
    <w:rsid w:val="00CF79AE"/>
    <w:rsid w:val="00D00DB7"/>
    <w:rsid w:val="00D0111F"/>
    <w:rsid w:val="00D02090"/>
    <w:rsid w:val="00D03FBF"/>
    <w:rsid w:val="00D044B5"/>
    <w:rsid w:val="00D0607C"/>
    <w:rsid w:val="00D063FD"/>
    <w:rsid w:val="00D07004"/>
    <w:rsid w:val="00D07830"/>
    <w:rsid w:val="00D11154"/>
    <w:rsid w:val="00D1266C"/>
    <w:rsid w:val="00D159DA"/>
    <w:rsid w:val="00D20F6D"/>
    <w:rsid w:val="00D239FB"/>
    <w:rsid w:val="00D23C0E"/>
    <w:rsid w:val="00D24219"/>
    <w:rsid w:val="00D265CC"/>
    <w:rsid w:val="00D2741F"/>
    <w:rsid w:val="00D27FDC"/>
    <w:rsid w:val="00D3004E"/>
    <w:rsid w:val="00D318B6"/>
    <w:rsid w:val="00D3232C"/>
    <w:rsid w:val="00D35C0D"/>
    <w:rsid w:val="00D40CC1"/>
    <w:rsid w:val="00D41CB6"/>
    <w:rsid w:val="00D420F7"/>
    <w:rsid w:val="00D422E5"/>
    <w:rsid w:val="00D42E48"/>
    <w:rsid w:val="00D4363E"/>
    <w:rsid w:val="00D43ABC"/>
    <w:rsid w:val="00D44D7E"/>
    <w:rsid w:val="00D46FF0"/>
    <w:rsid w:val="00D5590A"/>
    <w:rsid w:val="00D573E5"/>
    <w:rsid w:val="00D601E9"/>
    <w:rsid w:val="00D609DC"/>
    <w:rsid w:val="00D612C5"/>
    <w:rsid w:val="00D62158"/>
    <w:rsid w:val="00D62601"/>
    <w:rsid w:val="00D639A1"/>
    <w:rsid w:val="00D63E02"/>
    <w:rsid w:val="00D658D8"/>
    <w:rsid w:val="00D71708"/>
    <w:rsid w:val="00D72ADD"/>
    <w:rsid w:val="00D7353B"/>
    <w:rsid w:val="00D74293"/>
    <w:rsid w:val="00D75533"/>
    <w:rsid w:val="00D75F40"/>
    <w:rsid w:val="00D77D0B"/>
    <w:rsid w:val="00D801E1"/>
    <w:rsid w:val="00D8060F"/>
    <w:rsid w:val="00D82361"/>
    <w:rsid w:val="00D84598"/>
    <w:rsid w:val="00D84641"/>
    <w:rsid w:val="00D84816"/>
    <w:rsid w:val="00D87BE2"/>
    <w:rsid w:val="00D91989"/>
    <w:rsid w:val="00D91A2E"/>
    <w:rsid w:val="00D924A0"/>
    <w:rsid w:val="00D92F67"/>
    <w:rsid w:val="00D941EC"/>
    <w:rsid w:val="00D9426E"/>
    <w:rsid w:val="00D945C0"/>
    <w:rsid w:val="00D9475D"/>
    <w:rsid w:val="00D95CD7"/>
    <w:rsid w:val="00D9753D"/>
    <w:rsid w:val="00DA056F"/>
    <w:rsid w:val="00DA218D"/>
    <w:rsid w:val="00DA2CB0"/>
    <w:rsid w:val="00DA2E52"/>
    <w:rsid w:val="00DA3D40"/>
    <w:rsid w:val="00DA48EA"/>
    <w:rsid w:val="00DA4A59"/>
    <w:rsid w:val="00DA5106"/>
    <w:rsid w:val="00DA5414"/>
    <w:rsid w:val="00DA5C52"/>
    <w:rsid w:val="00DA603D"/>
    <w:rsid w:val="00DB0583"/>
    <w:rsid w:val="00DB0ACE"/>
    <w:rsid w:val="00DB0C69"/>
    <w:rsid w:val="00DB13C1"/>
    <w:rsid w:val="00DB1E81"/>
    <w:rsid w:val="00DB2F52"/>
    <w:rsid w:val="00DB3EC9"/>
    <w:rsid w:val="00DB503A"/>
    <w:rsid w:val="00DB5741"/>
    <w:rsid w:val="00DB6451"/>
    <w:rsid w:val="00DB6513"/>
    <w:rsid w:val="00DB7682"/>
    <w:rsid w:val="00DB786A"/>
    <w:rsid w:val="00DC0BE7"/>
    <w:rsid w:val="00DC5906"/>
    <w:rsid w:val="00DD0412"/>
    <w:rsid w:val="00DD0D5C"/>
    <w:rsid w:val="00DD111F"/>
    <w:rsid w:val="00DD2B47"/>
    <w:rsid w:val="00DD36A2"/>
    <w:rsid w:val="00DD4F3B"/>
    <w:rsid w:val="00DD52FE"/>
    <w:rsid w:val="00DD71B4"/>
    <w:rsid w:val="00DE0E0B"/>
    <w:rsid w:val="00DE100C"/>
    <w:rsid w:val="00DE1AE6"/>
    <w:rsid w:val="00DE1B05"/>
    <w:rsid w:val="00DE48D4"/>
    <w:rsid w:val="00DE72F6"/>
    <w:rsid w:val="00DF20B8"/>
    <w:rsid w:val="00DF35A0"/>
    <w:rsid w:val="00DF4FB4"/>
    <w:rsid w:val="00DF4FCC"/>
    <w:rsid w:val="00DF5828"/>
    <w:rsid w:val="00E010C0"/>
    <w:rsid w:val="00E03568"/>
    <w:rsid w:val="00E035A8"/>
    <w:rsid w:val="00E03C01"/>
    <w:rsid w:val="00E0570B"/>
    <w:rsid w:val="00E05E8F"/>
    <w:rsid w:val="00E063C1"/>
    <w:rsid w:val="00E06691"/>
    <w:rsid w:val="00E06809"/>
    <w:rsid w:val="00E10FFD"/>
    <w:rsid w:val="00E13362"/>
    <w:rsid w:val="00E20074"/>
    <w:rsid w:val="00E2069E"/>
    <w:rsid w:val="00E21249"/>
    <w:rsid w:val="00E21559"/>
    <w:rsid w:val="00E2598E"/>
    <w:rsid w:val="00E27648"/>
    <w:rsid w:val="00E32371"/>
    <w:rsid w:val="00E325B2"/>
    <w:rsid w:val="00E32E1D"/>
    <w:rsid w:val="00E34DB8"/>
    <w:rsid w:val="00E35AE4"/>
    <w:rsid w:val="00E36C29"/>
    <w:rsid w:val="00E40375"/>
    <w:rsid w:val="00E417A5"/>
    <w:rsid w:val="00E4226E"/>
    <w:rsid w:val="00E4301D"/>
    <w:rsid w:val="00E441B5"/>
    <w:rsid w:val="00E45F39"/>
    <w:rsid w:val="00E508CE"/>
    <w:rsid w:val="00E5196A"/>
    <w:rsid w:val="00E572A8"/>
    <w:rsid w:val="00E579EE"/>
    <w:rsid w:val="00E579F0"/>
    <w:rsid w:val="00E61DBB"/>
    <w:rsid w:val="00E6293D"/>
    <w:rsid w:val="00E632F2"/>
    <w:rsid w:val="00E675F3"/>
    <w:rsid w:val="00E703DF"/>
    <w:rsid w:val="00E7157F"/>
    <w:rsid w:val="00E731EA"/>
    <w:rsid w:val="00E745DF"/>
    <w:rsid w:val="00E7528E"/>
    <w:rsid w:val="00E762AE"/>
    <w:rsid w:val="00E76495"/>
    <w:rsid w:val="00E77CF1"/>
    <w:rsid w:val="00E81CD9"/>
    <w:rsid w:val="00E82908"/>
    <w:rsid w:val="00E852BA"/>
    <w:rsid w:val="00E868B3"/>
    <w:rsid w:val="00E91FC7"/>
    <w:rsid w:val="00E9357B"/>
    <w:rsid w:val="00E93A8D"/>
    <w:rsid w:val="00E95196"/>
    <w:rsid w:val="00E956F2"/>
    <w:rsid w:val="00E9659E"/>
    <w:rsid w:val="00EA0A60"/>
    <w:rsid w:val="00EA25BA"/>
    <w:rsid w:val="00EA4148"/>
    <w:rsid w:val="00EA45B0"/>
    <w:rsid w:val="00EA4601"/>
    <w:rsid w:val="00EA729C"/>
    <w:rsid w:val="00EA7898"/>
    <w:rsid w:val="00EB078F"/>
    <w:rsid w:val="00EB17E3"/>
    <w:rsid w:val="00EB247C"/>
    <w:rsid w:val="00EB25A6"/>
    <w:rsid w:val="00EB425A"/>
    <w:rsid w:val="00EB4F3B"/>
    <w:rsid w:val="00EB7311"/>
    <w:rsid w:val="00EB7441"/>
    <w:rsid w:val="00EB79A0"/>
    <w:rsid w:val="00EC08C4"/>
    <w:rsid w:val="00EC28EF"/>
    <w:rsid w:val="00EC36A6"/>
    <w:rsid w:val="00EC36E3"/>
    <w:rsid w:val="00EC3981"/>
    <w:rsid w:val="00EC4ADC"/>
    <w:rsid w:val="00EC507D"/>
    <w:rsid w:val="00EC5C9F"/>
    <w:rsid w:val="00EC7EAA"/>
    <w:rsid w:val="00ED00C9"/>
    <w:rsid w:val="00ED01A0"/>
    <w:rsid w:val="00ED1D78"/>
    <w:rsid w:val="00ED2598"/>
    <w:rsid w:val="00ED2A70"/>
    <w:rsid w:val="00ED59BF"/>
    <w:rsid w:val="00EE1386"/>
    <w:rsid w:val="00EE1A82"/>
    <w:rsid w:val="00EE3843"/>
    <w:rsid w:val="00EE675A"/>
    <w:rsid w:val="00EE7A34"/>
    <w:rsid w:val="00EF252F"/>
    <w:rsid w:val="00EF359B"/>
    <w:rsid w:val="00EF3D78"/>
    <w:rsid w:val="00EF4B22"/>
    <w:rsid w:val="00EF503F"/>
    <w:rsid w:val="00EF6A7E"/>
    <w:rsid w:val="00F1111A"/>
    <w:rsid w:val="00F1199E"/>
    <w:rsid w:val="00F12117"/>
    <w:rsid w:val="00F131FE"/>
    <w:rsid w:val="00F141DA"/>
    <w:rsid w:val="00F1671D"/>
    <w:rsid w:val="00F17672"/>
    <w:rsid w:val="00F17E33"/>
    <w:rsid w:val="00F241CA"/>
    <w:rsid w:val="00F26075"/>
    <w:rsid w:val="00F26703"/>
    <w:rsid w:val="00F333DE"/>
    <w:rsid w:val="00F35CFC"/>
    <w:rsid w:val="00F37423"/>
    <w:rsid w:val="00F376AB"/>
    <w:rsid w:val="00F4089B"/>
    <w:rsid w:val="00F41F9C"/>
    <w:rsid w:val="00F43955"/>
    <w:rsid w:val="00F43A63"/>
    <w:rsid w:val="00F442E8"/>
    <w:rsid w:val="00F54C68"/>
    <w:rsid w:val="00F5582C"/>
    <w:rsid w:val="00F56075"/>
    <w:rsid w:val="00F567CB"/>
    <w:rsid w:val="00F57251"/>
    <w:rsid w:val="00F60490"/>
    <w:rsid w:val="00F62021"/>
    <w:rsid w:val="00F62BA4"/>
    <w:rsid w:val="00F630E3"/>
    <w:rsid w:val="00F63986"/>
    <w:rsid w:val="00F6775B"/>
    <w:rsid w:val="00F67D6D"/>
    <w:rsid w:val="00F72365"/>
    <w:rsid w:val="00F72A5F"/>
    <w:rsid w:val="00F72C72"/>
    <w:rsid w:val="00F72FED"/>
    <w:rsid w:val="00F763F8"/>
    <w:rsid w:val="00F76A5E"/>
    <w:rsid w:val="00F80693"/>
    <w:rsid w:val="00F84F5D"/>
    <w:rsid w:val="00F850AC"/>
    <w:rsid w:val="00F86173"/>
    <w:rsid w:val="00F86DBD"/>
    <w:rsid w:val="00F90B27"/>
    <w:rsid w:val="00F92935"/>
    <w:rsid w:val="00F96F0A"/>
    <w:rsid w:val="00FA3AF4"/>
    <w:rsid w:val="00FA6502"/>
    <w:rsid w:val="00FB0489"/>
    <w:rsid w:val="00FB0B52"/>
    <w:rsid w:val="00FB0BE5"/>
    <w:rsid w:val="00FB29D4"/>
    <w:rsid w:val="00FB61EA"/>
    <w:rsid w:val="00FC058C"/>
    <w:rsid w:val="00FC0F19"/>
    <w:rsid w:val="00FC1824"/>
    <w:rsid w:val="00FC5831"/>
    <w:rsid w:val="00FC6A34"/>
    <w:rsid w:val="00FC7AAD"/>
    <w:rsid w:val="00FD01C7"/>
    <w:rsid w:val="00FD1324"/>
    <w:rsid w:val="00FD1972"/>
    <w:rsid w:val="00FD2512"/>
    <w:rsid w:val="00FD674F"/>
    <w:rsid w:val="00FD6AC3"/>
    <w:rsid w:val="00FE1F7D"/>
    <w:rsid w:val="00FE257D"/>
    <w:rsid w:val="00FE2ECF"/>
    <w:rsid w:val="00FE42B8"/>
    <w:rsid w:val="00FE561E"/>
    <w:rsid w:val="00FE7A27"/>
    <w:rsid w:val="00FF2A4F"/>
    <w:rsid w:val="00FF2F44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5DE834"/>
  <w15:docId w15:val="{00E5C456-5EC3-4957-9091-C458BB4B4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2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72C6"/>
    <w:pPr>
      <w:keepNext/>
      <w:autoSpaceDE w:val="0"/>
      <w:autoSpaceDN w:val="0"/>
      <w:adjustRightInd w:val="0"/>
      <w:jc w:val="center"/>
      <w:outlineLvl w:val="0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DA3D40"/>
    <w:rPr>
      <w:rFonts w:ascii="Cambria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rsid w:val="007024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A3D40"/>
    <w:rPr>
      <w:rFonts w:cs="Times New Roman"/>
      <w:sz w:val="2"/>
    </w:rPr>
  </w:style>
  <w:style w:type="paragraph" w:customStyle="1" w:styleId="Style1">
    <w:name w:val="Style 1"/>
    <w:basedOn w:val="Normal"/>
    <w:uiPriority w:val="99"/>
    <w:rsid w:val="001572C6"/>
    <w:pPr>
      <w:widowControl w:val="0"/>
    </w:pPr>
    <w:rPr>
      <w:color w:val="000000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572C6"/>
    <w:pPr>
      <w:ind w:left="720"/>
      <w:jc w:val="both"/>
    </w:pPr>
    <w:rPr>
      <w:rFonts w:ascii="CG Times" w:hAnsi="CG Times"/>
      <w:sz w:val="22"/>
      <w:szCs w:val="22"/>
      <w:lang w:val="en-GB"/>
    </w:rPr>
  </w:style>
  <w:style w:type="character" w:customStyle="1" w:styleId="BodyTextIndentChar">
    <w:name w:val="Body Text Indent Char"/>
    <w:link w:val="BodyTextIndent"/>
    <w:uiPriority w:val="99"/>
    <w:semiHidden/>
    <w:locked/>
    <w:rsid w:val="00DA3D40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572C6"/>
    <w:rPr>
      <w:rFonts w:ascii="Arial" w:hAnsi="Arial" w:cs="Arial"/>
      <w:b/>
      <w:bCs/>
      <w:sz w:val="16"/>
      <w:szCs w:val="16"/>
    </w:rPr>
  </w:style>
  <w:style w:type="character" w:customStyle="1" w:styleId="BodyTextChar">
    <w:name w:val="Body Text Char"/>
    <w:link w:val="BodyText"/>
    <w:uiPriority w:val="99"/>
    <w:semiHidden/>
    <w:locked/>
    <w:rsid w:val="00DA3D40"/>
    <w:rPr>
      <w:rFonts w:cs="Times New Roman"/>
      <w:sz w:val="24"/>
      <w:szCs w:val="24"/>
    </w:rPr>
  </w:style>
  <w:style w:type="paragraph" w:customStyle="1" w:styleId="Style10">
    <w:name w:val="Style 10"/>
    <w:basedOn w:val="Normal"/>
    <w:uiPriority w:val="99"/>
    <w:rsid w:val="001572C6"/>
    <w:pPr>
      <w:widowControl w:val="0"/>
      <w:spacing w:line="288" w:lineRule="atLeast"/>
      <w:ind w:left="720" w:right="72" w:hanging="720"/>
      <w:jc w:val="both"/>
    </w:pPr>
    <w:rPr>
      <w:color w:val="000000"/>
      <w:sz w:val="20"/>
      <w:szCs w:val="20"/>
    </w:rPr>
  </w:style>
  <w:style w:type="character" w:styleId="Hyperlink">
    <w:name w:val="Hyperlink"/>
    <w:uiPriority w:val="99"/>
    <w:rsid w:val="001572C6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1572C6"/>
    <w:pPr>
      <w:ind w:left="720" w:hanging="720"/>
      <w:jc w:val="both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DA3D40"/>
    <w:rPr>
      <w:rFonts w:cs="Times New Roman"/>
      <w:sz w:val="24"/>
      <w:szCs w:val="24"/>
    </w:rPr>
  </w:style>
  <w:style w:type="character" w:styleId="FootnoteReference">
    <w:name w:val="footnote reference"/>
    <w:aliases w:val="16 Point,Superscript 6 Point,ftref"/>
    <w:uiPriority w:val="99"/>
    <w:semiHidden/>
    <w:rsid w:val="001572C6"/>
    <w:rPr>
      <w:rFonts w:cs="Times New Roman"/>
      <w:position w:val="6"/>
      <w:sz w:val="20"/>
      <w:szCs w:val="20"/>
      <w:vertAlign w:val="superscript"/>
    </w:rPr>
  </w:style>
  <w:style w:type="paragraph" w:styleId="BodyTextIndent3">
    <w:name w:val="Body Text Indent 3"/>
    <w:basedOn w:val="Normal"/>
    <w:link w:val="BodyTextIndent3Char"/>
    <w:uiPriority w:val="99"/>
    <w:rsid w:val="001572C6"/>
    <w:pPr>
      <w:autoSpaceDE w:val="0"/>
      <w:autoSpaceDN w:val="0"/>
      <w:adjustRightInd w:val="0"/>
      <w:ind w:left="360" w:hanging="360"/>
      <w:jc w:val="both"/>
    </w:pPr>
    <w:rPr>
      <w:b/>
      <w:color w:val="000000"/>
      <w:lang w:val="en-GB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DA3D40"/>
    <w:rPr>
      <w:rFonts w:cs="Times New Roman"/>
      <w:sz w:val="16"/>
      <w:szCs w:val="16"/>
    </w:rPr>
  </w:style>
  <w:style w:type="paragraph" w:styleId="FootnoteText">
    <w:name w:val="footnote text"/>
    <w:aliases w:val="FOOTNOTES,fn,single space,Footnote Text1,Fodnotetekst Tegn,footnote text Char,Fodnotetekst Tegn Char,single space Char,footnote text Char Char Char,Fodnotetekst Tegn Char1,single space Char1,footnote text Char Char1,f,Geneva 9"/>
    <w:basedOn w:val="Normal"/>
    <w:link w:val="FootnoteTextChar"/>
    <w:semiHidden/>
    <w:rsid w:val="001572C6"/>
    <w:rPr>
      <w:rFonts w:ascii="Times New (W1)" w:hAnsi="Times New (W1)"/>
      <w:szCs w:val="20"/>
    </w:rPr>
  </w:style>
  <w:style w:type="character" w:customStyle="1" w:styleId="FootnoteTextChar">
    <w:name w:val="Footnote Text Char"/>
    <w:aliases w:val="FOOTNOTES Char,fn Char,single space Char2,Footnote Text1 Char,Fodnotetekst Tegn Char2,footnote text Char Char,Fodnotetekst Tegn Char Char,single space Char Char,footnote text Char Char Char Char,Fodnotetekst Tegn Char1 Char,f Char"/>
    <w:link w:val="FootnoteText"/>
    <w:uiPriority w:val="99"/>
    <w:semiHidden/>
    <w:locked/>
    <w:rsid w:val="00DA3D40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1572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DA3D40"/>
    <w:rPr>
      <w:rFonts w:cs="Times New Roman"/>
      <w:sz w:val="24"/>
      <w:szCs w:val="24"/>
    </w:rPr>
  </w:style>
  <w:style w:type="character" w:styleId="PageNumber">
    <w:name w:val="page number"/>
    <w:uiPriority w:val="99"/>
    <w:rsid w:val="001572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572C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DA3D40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1572C6"/>
    <w:pPr>
      <w:autoSpaceDE w:val="0"/>
      <w:autoSpaceDN w:val="0"/>
      <w:adjustRightInd w:val="0"/>
      <w:jc w:val="center"/>
    </w:pPr>
    <w:rPr>
      <w:b/>
      <w:bCs/>
      <w:color w:val="000000"/>
    </w:rPr>
  </w:style>
  <w:style w:type="character" w:customStyle="1" w:styleId="TitleChar">
    <w:name w:val="Title Char"/>
    <w:link w:val="Title"/>
    <w:uiPriority w:val="99"/>
    <w:locked/>
    <w:rsid w:val="00DA3D40"/>
    <w:rPr>
      <w:rFonts w:ascii="Cambria" w:hAnsi="Cambria" w:cs="Times New Roman"/>
      <w:b/>
      <w:bCs/>
      <w:kern w:val="28"/>
      <w:sz w:val="32"/>
      <w:szCs w:val="32"/>
    </w:rPr>
  </w:style>
  <w:style w:type="character" w:styleId="FollowedHyperlink">
    <w:name w:val="FollowedHyperlink"/>
    <w:uiPriority w:val="99"/>
    <w:rsid w:val="009C345C"/>
    <w:rPr>
      <w:rFonts w:cs="Times New Roman"/>
      <w:color w:val="800080"/>
      <w:u w:val="single"/>
    </w:rPr>
  </w:style>
  <w:style w:type="character" w:styleId="CommentReference">
    <w:name w:val="annotation reference"/>
    <w:uiPriority w:val="99"/>
    <w:rsid w:val="00D91A2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91A2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D91A2E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91A2E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D91A2E"/>
    <w:rPr>
      <w:rFonts w:cs="Times New Roman"/>
      <w:b/>
      <w:bCs/>
    </w:rPr>
  </w:style>
  <w:style w:type="paragraph" w:customStyle="1" w:styleId="LightGrid-Accent31">
    <w:name w:val="Light Grid - Accent 31"/>
    <w:basedOn w:val="Normal"/>
    <w:uiPriority w:val="34"/>
    <w:qFormat/>
    <w:rsid w:val="00825459"/>
    <w:pPr>
      <w:ind w:left="720"/>
      <w:contextualSpacing/>
    </w:pPr>
  </w:style>
  <w:style w:type="table" w:styleId="TableGrid">
    <w:name w:val="Table Grid"/>
    <w:basedOn w:val="TableNormal"/>
    <w:locked/>
    <w:rsid w:val="004E0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362C"/>
    <w:pPr>
      <w:autoSpaceDE w:val="0"/>
      <w:autoSpaceDN w:val="0"/>
      <w:adjustRightInd w:val="0"/>
    </w:pPr>
    <w:rPr>
      <w:color w:val="000000"/>
      <w:sz w:val="24"/>
      <w:szCs w:val="24"/>
      <w:lang w:eastAsia="en-GB"/>
    </w:rPr>
  </w:style>
  <w:style w:type="character" w:styleId="BookTitle">
    <w:name w:val="Book Title"/>
    <w:uiPriority w:val="33"/>
    <w:qFormat/>
    <w:rsid w:val="00112CD4"/>
    <w:rPr>
      <w:b/>
      <w:bCs/>
      <w:smallCaps/>
      <w:spacing w:val="5"/>
    </w:rPr>
  </w:style>
  <w:style w:type="paragraph" w:customStyle="1" w:styleId="ColorfulList-Accent11">
    <w:name w:val="Colorful List - Accent 11"/>
    <w:basedOn w:val="Normal"/>
    <w:uiPriority w:val="34"/>
    <w:qFormat/>
    <w:rsid w:val="00BB01B7"/>
    <w:pPr>
      <w:ind w:left="720"/>
    </w:pPr>
  </w:style>
  <w:style w:type="paragraph" w:styleId="ListParagraph">
    <w:name w:val="List Paragraph"/>
    <w:basedOn w:val="Normal"/>
    <w:uiPriority w:val="34"/>
    <w:qFormat/>
    <w:rsid w:val="00015EF2"/>
    <w:pPr>
      <w:ind w:left="720"/>
    </w:pPr>
  </w:style>
  <w:style w:type="paragraph" w:styleId="Revision">
    <w:name w:val="Revision"/>
    <w:hidden/>
    <w:uiPriority w:val="99"/>
    <w:semiHidden/>
    <w:rsid w:val="0091048D"/>
    <w:rPr>
      <w:sz w:val="24"/>
      <w:szCs w:val="24"/>
    </w:rPr>
  </w:style>
  <w:style w:type="character" w:styleId="PlaceholderText">
    <w:name w:val="Placeholder Text"/>
    <w:basedOn w:val="DefaultParagraphFont"/>
    <w:uiPriority w:val="67"/>
    <w:rsid w:val="00007114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71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7114"/>
    <w:rPr>
      <w:rFonts w:ascii="Courier New" w:hAnsi="Courier New" w:cs="Courier New"/>
    </w:rPr>
  </w:style>
  <w:style w:type="character" w:styleId="Emphasis">
    <w:name w:val="Emphasis"/>
    <w:basedOn w:val="DefaultParagraphFont"/>
    <w:qFormat/>
    <w:locked/>
    <w:rsid w:val="00CA52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7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customXml" Target="../customXml/item6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D65E9-2F89-4691-B5EB-F0F6360AD004}"/>
      </w:docPartPr>
      <w:docPartBody>
        <w:p w:rsidR="00292FDC" w:rsidRDefault="00E2363D">
          <w:r w:rsidRPr="00437F0C">
            <w:rPr>
              <w:rStyle w:val="PlaceholderText"/>
            </w:rPr>
            <w:t>Click here to enter text.</w:t>
          </w:r>
        </w:p>
      </w:docPartBody>
    </w:docPart>
    <w:docPart>
      <w:docPartPr>
        <w:name w:val="2A9924C455D5442FB143A086E2810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58F3E-297D-410A-A88E-5158CE5BD705}"/>
      </w:docPartPr>
      <w:docPartBody>
        <w:p w:rsidR="002A7C37" w:rsidRDefault="00704129" w:rsidP="00704129">
          <w:pPr>
            <w:pStyle w:val="2A9924C455D5442FB143A086E28106EB"/>
          </w:pPr>
          <w:r w:rsidRPr="00437F0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63D"/>
    <w:rsid w:val="00006066"/>
    <w:rsid w:val="000B1EDF"/>
    <w:rsid w:val="000E6B45"/>
    <w:rsid w:val="00151550"/>
    <w:rsid w:val="00292FDC"/>
    <w:rsid w:val="002A7C37"/>
    <w:rsid w:val="00704129"/>
    <w:rsid w:val="00767571"/>
    <w:rsid w:val="00A149DC"/>
    <w:rsid w:val="00A24358"/>
    <w:rsid w:val="00A65302"/>
    <w:rsid w:val="00CB3716"/>
    <w:rsid w:val="00DF3250"/>
    <w:rsid w:val="00E2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67"/>
    <w:rsid w:val="00704129"/>
    <w:rPr>
      <w:color w:val="808080"/>
    </w:rPr>
  </w:style>
  <w:style w:type="paragraph" w:customStyle="1" w:styleId="85742F5E175E4F1BAD41D7BB91202AD1">
    <w:name w:val="85742F5E175E4F1BAD41D7BB91202AD1"/>
    <w:rsid w:val="00E2363D"/>
  </w:style>
  <w:style w:type="paragraph" w:customStyle="1" w:styleId="6C4FB71275DB4D7D9A9E4DE4B77C4927">
    <w:name w:val="6C4FB71275DB4D7D9A9E4DE4B77C4927"/>
    <w:rsid w:val="00CB3716"/>
  </w:style>
  <w:style w:type="paragraph" w:customStyle="1" w:styleId="A31F21A7F7B444C9A1489A88E4AEB017">
    <w:name w:val="A31F21A7F7B444C9A1489A88E4AEB017"/>
    <w:rsid w:val="00704129"/>
  </w:style>
  <w:style w:type="paragraph" w:customStyle="1" w:styleId="2A9924C455D5442FB143A086E28106EB">
    <w:name w:val="2A9924C455D5442FB143A086E28106EB"/>
    <w:rsid w:val="007041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13</Value>
      <Value>3</Value>
      <Value>14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Field Results Group Office-456R</TermName>
          <TermId xmlns="http://schemas.microsoft.com/office/infopath/2007/PartnerControls">a0706b2a-fb5a-4c51-bdb1-44cee26d9064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DateTransmittedEmail xmlns="ca283e0b-db31-4043-a2ef-b80661bf084a" xsi:nil="true"/>
    <SenderEmail xmlns="ca283e0b-db31-4043-a2ef-b80661bf084a" xsi:nil="true"/>
    <IconOverlay xmlns="http://schemas.microsoft.com/sharepoint/v4" xsi:nil="true"/>
    <ContentLanguage xmlns="ca283e0b-db31-4043-a2ef-b80661bf084a">French</ContentLanguage>
    <h6a71f3e574e4344bc34f3fc9dd20054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n/a</TermName>
          <TermId xmlns="http://schemas.microsoft.com/office/infopath/2007/PartnerControls">62fe7219-0ec3-42ac-964d-70ae5d8291bb</TermId>
        </TermInfo>
      </Terms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guidelines, SOPs, forms, and templates</TermName>
          <TermId xmlns="http://schemas.microsoft.com/office/infopath/2007/PartnerControls">940dfb61-e99e-4087-9cbb-c77da189fd6f</TermId>
        </TermInfo>
      </Terms>
    </mda26ace941f4791a7314a339fee829c>
    <WrittenBy xmlns="ca283e0b-db31-4043-a2ef-b80661bf084a">
      <UserInfo>
        <DisplayName/>
        <AccountId xsi:nil="true"/>
        <AccountType/>
      </UserInfo>
    </WrittenBy>
    <ContentStatus xmlns="ca283e0b-db31-4043-a2ef-b80661bf084a" xsi:nil="true"/>
    <TaxKeywordTaxHTField xmlns="52c6d06b-bbfe-4c1f-b015-d41ebe612786">
      <Terms xmlns="http://schemas.microsoft.com/office/infopath/2007/PartnerControls"/>
    </TaxKeywordTaxHTField>
    <_dlc_DocId xmlns="52c6d06b-bbfe-4c1f-b015-d41ebe612786">CDAPM-1248341319-18581</_dlc_DocId>
    <_dlc_DocIdUrl xmlns="52c6d06b-bbfe-4c1f-b015-d41ebe612786">
      <Url>https://unicef.sharepoint.com/sites/DAPM/_layouts/15/DocIdRedir.aspx?ID=CDAPM-1248341319-18581</Url>
      <Description>CDAPM-1248341319-18581</Description>
    </_dlc_DocIdUrl>
    <j169e817e0ee4eb8974e6fc4a2762909 xmlns="ca283e0b-db31-4043-a2ef-b80661bf084a">
      <Terms xmlns="http://schemas.microsoft.com/office/infopath/2007/PartnerControls"/>
    </j169e817e0ee4eb8974e6fc4a2762909>
    <SemaphoreItemMetadata xmlns="52c6d06b-bbfe-4c1f-b015-d41ebe612786" xsi:nil="true"/>
    <j048a4f9aaad4a8990a1d5e5f53cb451 xmlns="ca283e0b-db31-4043-a2ef-b80661bf084a">
      <Terms xmlns="http://schemas.microsoft.com/office/infopath/2007/PartnerControls"/>
    </j048a4f9aaad4a8990a1d5e5f53cb451>
    <lcf76f155ced4ddcb4097134ff3c332f xmlns="2ad53252-ac17-4180-95f8-7e0de7e1dce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8D4CD79F1FF4EA469005F4883C826DCD" ma:contentTypeVersion="49" ma:contentTypeDescription="" ma:contentTypeScope="" ma:versionID="004c9613ec62a2be27d4ee7433f8a52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2ad53252-ac17-4180-95f8-7e0de7e1dce8" xmlns:ns5="52c6d06b-bbfe-4c1f-b015-d41ebe612786" xmlns:ns6="http://schemas.microsoft.com/sharepoint/v4" targetNamespace="http://schemas.microsoft.com/office/2006/metadata/properties" ma:root="true" ma:fieldsID="66670a642d2d897616fde1751a402b65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2ad53252-ac17-4180-95f8-7e0de7e1dce8"/>
    <xsd:import namespace="52c6d06b-bbfe-4c1f-b015-d41ebe61278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1:_vti_ItemHoldRecordStatus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TaxKeywordTaxHTField" minOccurs="0"/>
                <xsd:element ref="ns6:IconOverlay" minOccurs="0"/>
                <xsd:element ref="ns1:_vti_ItemDeclaredRecord" minOccurs="0"/>
                <xsd:element ref="ns5:_dlc_DocId" minOccurs="0"/>
                <xsd:element ref="ns5:_dlc_DocIdUrl" minOccurs="0"/>
                <xsd:element ref="ns5:_dlc_DocIdPersistId" minOccurs="0"/>
                <xsd:element ref="ns5:SemaphoreItemMetadata" minOccurs="0"/>
                <xsd:element ref="ns4:MediaLengthInSecond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5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 ma:readOnly="fals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178;#Analysis,Planning &amp; Monitoring-456C|5955b2fd-5d7f-4ec6-8d67-6bd2d19d2fcb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readOnly="fals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a4c9914b-2a32-4084-ba73-0ddbf8df4c02}" ma:internalName="TaxCatchAllLabel" ma:readOnly="true" ma:showField="CatchAllDataLabel" ma:web="52c6d06b-bbfe-4c1f-b015-d41ebe61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a4c9914b-2a32-4084-ba73-0ddbf8df4c02}" ma:internalName="TaxCatchAll" ma:showField="CatchAllData" ma:web="52c6d06b-bbfe-4c1f-b015-d41ebe6127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readOnly="false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53252-ac17-4180-95f8-7e0de7e1d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41" nillable="true" ma:displayName="Location" ma:internalName="MediaServiceLocation" ma:readOnly="true">
      <xsd:simpleType>
        <xsd:restriction base="dms:Text"/>
      </xsd:simpleType>
    </xsd:element>
    <xsd:element name="MediaLengthInSeconds" ma:index="5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2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6d06b-bbfe-4c1f-b015-d41ebe612786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2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4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emaphoreItemMetadata" ma:index="49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898B5F3-A878-4FFA-9FB6-FD9DE0730F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8301C8-2248-4B3B-8CDB-2B2288C88DF0}"/>
</file>

<file path=customXml/itemProps3.xml><?xml version="1.0" encoding="utf-8"?>
<ds:datastoreItem xmlns:ds="http://schemas.openxmlformats.org/officeDocument/2006/customXml" ds:itemID="{D6AC1DF9-4C9F-4017-93C9-DD13116636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177988-FF18-4B07-B71E-9F6F52FB616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AC3489D-C90B-45F2-8056-992A75EA5A49}"/>
</file>

<file path=customXml/itemProps6.xml><?xml version="1.0" encoding="utf-8"?>
<ds:datastoreItem xmlns:ds="http://schemas.openxmlformats.org/officeDocument/2006/customXml" ds:itemID="{92147138-24CE-4F48-A577-0B237AC96DB4}"/>
</file>

<file path=customXml/itemProps7.xml><?xml version="1.0" encoding="utf-8"?>
<ds:datastoreItem xmlns:ds="http://schemas.openxmlformats.org/officeDocument/2006/customXml" ds:itemID="{1967B893-B661-4F22-A1AD-BF1B1B55D8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4</vt:lpstr>
    </vt:vector>
  </TitlesOfParts>
  <Company>UNFPA</Company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4</dc:title>
  <dc:subject/>
  <dc:creator>Geotext Translations</dc:creator>
  <cp:keywords/>
  <cp:lastModifiedBy>Nazeef Ullah Khan</cp:lastModifiedBy>
  <cp:revision>15</cp:revision>
  <cp:lastPrinted>2015-02-27T17:14:00Z</cp:lastPrinted>
  <dcterms:created xsi:type="dcterms:W3CDTF">2017-06-09T20:21:00Z</dcterms:created>
  <dcterms:modified xsi:type="dcterms:W3CDTF">2019-02-14T20:31:00Z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0x0101009BA85F8052A6DA4FA3E31FF9F74C6970008D4CD79F1FF4EA469005F4883C826DCD</vt:lpwstr>
  </property>
  <property fmtid="{D5CDD505-2E9C-101B-9397-08002B2CF9AE}" pid="3" name="TaxKeyword">
    <vt:lpwstr/>
  </property>
  <property fmtid="{D5CDD505-2E9C-101B-9397-08002B2CF9AE}" pid="4" name="OfficeDivision">
    <vt:lpwstr>3;#Field Results Group Office-456R|a0706b2a-fb5a-4c51-bdb1-44cee26d9064</vt:lpwstr>
  </property>
  <property fmtid="{D5CDD505-2E9C-101B-9397-08002B2CF9AE}" pid="5" name="Topic">
    <vt:lpwstr>13;#n/a|62fe7219-0ec3-42ac-964d-70ae5d8291bb</vt:lpwstr>
  </property>
  <property fmtid="{D5CDD505-2E9C-101B-9397-08002B2CF9AE}" pid="6" name="DocumentType">
    <vt:lpwstr>14;#Internal guidelines, SOPs, forms, and templates|940dfb61-e99e-4087-9cbb-c77da189fd6f</vt:lpwstr>
  </property>
  <property fmtid="{D5CDD505-2E9C-101B-9397-08002B2CF9AE}" pid="7" name="GeographicScope">
    <vt:lpwstr/>
  </property>
  <property fmtid="{D5CDD505-2E9C-101B-9397-08002B2CF9AE}" pid="8" name="_dlc_DocIdItemGuid">
    <vt:lpwstr>91981baf-e135-4589-97bf-17ae6acffc76</vt:lpwstr>
  </property>
  <property fmtid="{D5CDD505-2E9C-101B-9397-08002B2CF9AE}" pid="9" name="SystemDTAC">
    <vt:lpwstr/>
  </property>
  <property fmtid="{D5CDD505-2E9C-101B-9397-08002B2CF9AE}" pid="10" name="MediaServiceImageTags">
    <vt:lpwstr/>
  </property>
  <property fmtid="{D5CDD505-2E9C-101B-9397-08002B2CF9AE}" pid="11" name="CriticalForLongTermRetention">
    <vt:lpwstr/>
  </property>
</Properties>
</file>