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810"/>
      </w:tblGrid>
      <w:tr w:rsidR="005302BD" w:rsidRPr="009B036F" w14:paraId="55C2ACBB" w14:textId="77777777" w:rsidTr="007B2ABA">
        <w:tc>
          <w:tcPr>
            <w:tcW w:w="9810" w:type="dxa"/>
            <w:shd w:val="clear" w:color="auto" w:fill="EEECE1"/>
          </w:tcPr>
          <w:p w14:paraId="199580FF" w14:textId="77777777" w:rsidR="005302BD" w:rsidRPr="00F712B5" w:rsidRDefault="005302BD" w:rsidP="007B2ABA">
            <w:pPr>
              <w:jc w:val="center"/>
              <w:rPr>
                <w:b/>
                <w:sz w:val="22"/>
                <w:lang w:val="pt-PT"/>
              </w:rPr>
            </w:pPr>
            <w:r w:rsidRPr="00F712B5">
              <w:rPr>
                <w:b/>
                <w:sz w:val="22"/>
                <w:lang w:val="pt-PT"/>
              </w:rPr>
              <w:t>EMENDA DO MODELO DO ACORDO DO</w:t>
            </w:r>
            <w:r w:rsidRPr="00F712B5">
              <w:rPr>
                <w:b/>
                <w:lang w:val="pt-PT"/>
              </w:rPr>
              <w:t xml:space="preserve"> </w:t>
            </w:r>
            <w:r w:rsidRPr="00F712B5">
              <w:rPr>
                <w:b/>
                <w:sz w:val="22"/>
                <w:lang w:val="pt-PT"/>
              </w:rPr>
              <w:t>PROGRAMA DE COOPERAÇÃO</w:t>
            </w:r>
          </w:p>
          <w:p w14:paraId="17827A4D" w14:textId="77777777" w:rsidR="005302BD" w:rsidRPr="00F712B5" w:rsidRDefault="005302BD" w:rsidP="007B2ABA">
            <w:pPr>
              <w:jc w:val="center"/>
              <w:rPr>
                <w:b/>
                <w:sz w:val="22"/>
                <w:u w:val="single"/>
                <w:lang w:val="pt-PT"/>
              </w:rPr>
            </w:pPr>
            <w:r w:rsidRPr="00F712B5">
              <w:rPr>
                <w:b/>
                <w:sz w:val="22"/>
                <w:u w:val="single"/>
                <w:lang w:val="pt-PT"/>
              </w:rPr>
              <w:t>NOTA PARA O UTILIZDOR DO UNICEF: COMO USAR ESTE FORMULÁRIO</w:t>
            </w:r>
          </w:p>
          <w:p w14:paraId="039A9047" w14:textId="77777777" w:rsidR="005302BD" w:rsidRPr="00514235" w:rsidRDefault="005302BD" w:rsidP="007B2ABA">
            <w:pPr>
              <w:rPr>
                <w:sz w:val="22"/>
                <w:lang w:val="pt-PT"/>
              </w:rPr>
            </w:pPr>
          </w:p>
          <w:p w14:paraId="5B9D9F06" w14:textId="560E05DF" w:rsidR="005302BD" w:rsidRDefault="005302BD" w:rsidP="007B2ABA">
            <w:pPr>
              <w:numPr>
                <w:ilvl w:val="0"/>
                <w:numId w:val="23"/>
              </w:numPr>
              <w:rPr>
                <w:sz w:val="22"/>
                <w:lang w:val="pt-PT"/>
              </w:rPr>
            </w:pPr>
            <w:r w:rsidRPr="00514235">
              <w:rPr>
                <w:sz w:val="22"/>
                <w:lang w:val="pt-PT"/>
              </w:rPr>
              <w:t xml:space="preserve">Este formulário é utilizado para alterar </w:t>
            </w:r>
            <w:r>
              <w:rPr>
                <w:sz w:val="22"/>
                <w:lang w:val="pt-PT"/>
              </w:rPr>
              <w:t>os Acordos do Programa de C</w:t>
            </w:r>
            <w:r w:rsidRPr="00514235">
              <w:rPr>
                <w:sz w:val="22"/>
                <w:lang w:val="pt-PT"/>
              </w:rPr>
              <w:t>ooperação</w:t>
            </w:r>
            <w:r>
              <w:rPr>
                <w:sz w:val="22"/>
                <w:lang w:val="pt-PT"/>
              </w:rPr>
              <w:t xml:space="preserve"> (PCAs) existentes e </w:t>
            </w:r>
            <w:r w:rsidRPr="00514235">
              <w:rPr>
                <w:sz w:val="22"/>
                <w:lang w:val="pt-PT"/>
              </w:rPr>
              <w:t>firmado</w:t>
            </w:r>
            <w:r>
              <w:rPr>
                <w:sz w:val="22"/>
                <w:lang w:val="pt-PT"/>
              </w:rPr>
              <w:t>s com uma O</w:t>
            </w:r>
            <w:r w:rsidRPr="00514235">
              <w:rPr>
                <w:sz w:val="22"/>
                <w:lang w:val="pt-PT"/>
              </w:rPr>
              <w:t xml:space="preserve">rganização da </w:t>
            </w:r>
            <w:r>
              <w:rPr>
                <w:sz w:val="22"/>
                <w:lang w:val="pt-PT"/>
              </w:rPr>
              <w:t>S</w:t>
            </w:r>
            <w:r w:rsidRPr="00514235">
              <w:rPr>
                <w:sz w:val="22"/>
                <w:lang w:val="pt-PT"/>
              </w:rPr>
              <w:t>ociedade</w:t>
            </w:r>
            <w:r>
              <w:rPr>
                <w:sz w:val="22"/>
                <w:lang w:val="pt-PT"/>
              </w:rPr>
              <w:t xml:space="preserve"> C</w:t>
            </w:r>
            <w:r w:rsidRPr="00514235">
              <w:rPr>
                <w:sz w:val="22"/>
                <w:lang w:val="pt-PT"/>
              </w:rPr>
              <w:t>ivil. Este formulário</w:t>
            </w:r>
            <w:r>
              <w:rPr>
                <w:sz w:val="22"/>
                <w:lang w:val="pt-PT"/>
              </w:rPr>
              <w:t xml:space="preserve"> deve ser lido em conjunto com o</w:t>
            </w:r>
            <w:r w:rsidRPr="00514235">
              <w:rPr>
                <w:sz w:val="22"/>
                <w:lang w:val="pt-PT"/>
              </w:rPr>
              <w:t xml:space="preserve"> </w:t>
            </w:r>
            <w:r w:rsidRPr="009B036F">
              <w:rPr>
                <w:sz w:val="22"/>
                <w:lang w:val="pt-PT"/>
              </w:rPr>
              <w:t>FRG/PROCEDURE/201</w:t>
            </w:r>
            <w:r w:rsidR="009B036F" w:rsidRPr="009B036F">
              <w:rPr>
                <w:sz w:val="22"/>
                <w:lang w:val="pt-PT"/>
              </w:rPr>
              <w:t>9</w:t>
            </w:r>
            <w:r w:rsidRPr="009B036F">
              <w:rPr>
                <w:sz w:val="22"/>
                <w:lang w:val="pt-PT"/>
              </w:rPr>
              <w:t>/001</w:t>
            </w:r>
            <w:r>
              <w:rPr>
                <w:rStyle w:val="Hyperlink"/>
                <w:sz w:val="22"/>
                <w:lang w:val="pt-PT"/>
              </w:rPr>
              <w:t>,</w:t>
            </w:r>
            <w:r>
              <w:rPr>
                <w:sz w:val="22"/>
                <w:lang w:val="pt-PT"/>
              </w:rPr>
              <w:t xml:space="preserve"> os Procedimentos do UNICEF sobre R</w:t>
            </w:r>
            <w:r w:rsidRPr="00514235">
              <w:rPr>
                <w:sz w:val="22"/>
                <w:lang w:val="pt-PT"/>
              </w:rPr>
              <w:t xml:space="preserve">elações </w:t>
            </w:r>
            <w:r>
              <w:rPr>
                <w:sz w:val="22"/>
                <w:lang w:val="pt-PT"/>
              </w:rPr>
              <w:t>F</w:t>
            </w:r>
            <w:r w:rsidRPr="00514235">
              <w:rPr>
                <w:sz w:val="22"/>
                <w:lang w:val="pt-PT"/>
              </w:rPr>
              <w:t>ormais com</w:t>
            </w:r>
            <w:r>
              <w:rPr>
                <w:sz w:val="22"/>
                <w:lang w:val="pt-PT"/>
              </w:rPr>
              <w:t xml:space="preserve"> as</w:t>
            </w:r>
            <w:r w:rsidRPr="00514235">
              <w:rPr>
                <w:sz w:val="22"/>
                <w:lang w:val="pt-PT"/>
              </w:rPr>
              <w:t xml:space="preserve"> Organizações da Sociedade Civil.</w:t>
            </w:r>
          </w:p>
          <w:p w14:paraId="48EAA1F7" w14:textId="77777777" w:rsidR="005302BD" w:rsidRPr="00F712B5" w:rsidRDefault="005302BD" w:rsidP="007B2ABA">
            <w:pPr>
              <w:ind w:left="720"/>
              <w:rPr>
                <w:sz w:val="22"/>
                <w:lang w:val="pt-PT"/>
              </w:rPr>
            </w:pPr>
          </w:p>
          <w:p w14:paraId="6C545313" w14:textId="77777777" w:rsidR="005302BD" w:rsidRDefault="005302BD" w:rsidP="007B2ABA">
            <w:pPr>
              <w:numPr>
                <w:ilvl w:val="0"/>
                <w:numId w:val="23"/>
              </w:numPr>
              <w:rPr>
                <w:sz w:val="22"/>
                <w:lang w:val="pt-PT"/>
              </w:rPr>
            </w:pPr>
            <w:r w:rsidRPr="00514235">
              <w:rPr>
                <w:sz w:val="22"/>
                <w:lang w:val="pt-PT"/>
              </w:rPr>
              <w:t xml:space="preserve">O utilizador </w:t>
            </w:r>
            <w:r>
              <w:rPr>
                <w:sz w:val="22"/>
                <w:lang w:val="pt-PT"/>
              </w:rPr>
              <w:t xml:space="preserve">do </w:t>
            </w:r>
            <w:r w:rsidRPr="00514235">
              <w:rPr>
                <w:sz w:val="22"/>
                <w:lang w:val="pt-PT"/>
              </w:rPr>
              <w:t>UNICEF deve preencher todos os espaços em branco que figuram no formulário (</w:t>
            </w:r>
            <w:r>
              <w:rPr>
                <w:sz w:val="22"/>
                <w:lang w:val="pt-PT"/>
              </w:rPr>
              <w:t>Parêntesis rectos</w:t>
            </w:r>
            <w:r w:rsidRPr="00514235">
              <w:rPr>
                <w:sz w:val="22"/>
                <w:lang w:val="pt-PT"/>
              </w:rPr>
              <w:t xml:space="preserve">, </w:t>
            </w:r>
            <w:r>
              <w:rPr>
                <w:sz w:val="22"/>
                <w:lang w:val="pt-PT"/>
              </w:rPr>
              <w:t>“</w:t>
            </w:r>
            <w:r w:rsidRPr="00514235">
              <w:rPr>
                <w:sz w:val="22"/>
                <w:lang w:val="pt-PT"/>
              </w:rPr>
              <w:t>[...]</w:t>
            </w:r>
            <w:r>
              <w:rPr>
                <w:sz w:val="22"/>
                <w:lang w:val="pt-PT"/>
              </w:rPr>
              <w:t>”</w:t>
            </w:r>
            <w:r w:rsidRPr="00514235">
              <w:rPr>
                <w:sz w:val="22"/>
                <w:lang w:val="pt-PT"/>
              </w:rPr>
              <w:t xml:space="preserve">) antes de </w:t>
            </w:r>
            <w:r>
              <w:rPr>
                <w:sz w:val="22"/>
                <w:lang w:val="pt-PT"/>
              </w:rPr>
              <w:t xml:space="preserve">providenciar uma cópia do esboço do </w:t>
            </w:r>
            <w:r w:rsidRPr="00514235">
              <w:rPr>
                <w:sz w:val="22"/>
                <w:lang w:val="pt-PT"/>
              </w:rPr>
              <w:t xml:space="preserve">formulário </w:t>
            </w:r>
            <w:r>
              <w:rPr>
                <w:sz w:val="22"/>
                <w:lang w:val="pt-PT"/>
              </w:rPr>
              <w:t>ao P</w:t>
            </w:r>
            <w:r w:rsidRPr="00514235">
              <w:rPr>
                <w:sz w:val="22"/>
                <w:lang w:val="pt-PT"/>
              </w:rPr>
              <w:t>I.</w:t>
            </w:r>
          </w:p>
          <w:p w14:paraId="7A03F1A4" w14:textId="77777777" w:rsidR="005302BD" w:rsidRDefault="005302BD" w:rsidP="007B2ABA">
            <w:pPr>
              <w:pStyle w:val="ListParagraph"/>
              <w:rPr>
                <w:sz w:val="22"/>
                <w:lang w:val="pt-PT"/>
              </w:rPr>
            </w:pPr>
          </w:p>
          <w:p w14:paraId="045A1698" w14:textId="77777777" w:rsidR="005302BD" w:rsidRDefault="005302BD" w:rsidP="007B2ABA">
            <w:pPr>
              <w:numPr>
                <w:ilvl w:val="0"/>
                <w:numId w:val="23"/>
              </w:numPr>
              <w:rPr>
                <w:sz w:val="22"/>
                <w:lang w:val="pt-PT"/>
              </w:rPr>
            </w:pPr>
            <w:r w:rsidRPr="00514235">
              <w:rPr>
                <w:sz w:val="22"/>
                <w:lang w:val="pt-PT"/>
              </w:rPr>
              <w:t xml:space="preserve">Este modelo pode ser usado para alterar </w:t>
            </w:r>
            <w:r>
              <w:rPr>
                <w:sz w:val="22"/>
                <w:lang w:val="pt-PT"/>
              </w:rPr>
              <w:t xml:space="preserve">as </w:t>
            </w:r>
            <w:r w:rsidRPr="00514235">
              <w:rPr>
                <w:sz w:val="22"/>
                <w:lang w:val="pt-PT"/>
              </w:rPr>
              <w:t xml:space="preserve">cláusulas do PCA, </w:t>
            </w:r>
            <w:r>
              <w:rPr>
                <w:sz w:val="22"/>
                <w:lang w:val="pt-PT"/>
              </w:rPr>
              <w:t xml:space="preserve">tal como consta </w:t>
            </w:r>
            <w:r w:rsidRPr="00514235">
              <w:rPr>
                <w:sz w:val="22"/>
                <w:lang w:val="pt-PT"/>
              </w:rPr>
              <w:t>na t</w:t>
            </w:r>
            <w:r>
              <w:rPr>
                <w:sz w:val="22"/>
                <w:lang w:val="pt-PT"/>
              </w:rPr>
              <w:t xml:space="preserve">abela abaixo. Quaisquer outras emendas </w:t>
            </w:r>
            <w:r w:rsidRPr="00514235">
              <w:rPr>
                <w:sz w:val="22"/>
                <w:lang w:val="pt-PT"/>
              </w:rPr>
              <w:t xml:space="preserve">ao </w:t>
            </w:r>
            <w:r>
              <w:rPr>
                <w:sz w:val="22"/>
                <w:lang w:val="pt-PT"/>
              </w:rPr>
              <w:t xml:space="preserve">modelo do </w:t>
            </w:r>
            <w:r w:rsidRPr="00514235">
              <w:rPr>
                <w:sz w:val="22"/>
                <w:lang w:val="pt-PT"/>
              </w:rPr>
              <w:t xml:space="preserve">texto do formulário </w:t>
            </w:r>
            <w:r>
              <w:rPr>
                <w:sz w:val="22"/>
                <w:lang w:val="pt-PT"/>
              </w:rPr>
              <w:t xml:space="preserve">do </w:t>
            </w:r>
            <w:r w:rsidRPr="00514235">
              <w:rPr>
                <w:sz w:val="22"/>
                <w:lang w:val="pt-PT"/>
              </w:rPr>
              <w:t>PCA podem ser feitas somente com a autorização escrita d</w:t>
            </w:r>
            <w:r>
              <w:rPr>
                <w:sz w:val="22"/>
                <w:lang w:val="pt-PT"/>
              </w:rPr>
              <w:t xml:space="preserve">o Grupo de Resultados de Campo </w:t>
            </w:r>
            <w:r w:rsidRPr="00514235">
              <w:rPr>
                <w:sz w:val="22"/>
                <w:lang w:val="pt-PT"/>
              </w:rPr>
              <w:t xml:space="preserve">(FRG), </w:t>
            </w:r>
            <w:r>
              <w:rPr>
                <w:sz w:val="22"/>
                <w:lang w:val="pt-PT"/>
              </w:rPr>
              <w:t>na Sede em Nova Iorque.</w:t>
            </w:r>
            <w:r w:rsidRPr="00514235">
              <w:rPr>
                <w:sz w:val="22"/>
                <w:lang w:val="pt-PT"/>
              </w:rPr>
              <w:t xml:space="preserve"> </w:t>
            </w:r>
            <w:r>
              <w:rPr>
                <w:sz w:val="22"/>
                <w:lang w:val="pt-PT"/>
              </w:rPr>
              <w:t xml:space="preserve">O FRG consultará se necessário, o Inspector, o </w:t>
            </w:r>
            <w:r w:rsidRPr="00514235">
              <w:rPr>
                <w:sz w:val="22"/>
                <w:lang w:val="pt-PT"/>
              </w:rPr>
              <w:t>Director da Divisão d</w:t>
            </w:r>
            <w:r>
              <w:rPr>
                <w:sz w:val="22"/>
                <w:lang w:val="pt-PT"/>
              </w:rPr>
              <w:t xml:space="preserve">o Supply, e </w:t>
            </w:r>
            <w:r w:rsidRPr="00514235">
              <w:rPr>
                <w:sz w:val="22"/>
                <w:lang w:val="pt-PT"/>
              </w:rPr>
              <w:t xml:space="preserve">o </w:t>
            </w:r>
            <w:r>
              <w:rPr>
                <w:sz w:val="22"/>
                <w:lang w:val="pt-PT"/>
              </w:rPr>
              <w:t xml:space="preserve">Assessor Jurídico </w:t>
            </w:r>
            <w:r w:rsidRPr="00514235">
              <w:rPr>
                <w:sz w:val="22"/>
                <w:lang w:val="pt-PT"/>
              </w:rPr>
              <w:t>OED.</w:t>
            </w:r>
          </w:p>
          <w:p w14:paraId="0F217BFF" w14:textId="77777777" w:rsidR="005302BD" w:rsidRDefault="005302BD" w:rsidP="007B2ABA">
            <w:pPr>
              <w:pStyle w:val="ListParagraph"/>
              <w:rPr>
                <w:sz w:val="22"/>
                <w:lang w:val="pt-PT"/>
              </w:rPr>
            </w:pPr>
          </w:p>
          <w:p w14:paraId="129E90A6" w14:textId="77777777" w:rsidR="005302BD" w:rsidRDefault="005302BD" w:rsidP="007B2ABA">
            <w:pPr>
              <w:numPr>
                <w:ilvl w:val="0"/>
                <w:numId w:val="23"/>
              </w:numPr>
              <w:rPr>
                <w:sz w:val="22"/>
                <w:lang w:val="pt-PT"/>
              </w:rPr>
            </w:pPr>
            <w:r>
              <w:rPr>
                <w:sz w:val="22"/>
                <w:lang w:val="pt-PT"/>
              </w:rPr>
              <w:t>São assinadas d</w:t>
            </w:r>
            <w:r w:rsidRPr="00514235">
              <w:rPr>
                <w:sz w:val="22"/>
                <w:lang w:val="pt-PT"/>
              </w:rPr>
              <w:t>uas cópias originais</w:t>
            </w:r>
            <w:r>
              <w:rPr>
                <w:sz w:val="22"/>
                <w:lang w:val="pt-PT"/>
              </w:rPr>
              <w:t xml:space="preserve"> das quais u</w:t>
            </w:r>
            <w:r w:rsidRPr="00514235">
              <w:rPr>
                <w:sz w:val="22"/>
                <w:lang w:val="pt-PT"/>
              </w:rPr>
              <w:t xml:space="preserve">ma cópia </w:t>
            </w:r>
            <w:r>
              <w:rPr>
                <w:sz w:val="22"/>
                <w:lang w:val="pt-PT"/>
              </w:rPr>
              <w:t xml:space="preserve">será </w:t>
            </w:r>
            <w:r w:rsidRPr="00514235">
              <w:rPr>
                <w:sz w:val="22"/>
                <w:lang w:val="pt-PT"/>
              </w:rPr>
              <w:t xml:space="preserve">retida pelo UNICEF e </w:t>
            </w:r>
            <w:r>
              <w:rPr>
                <w:sz w:val="22"/>
                <w:lang w:val="pt-PT"/>
              </w:rPr>
              <w:t>outra pelo PI</w:t>
            </w:r>
            <w:r w:rsidRPr="00514235">
              <w:rPr>
                <w:sz w:val="22"/>
                <w:lang w:val="pt-PT"/>
              </w:rPr>
              <w:t>.</w:t>
            </w:r>
          </w:p>
          <w:p w14:paraId="681FEDD2" w14:textId="77777777" w:rsidR="005302BD" w:rsidRDefault="005302BD" w:rsidP="007B2ABA">
            <w:pPr>
              <w:ind w:left="720"/>
              <w:rPr>
                <w:sz w:val="22"/>
                <w:lang w:val="pt-PT"/>
              </w:rPr>
            </w:pPr>
          </w:p>
          <w:p w14:paraId="2BF37000" w14:textId="77777777" w:rsidR="005302BD" w:rsidRDefault="005302BD" w:rsidP="007B2ABA">
            <w:pPr>
              <w:numPr>
                <w:ilvl w:val="0"/>
                <w:numId w:val="23"/>
              </w:numPr>
              <w:rPr>
                <w:sz w:val="22"/>
                <w:lang w:val="pt-PT"/>
              </w:rPr>
            </w:pPr>
            <w:r w:rsidRPr="00514235">
              <w:rPr>
                <w:sz w:val="22"/>
                <w:lang w:val="pt-PT"/>
              </w:rPr>
              <w:t xml:space="preserve">Todas as </w:t>
            </w:r>
            <w:r>
              <w:rPr>
                <w:sz w:val="22"/>
                <w:lang w:val="pt-PT"/>
              </w:rPr>
              <w:t>emendas feitas aos PCAs são assinadas e mantida</w:t>
            </w:r>
            <w:r w:rsidRPr="00514235">
              <w:rPr>
                <w:sz w:val="22"/>
                <w:lang w:val="pt-PT"/>
              </w:rPr>
              <w:t xml:space="preserve">s </w:t>
            </w:r>
            <w:r>
              <w:rPr>
                <w:sz w:val="22"/>
                <w:lang w:val="pt-PT"/>
              </w:rPr>
              <w:t xml:space="preserve">num local </w:t>
            </w:r>
            <w:r w:rsidRPr="00514235">
              <w:rPr>
                <w:sz w:val="22"/>
                <w:lang w:val="pt-PT"/>
              </w:rPr>
              <w:t>central (</w:t>
            </w:r>
            <w:r>
              <w:rPr>
                <w:sz w:val="22"/>
                <w:lang w:val="pt-PT"/>
              </w:rPr>
              <w:t>usualmente com o S</w:t>
            </w:r>
            <w:r w:rsidRPr="00514235">
              <w:rPr>
                <w:sz w:val="22"/>
                <w:lang w:val="pt-PT"/>
              </w:rPr>
              <w:t>ecretári</w:t>
            </w:r>
            <w:r>
              <w:rPr>
                <w:sz w:val="22"/>
                <w:lang w:val="pt-PT"/>
              </w:rPr>
              <w:t>o</w:t>
            </w:r>
            <w:r w:rsidRPr="00514235">
              <w:rPr>
                <w:sz w:val="22"/>
                <w:lang w:val="pt-PT"/>
              </w:rPr>
              <w:t xml:space="preserve"> da Comissão de Revisão da Parceria) com cópias digitalizadas</w:t>
            </w:r>
            <w:r>
              <w:rPr>
                <w:sz w:val="22"/>
                <w:lang w:val="pt-PT"/>
              </w:rPr>
              <w:t xml:space="preserve"> e disponíveis a todos os funcionários no disco duro comum para a partilha.</w:t>
            </w:r>
          </w:p>
          <w:p w14:paraId="351C7A41" w14:textId="77777777" w:rsidR="005302BD" w:rsidRDefault="005302BD" w:rsidP="007B2ABA">
            <w:pPr>
              <w:pStyle w:val="ListParagraph"/>
              <w:rPr>
                <w:sz w:val="22"/>
                <w:lang w:val="pt-PT"/>
              </w:rPr>
            </w:pPr>
          </w:p>
          <w:tbl>
            <w:tblPr>
              <w:tblW w:w="9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965"/>
              <w:gridCol w:w="6462"/>
            </w:tblGrid>
            <w:tr w:rsidR="005302BD" w:rsidRPr="009B036F" w14:paraId="63C75B79" w14:textId="77777777" w:rsidTr="007B2ABA">
              <w:tc>
                <w:tcPr>
                  <w:tcW w:w="2965" w:type="dxa"/>
                  <w:shd w:val="clear" w:color="auto" w:fill="5B9BD5"/>
                </w:tcPr>
                <w:p w14:paraId="208AE9AE" w14:textId="77777777" w:rsidR="005302BD" w:rsidRPr="00EE1A82" w:rsidRDefault="005302BD" w:rsidP="007B2ABA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Tipo de Emenda</w:t>
                  </w:r>
                </w:p>
              </w:tc>
              <w:tc>
                <w:tcPr>
                  <w:tcW w:w="6462" w:type="dxa"/>
                  <w:shd w:val="clear" w:color="auto" w:fill="5B9BD5"/>
                </w:tcPr>
                <w:p w14:paraId="0C33786E" w14:textId="77777777" w:rsidR="005302BD" w:rsidRPr="00065067" w:rsidRDefault="005302BD" w:rsidP="007B2ABA">
                  <w:pPr>
                    <w:rPr>
                      <w:sz w:val="22"/>
                      <w:lang w:val="pt-PT"/>
                    </w:rPr>
                  </w:pPr>
                  <w:r w:rsidRPr="00065067">
                    <w:rPr>
                      <w:sz w:val="22"/>
                      <w:lang w:val="pt-PT"/>
                    </w:rPr>
                    <w:t xml:space="preserve">Redacção para </w:t>
                  </w:r>
                  <w:r>
                    <w:rPr>
                      <w:sz w:val="22"/>
                      <w:lang w:val="pt-PT"/>
                    </w:rPr>
                    <w:t xml:space="preserve">a </w:t>
                  </w:r>
                  <w:r w:rsidRPr="00065067">
                    <w:rPr>
                      <w:sz w:val="22"/>
                      <w:lang w:val="pt-PT"/>
                    </w:rPr>
                    <w:t>inserção n</w:t>
                  </w:r>
                  <w:r>
                    <w:rPr>
                      <w:sz w:val="22"/>
                      <w:lang w:val="pt-PT"/>
                    </w:rPr>
                    <w:t>a emenda do modelo</w:t>
                  </w:r>
                </w:p>
                <w:p w14:paraId="2D9FBAA0" w14:textId="77777777" w:rsidR="005302BD" w:rsidRPr="00065067" w:rsidRDefault="005302BD" w:rsidP="007B2ABA">
                  <w:pPr>
                    <w:rPr>
                      <w:sz w:val="22"/>
                      <w:lang w:val="pt-PT"/>
                    </w:rPr>
                  </w:pPr>
                </w:p>
              </w:tc>
            </w:tr>
            <w:tr w:rsidR="005302BD" w:rsidRPr="009B036F" w14:paraId="129206A4" w14:textId="77777777" w:rsidTr="007B2ABA">
              <w:tc>
                <w:tcPr>
                  <w:tcW w:w="2965" w:type="dxa"/>
                  <w:shd w:val="clear" w:color="auto" w:fill="FFFFFF"/>
                </w:tcPr>
                <w:p w14:paraId="720D1881" w14:textId="77777777" w:rsidR="005302BD" w:rsidRPr="00E05FCD" w:rsidRDefault="005302BD" w:rsidP="007B2ABA">
                  <w:pPr>
                    <w:rPr>
                      <w:sz w:val="22"/>
                      <w:lang w:val="pt-PT"/>
                    </w:rPr>
                  </w:pPr>
                  <w:r>
                    <w:rPr>
                      <w:sz w:val="22"/>
                      <w:lang w:val="pt-PT"/>
                    </w:rPr>
                    <w:t>Mudança de nome legal do Parceiro Implementador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7B720E1C" w14:textId="77777777" w:rsidR="005302BD" w:rsidRPr="00065067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065067">
                    <w:rPr>
                      <w:i/>
                      <w:sz w:val="22"/>
                      <w:lang w:val="pt-PT"/>
                    </w:rPr>
                    <w:t xml:space="preserve"> “</w:t>
                  </w:r>
                  <w:r>
                    <w:rPr>
                      <w:i/>
                      <w:sz w:val="22"/>
                      <w:lang w:val="pt-PT"/>
                    </w:rPr>
                    <w:t xml:space="preserve">O </w:t>
                  </w:r>
                  <w:r w:rsidRPr="00065067">
                    <w:rPr>
                      <w:i/>
                      <w:sz w:val="22"/>
                      <w:lang w:val="pt-PT"/>
                    </w:rPr>
                    <w:t>Artigo I, n.º 2 é emendado da seguinte forma:</w:t>
                  </w:r>
                </w:p>
                <w:p w14:paraId="6194551C" w14:textId="77777777" w:rsidR="005302BD" w:rsidRPr="00065067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>
                    <w:rPr>
                      <w:i/>
                      <w:sz w:val="22"/>
                      <w:lang w:val="pt-PT"/>
                    </w:rPr>
                    <w:t xml:space="preserve"> “</w:t>
                  </w:r>
                  <w:r w:rsidRPr="00E05FCD">
                    <w:rPr>
                      <w:i/>
                      <w:sz w:val="22"/>
                      <w:lang w:val="pt-PT"/>
                    </w:rPr>
                    <w:t>2.</w:t>
                  </w:r>
                  <w:r>
                    <w:rPr>
                      <w:i/>
                      <w:sz w:val="22"/>
                      <w:lang w:val="pt-PT"/>
                    </w:rPr>
                    <w:t xml:space="preserve"> O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 </w:t>
                  </w:r>
                  <w:r>
                    <w:rPr>
                      <w:i/>
                      <w:sz w:val="22"/>
                      <w:lang w:val="pt-PT"/>
                    </w:rPr>
                    <w:t>“Parceiro Implementador”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 ou</w:t>
                  </w:r>
                  <w:r>
                    <w:rPr>
                      <w:i/>
                      <w:sz w:val="22"/>
                      <w:lang w:val="pt-PT"/>
                    </w:rPr>
                    <w:t xml:space="preserve"> “P</w:t>
                  </w:r>
                  <w:r w:rsidRPr="00E05FCD">
                    <w:rPr>
                      <w:i/>
                      <w:sz w:val="22"/>
                      <w:lang w:val="pt-PT"/>
                    </w:rPr>
                    <w:t>I</w:t>
                  </w:r>
                  <w:r>
                    <w:rPr>
                      <w:i/>
                      <w:sz w:val="22"/>
                      <w:lang w:val="pt-PT"/>
                    </w:rPr>
                    <w:t>” significa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 [nome completo</w:t>
                  </w:r>
                  <w:r>
                    <w:rPr>
                      <w:i/>
                      <w:sz w:val="22"/>
                      <w:lang w:val="pt-PT"/>
                    </w:rPr>
                    <w:t xml:space="preserve"> do Parceiro Implementador] ”</w:t>
                  </w:r>
                </w:p>
              </w:tc>
            </w:tr>
            <w:tr w:rsidR="005302BD" w:rsidRPr="00B334FC" w14:paraId="0AF15A2C" w14:textId="77777777" w:rsidTr="007B2ABA">
              <w:tc>
                <w:tcPr>
                  <w:tcW w:w="2965" w:type="dxa"/>
                  <w:shd w:val="clear" w:color="auto" w:fill="FFFFFF"/>
                </w:tcPr>
                <w:p w14:paraId="07157189" w14:textId="77777777" w:rsidR="005302BD" w:rsidRPr="00065067" w:rsidRDefault="005302BD" w:rsidP="007B2ABA">
                  <w:pPr>
                    <w:rPr>
                      <w:sz w:val="22"/>
                      <w:lang w:val="pt-PT"/>
                    </w:rPr>
                  </w:pPr>
                  <w:r w:rsidRPr="00065067">
                    <w:rPr>
                      <w:sz w:val="22"/>
                      <w:lang w:val="pt-PT"/>
                    </w:rPr>
                    <w:t>Mudança</w:t>
                  </w:r>
                  <w:r>
                    <w:rPr>
                      <w:sz w:val="22"/>
                      <w:lang w:val="pt-PT"/>
                    </w:rPr>
                    <w:t xml:space="preserve"> do Oficial </w:t>
                  </w:r>
                  <w:r w:rsidRPr="00065067">
                    <w:rPr>
                      <w:sz w:val="22"/>
                      <w:lang w:val="pt-PT"/>
                    </w:rPr>
                    <w:t>autorizado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5CB151D6" w14:textId="77777777" w:rsidR="005302BD" w:rsidRPr="00065067" w:rsidRDefault="005302BD" w:rsidP="007B2ABA">
                  <w:pPr>
                    <w:autoSpaceDE w:val="0"/>
                    <w:autoSpaceDN w:val="0"/>
                    <w:adjustRightInd w:val="0"/>
                    <w:rPr>
                      <w:sz w:val="22"/>
                      <w:lang w:val="pt-PT"/>
                    </w:rPr>
                  </w:pPr>
                  <w:r>
                    <w:rPr>
                      <w:sz w:val="22"/>
                      <w:lang w:val="pt-PT"/>
                    </w:rPr>
                    <w:t xml:space="preserve">O </w:t>
                  </w:r>
                  <w:r w:rsidRPr="00065067">
                    <w:rPr>
                      <w:sz w:val="22"/>
                      <w:lang w:val="pt-PT"/>
                    </w:rPr>
                    <w:t xml:space="preserve">Artigo I, parágrafo 10 é </w:t>
                  </w:r>
                  <w:r>
                    <w:rPr>
                      <w:sz w:val="22"/>
                      <w:lang w:val="pt-PT"/>
                    </w:rPr>
                    <w:t>emendado para ler da</w:t>
                  </w:r>
                  <w:r w:rsidRPr="00065067">
                    <w:rPr>
                      <w:sz w:val="22"/>
                      <w:lang w:val="pt-PT"/>
                    </w:rPr>
                    <w:t xml:space="preserve"> seguinte </w:t>
                  </w:r>
                  <w:r>
                    <w:rPr>
                      <w:sz w:val="22"/>
                      <w:lang w:val="pt-PT"/>
                    </w:rPr>
                    <w:t>forma</w:t>
                  </w:r>
                  <w:r w:rsidRPr="00065067">
                    <w:rPr>
                      <w:sz w:val="22"/>
                      <w:lang w:val="pt-PT"/>
                    </w:rPr>
                    <w:t>:</w:t>
                  </w:r>
                </w:p>
                <w:p w14:paraId="199D5A02" w14:textId="77777777" w:rsidR="005302BD" w:rsidRPr="00E05FCD" w:rsidRDefault="005302BD" w:rsidP="007B2A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pt-PT"/>
                    </w:rPr>
                  </w:pPr>
                  <w:r>
                    <w:rPr>
                      <w:i/>
                      <w:sz w:val="22"/>
                      <w:lang w:val="pt-PT"/>
                    </w:rPr>
                    <w:t>“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10. </w:t>
                  </w:r>
                  <w:r>
                    <w:rPr>
                      <w:i/>
                      <w:sz w:val="22"/>
                      <w:lang w:val="pt-PT"/>
                    </w:rPr>
                    <w:t>O Oficial a</w:t>
                  </w:r>
                  <w:r w:rsidRPr="00E05FCD">
                    <w:rPr>
                      <w:i/>
                      <w:sz w:val="22"/>
                      <w:lang w:val="pt-PT"/>
                    </w:rPr>
                    <w:t>utorizado s</w:t>
                  </w:r>
                  <w:r>
                    <w:rPr>
                      <w:i/>
                      <w:sz w:val="22"/>
                      <w:lang w:val="pt-PT"/>
                    </w:rPr>
                    <w:t>ignifica um dos seguintes oficiais d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o </w:t>
                  </w:r>
                  <w:r>
                    <w:rPr>
                      <w:i/>
                      <w:sz w:val="22"/>
                      <w:lang w:val="pt-PT"/>
                    </w:rPr>
                    <w:t>P</w:t>
                  </w:r>
                  <w:r w:rsidRPr="00E05FCD">
                    <w:rPr>
                      <w:i/>
                      <w:sz w:val="22"/>
                      <w:lang w:val="pt-PT"/>
                    </w:rPr>
                    <w:t>I:</w:t>
                  </w:r>
                </w:p>
                <w:p w14:paraId="4492BB58" w14:textId="77777777" w:rsidR="005302BD" w:rsidRPr="00E05FCD" w:rsidRDefault="005302BD" w:rsidP="007B2A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Nome completo: [inserir o nome]</w:t>
                  </w:r>
                </w:p>
                <w:p w14:paraId="4C29F6C9" w14:textId="77777777" w:rsidR="005302BD" w:rsidRDefault="005302BD" w:rsidP="007B2A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</w:t>
                  </w:r>
                  <w:r w:rsidRPr="007D01C8">
                    <w:rPr>
                      <w:i/>
                      <w:sz w:val="22"/>
                      <w:lang w:val="pt-PT"/>
                    </w:rPr>
                    <w:t>Título: [inserir título]</w:t>
                  </w:r>
                </w:p>
                <w:p w14:paraId="00ED525E" w14:textId="77777777" w:rsidR="005302BD" w:rsidRPr="007D01C8" w:rsidRDefault="005302BD" w:rsidP="007B2A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pt-PT"/>
                    </w:rPr>
                  </w:pPr>
                  <w:r>
                    <w:rPr>
                      <w:i/>
                      <w:sz w:val="22"/>
                      <w:lang w:val="pt-PT"/>
                    </w:rPr>
                    <w:t xml:space="preserve">         E-mail: </w:t>
                  </w:r>
                </w:p>
                <w:p w14:paraId="2B7D8F5B" w14:textId="77777777" w:rsidR="005302BD" w:rsidRPr="00F712B5" w:rsidRDefault="005302BD" w:rsidP="007B2A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pt-PT"/>
                    </w:rPr>
                  </w:pPr>
                  <w:r w:rsidRPr="007D01C8">
                    <w:rPr>
                      <w:i/>
                      <w:sz w:val="22"/>
                      <w:lang w:val="pt-PT"/>
                    </w:rPr>
                    <w:t xml:space="preserve">         Amostra da Assinatura </w:t>
                  </w:r>
                  <w:r>
                    <w:rPr>
                      <w:i/>
                      <w:sz w:val="22"/>
                      <w:lang w:val="pt-PT"/>
                    </w:rPr>
                    <w:t>___________________________”</w:t>
                  </w:r>
                </w:p>
              </w:tc>
            </w:tr>
            <w:tr w:rsidR="005302BD" w:rsidRPr="009B036F" w14:paraId="4C85A1FB" w14:textId="77777777" w:rsidTr="007B2ABA">
              <w:tc>
                <w:tcPr>
                  <w:tcW w:w="2965" w:type="dxa"/>
                  <w:shd w:val="clear" w:color="auto" w:fill="FFFFFF"/>
                </w:tcPr>
                <w:p w14:paraId="681D0D3B" w14:textId="77777777" w:rsidR="005302BD" w:rsidRPr="00EE1A82" w:rsidRDefault="005302BD" w:rsidP="007B2ABA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Informação Bancária 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3D917E51" w14:textId="77777777" w:rsidR="005302BD" w:rsidRPr="000B409B" w:rsidRDefault="005302BD" w:rsidP="007B2ABA">
                  <w:pPr>
                    <w:rPr>
                      <w:sz w:val="22"/>
                      <w:lang w:val="pt-PT"/>
                    </w:rPr>
                  </w:pPr>
                  <w:r w:rsidRPr="000B409B">
                    <w:rPr>
                      <w:sz w:val="22"/>
                      <w:lang w:val="pt-PT"/>
                    </w:rPr>
                    <w:t>O parágrafo 1</w:t>
                  </w:r>
                  <w:r>
                    <w:rPr>
                      <w:sz w:val="22"/>
                      <w:lang w:val="pt-PT"/>
                    </w:rPr>
                    <w:t>1</w:t>
                  </w:r>
                  <w:r w:rsidRPr="000B409B">
                    <w:rPr>
                      <w:sz w:val="22"/>
                      <w:lang w:val="pt-PT"/>
                    </w:rPr>
                    <w:t xml:space="preserve"> do Artigo VIII é emendado para ler como se segue:</w:t>
                  </w:r>
                </w:p>
                <w:p w14:paraId="11A7BE8C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>
                    <w:rPr>
                      <w:i/>
                      <w:sz w:val="22"/>
                      <w:lang w:val="pt-PT"/>
                    </w:rPr>
                    <w:t>“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10. </w:t>
                  </w:r>
                  <w:r>
                    <w:rPr>
                      <w:i/>
                      <w:sz w:val="22"/>
                      <w:lang w:val="pt-PT"/>
                    </w:rPr>
                    <w:t xml:space="preserve">A Transferência de Dinheiro à 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 excepção d</w:t>
                  </w:r>
                  <w:r>
                    <w:rPr>
                      <w:i/>
                      <w:sz w:val="22"/>
                      <w:lang w:val="pt-PT"/>
                    </w:rPr>
                    <w:t xml:space="preserve">e outros </w:t>
                  </w:r>
                  <w:r w:rsidRPr="00E05FCD">
                    <w:rPr>
                      <w:i/>
                      <w:sz w:val="22"/>
                      <w:lang w:val="pt-PT"/>
                    </w:rPr>
                    <w:t>pagamentos directos deve</w:t>
                  </w:r>
                  <w:r>
                    <w:rPr>
                      <w:i/>
                      <w:sz w:val="22"/>
                      <w:lang w:val="pt-PT"/>
                    </w:rPr>
                    <w:t>m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 ser feit</w:t>
                  </w:r>
                  <w:r>
                    <w:rPr>
                      <w:i/>
                      <w:sz w:val="22"/>
                      <w:lang w:val="pt-PT"/>
                    </w:rPr>
                    <w:t xml:space="preserve">os </w:t>
                  </w:r>
                  <w:r w:rsidRPr="00E05FCD">
                    <w:rPr>
                      <w:i/>
                      <w:sz w:val="22"/>
                      <w:lang w:val="pt-PT"/>
                    </w:rPr>
                    <w:t>pelo UNICEF para a seguinte conta bancária:</w:t>
                  </w:r>
                </w:p>
                <w:p w14:paraId="6B45C185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Nome do banco: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[]</w:t>
                  </w:r>
                </w:p>
                <w:p w14:paraId="6E1E0226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Endereço do banco: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[]</w:t>
                  </w:r>
                </w:p>
                <w:p w14:paraId="10456F4F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Título da conta: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[]</w:t>
                  </w:r>
                </w:p>
                <w:p w14:paraId="52CBD4C8" w14:textId="77777777" w:rsidR="005302B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Conta nº .: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[]</w:t>
                  </w:r>
                </w:p>
                <w:p w14:paraId="70AEE780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>
                    <w:rPr>
                      <w:i/>
                      <w:sz w:val="22"/>
                      <w:lang w:val="pt-PT"/>
                    </w:rPr>
                    <w:t xml:space="preserve">         Moeda da conta: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[]</w:t>
                  </w:r>
                </w:p>
                <w:p w14:paraId="00F41A75" w14:textId="77777777" w:rsidR="005302BD" w:rsidRPr="00E05FCD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</w:t>
                  </w:r>
                  <w:r>
                    <w:rPr>
                      <w:i/>
                      <w:sz w:val="22"/>
                      <w:lang w:val="pt-PT"/>
                    </w:rPr>
                    <w:t>Detalhes Bancários</w:t>
                  </w:r>
                  <w:r w:rsidRPr="00E05FCD">
                    <w:rPr>
                      <w:i/>
                      <w:sz w:val="22"/>
                      <w:lang w:val="pt-PT"/>
                    </w:rPr>
                    <w:t xml:space="preserve">, incluindo </w:t>
                  </w:r>
                  <w:r>
                    <w:rPr>
                      <w:i/>
                      <w:sz w:val="22"/>
                      <w:lang w:val="pt-PT"/>
                    </w:rPr>
                    <w:t xml:space="preserve">o </w:t>
                  </w:r>
                  <w:r w:rsidRPr="00E05FCD">
                    <w:rPr>
                      <w:i/>
                      <w:sz w:val="22"/>
                      <w:lang w:val="pt-PT"/>
                    </w:rPr>
                    <w:t>SWIFT / IBAN (se aplicável): []</w:t>
                  </w:r>
                </w:p>
                <w:p w14:paraId="2FA79ED8" w14:textId="77777777" w:rsidR="005302BD" w:rsidRPr="00F712B5" w:rsidRDefault="005302BD" w:rsidP="007B2ABA">
                  <w:pPr>
                    <w:rPr>
                      <w:i/>
                      <w:sz w:val="22"/>
                      <w:lang w:val="pt-PT"/>
                    </w:rPr>
                  </w:pPr>
                  <w:r w:rsidRPr="00E05FCD">
                    <w:rPr>
                      <w:i/>
                      <w:sz w:val="22"/>
                      <w:lang w:val="pt-PT"/>
                    </w:rPr>
                    <w:t xml:space="preserve">         </w:t>
                  </w:r>
                  <w:r w:rsidRPr="000B409B">
                    <w:rPr>
                      <w:i/>
                      <w:sz w:val="22"/>
                      <w:lang w:val="pt-PT"/>
                    </w:rPr>
                    <w:t>Pessoa de conta</w:t>
                  </w:r>
                  <w:r>
                    <w:rPr>
                      <w:i/>
                      <w:sz w:val="22"/>
                      <w:lang w:val="pt-PT"/>
                    </w:rPr>
                    <w:t>c</w:t>
                  </w:r>
                  <w:r w:rsidRPr="000B409B">
                    <w:rPr>
                      <w:i/>
                      <w:sz w:val="22"/>
                      <w:lang w:val="pt-PT"/>
                    </w:rPr>
                    <w:t xml:space="preserve">to no Banco : </w:t>
                  </w:r>
                  <w:r w:rsidRPr="000969EC">
                    <w:rPr>
                      <w:i/>
                      <w:sz w:val="22"/>
                      <w:highlight w:val="lightGray"/>
                      <w:lang w:val="pt-PT"/>
                    </w:rPr>
                    <w:t>[ ]</w:t>
                  </w:r>
                  <w:r>
                    <w:rPr>
                      <w:i/>
                      <w:sz w:val="22"/>
                      <w:lang w:val="pt-PT"/>
                    </w:rPr>
                    <w:t>”</w:t>
                  </w:r>
                </w:p>
              </w:tc>
            </w:tr>
          </w:tbl>
          <w:p w14:paraId="3DA3F389" w14:textId="77777777" w:rsidR="005302BD" w:rsidRPr="00ED5648" w:rsidRDefault="005302BD" w:rsidP="007B2ABA">
            <w:pPr>
              <w:rPr>
                <w:lang w:val="pt-PT"/>
              </w:rPr>
            </w:pPr>
          </w:p>
        </w:tc>
      </w:tr>
    </w:tbl>
    <w:p w14:paraId="2869533C" w14:textId="77777777" w:rsidR="005302BD" w:rsidRDefault="005302BD" w:rsidP="005302BD">
      <w:pPr>
        <w:jc w:val="center"/>
        <w:rPr>
          <w:rFonts w:eastAsia="Calibri"/>
          <w:lang w:val="pt-PT" w:eastAsia="en-GB"/>
        </w:rPr>
      </w:pPr>
    </w:p>
    <w:p w14:paraId="6BAADB58" w14:textId="77777777" w:rsidR="005302BD" w:rsidRDefault="005302BD" w:rsidP="005302BD">
      <w:pPr>
        <w:jc w:val="center"/>
        <w:rPr>
          <w:rFonts w:eastAsia="Calibri"/>
          <w:lang w:val="pt-PT" w:eastAsia="en-GB"/>
        </w:rPr>
      </w:pPr>
    </w:p>
    <w:p w14:paraId="14ADA1CD" w14:textId="77777777" w:rsidR="005302BD" w:rsidRDefault="005302BD" w:rsidP="005302BD">
      <w:pPr>
        <w:jc w:val="center"/>
        <w:rPr>
          <w:rFonts w:eastAsia="Calibri"/>
          <w:lang w:val="pt-PT" w:eastAsia="en-GB"/>
        </w:rPr>
      </w:pPr>
    </w:p>
    <w:p w14:paraId="6424FF6D" w14:textId="77777777" w:rsidR="005302BD" w:rsidRDefault="005302BD" w:rsidP="005302BD">
      <w:pPr>
        <w:rPr>
          <w:rFonts w:eastAsia="Calibri"/>
          <w:lang w:val="pt-PT" w:eastAsia="en-GB"/>
        </w:rPr>
      </w:pPr>
      <w:r>
        <w:rPr>
          <w:rFonts w:eastAsia="Calibri"/>
          <w:lang w:val="pt-PT" w:eastAsia="en-GB"/>
        </w:rPr>
        <w:br w:type="page"/>
      </w:r>
    </w:p>
    <w:p w14:paraId="7A67DD26" w14:textId="77777777" w:rsidR="005302BD" w:rsidRDefault="005302BD" w:rsidP="005302BD">
      <w:pPr>
        <w:jc w:val="center"/>
        <w:rPr>
          <w:rFonts w:eastAsia="Calibri"/>
          <w:lang w:val="pt-PT" w:eastAsia="en-GB"/>
        </w:rPr>
      </w:pPr>
    </w:p>
    <w:p w14:paraId="7D9BF1DD" w14:textId="77777777" w:rsidR="005302BD" w:rsidRPr="006E052E" w:rsidRDefault="005302BD" w:rsidP="005302BD">
      <w:pPr>
        <w:jc w:val="center"/>
        <w:rPr>
          <w:rFonts w:eastAsia="Calibri"/>
          <w:i/>
          <w:sz w:val="22"/>
          <w:szCs w:val="22"/>
          <w:lang w:val="pt-PT" w:eastAsia="en-GB"/>
        </w:rPr>
      </w:pPr>
      <w:r w:rsidRPr="006E052E">
        <w:rPr>
          <w:rFonts w:eastAsia="Calibri"/>
          <w:i/>
          <w:sz w:val="22"/>
          <w:szCs w:val="22"/>
          <w:lang w:val="pt-PT" w:eastAsia="en-GB"/>
        </w:rPr>
        <w:t>(Esta página é mantida em branco intencionalmente para facilitar a impressão consecutiva.)</w:t>
      </w:r>
    </w:p>
    <w:p w14:paraId="629A9D40" w14:textId="77777777" w:rsidR="005302BD" w:rsidRDefault="005302BD" w:rsidP="005302BD">
      <w:pPr>
        <w:jc w:val="center"/>
        <w:rPr>
          <w:rFonts w:eastAsia="Calibri"/>
          <w:lang w:val="pt-PT" w:eastAsia="en-GB"/>
        </w:rPr>
      </w:pPr>
    </w:p>
    <w:p w14:paraId="608F84BA" w14:textId="77777777" w:rsidR="005302BD" w:rsidRDefault="005302BD" w:rsidP="005302BD">
      <w:pPr>
        <w:jc w:val="center"/>
        <w:rPr>
          <w:rFonts w:eastAsia="Calibri"/>
          <w:lang w:val="pt-PT" w:eastAsia="en-GB"/>
        </w:rPr>
        <w:sectPr w:rsidR="005302BD" w:rsidSect="00E61F30">
          <w:footerReference w:type="even" r:id="rId11"/>
          <w:footerReference w:type="default" r:id="rId12"/>
          <w:pgSz w:w="11907" w:h="16839" w:code="9"/>
          <w:pgMar w:top="1440" w:right="1800" w:bottom="1440" w:left="1800" w:header="720" w:footer="720" w:gutter="0"/>
          <w:cols w:space="720"/>
          <w:docGrid w:linePitch="360"/>
        </w:sectPr>
      </w:pPr>
    </w:p>
    <w:p w14:paraId="7CE3C3A9" w14:textId="77777777" w:rsidR="005302BD" w:rsidRPr="007B7793" w:rsidRDefault="005302BD" w:rsidP="005302BD">
      <w:pPr>
        <w:jc w:val="center"/>
        <w:rPr>
          <w:rStyle w:val="BookTitle"/>
          <w:lang w:val="pt-PT"/>
        </w:rPr>
      </w:pPr>
      <w:r w:rsidRPr="007B7793">
        <w:rPr>
          <w:rFonts w:eastAsia="Calibri"/>
          <w:lang w:val="pt-PT" w:eastAsia="en-GB"/>
        </w:rPr>
        <w:lastRenderedPageBreak/>
        <w:t>EMENDA</w:t>
      </w:r>
      <w:r w:rsidRPr="009B036F">
        <w:rPr>
          <w:rFonts w:eastAsia="Calibri"/>
          <w:lang w:val="es-ES" w:eastAsia="en-GB"/>
        </w:rPr>
        <w:t xml:space="preserve"> </w:t>
      </w:r>
      <w:sdt>
        <w:sdtPr>
          <w:rPr>
            <w:rFonts w:eastAsia="Calibri"/>
            <w:shd w:val="clear" w:color="auto" w:fill="D9D9D9" w:themeFill="background1" w:themeFillShade="D9"/>
            <w:lang w:val="en-GB" w:eastAsia="en-GB"/>
          </w:rPr>
          <w:id w:val="606087956"/>
          <w:placeholder>
            <w:docPart w:val="61F0610325B5496DB29903EBA830DB1E"/>
          </w:placeholder>
        </w:sdtPr>
        <w:sdtEndPr>
          <w:rPr>
            <w:rStyle w:val="BookTitle"/>
            <w:rFonts w:eastAsia="Times New Roman"/>
            <w:b/>
            <w:bCs/>
            <w:smallCaps/>
            <w:spacing w:val="5"/>
            <w:lang w:val="en-US" w:eastAsia="en-US"/>
          </w:rPr>
        </w:sdtEndPr>
        <w:sdtContent>
          <w:r w:rsidRPr="006E052E">
            <w:rPr>
              <w:rStyle w:val="BookTitle"/>
              <w:shd w:val="clear" w:color="auto" w:fill="D9D9D9" w:themeFill="background1" w:themeFillShade="D9"/>
              <w:lang w:val="pt-PT"/>
            </w:rPr>
            <w:t>[INSERIR NÚMERO]</w:t>
          </w:r>
        </w:sdtContent>
      </w:sdt>
      <w:r w:rsidRPr="007B7793">
        <w:rPr>
          <w:rFonts w:eastAsia="Calibri"/>
          <w:lang w:val="pt-PT" w:eastAsia="en-GB"/>
        </w:rPr>
        <w:t xml:space="preserve"> </w:t>
      </w:r>
    </w:p>
    <w:p w14:paraId="48D62068" w14:textId="77777777" w:rsidR="005302BD" w:rsidRPr="007B7793" w:rsidRDefault="005302BD" w:rsidP="005302BD">
      <w:pPr>
        <w:autoSpaceDE w:val="0"/>
        <w:autoSpaceDN w:val="0"/>
        <w:adjustRightInd w:val="0"/>
        <w:rPr>
          <w:lang w:val="pt-PT"/>
        </w:rPr>
      </w:pPr>
    </w:p>
    <w:p w14:paraId="59A612EA" w14:textId="77777777" w:rsidR="005302BD" w:rsidRPr="007B7793" w:rsidRDefault="005302BD" w:rsidP="005302BD">
      <w:pPr>
        <w:autoSpaceDE w:val="0"/>
        <w:autoSpaceDN w:val="0"/>
        <w:adjustRightInd w:val="0"/>
        <w:jc w:val="center"/>
        <w:rPr>
          <w:lang w:val="pt-PT"/>
        </w:rPr>
      </w:pPr>
      <w:r w:rsidRPr="007B7793">
        <w:rPr>
          <w:lang w:val="pt-PT"/>
        </w:rPr>
        <w:t xml:space="preserve">AO </w:t>
      </w:r>
    </w:p>
    <w:p w14:paraId="533092BE" w14:textId="77777777" w:rsidR="005302BD" w:rsidRPr="007B7793" w:rsidRDefault="005302BD" w:rsidP="005302BD">
      <w:pPr>
        <w:autoSpaceDE w:val="0"/>
        <w:autoSpaceDN w:val="0"/>
        <w:adjustRightInd w:val="0"/>
        <w:jc w:val="center"/>
        <w:rPr>
          <w:lang w:val="pt-PT"/>
        </w:rPr>
      </w:pPr>
    </w:p>
    <w:p w14:paraId="097A66E8" w14:textId="77777777" w:rsidR="005302BD" w:rsidRPr="00C21354" w:rsidRDefault="005302BD" w:rsidP="005302BD">
      <w:pPr>
        <w:jc w:val="center"/>
        <w:rPr>
          <w:rStyle w:val="BookTitle"/>
          <w:lang w:val="pt-PT"/>
        </w:rPr>
      </w:pPr>
      <w:r w:rsidRPr="00C21354">
        <w:rPr>
          <w:rStyle w:val="BookTitle"/>
          <w:lang w:val="pt-PT"/>
        </w:rPr>
        <w:t xml:space="preserve">ACORDO DO PROGRAMA DE COOPERAÇÃO </w:t>
      </w:r>
      <w:sdt>
        <w:sdtPr>
          <w:rPr>
            <w:rStyle w:val="BookTitle"/>
            <w:highlight w:val="lightGray"/>
            <w:lang w:val="pt-PT"/>
          </w:rPr>
          <w:id w:val="1704513859"/>
          <w:placeholder>
            <w:docPart w:val="922C5368CC9E494F852AE08B5C7694FF"/>
          </w:placeholder>
        </w:sdtPr>
        <w:sdtEndPr>
          <w:rPr>
            <w:rStyle w:val="BookTitle"/>
          </w:rPr>
        </w:sdtEndPr>
        <w:sdtContent>
          <w:sdt>
            <w:sdtPr>
              <w:rPr>
                <w:rStyle w:val="BookTitle"/>
                <w:highlight w:val="lightGray"/>
                <w:shd w:val="clear" w:color="auto" w:fill="D9D9D9" w:themeFill="background1" w:themeFillShade="D9"/>
                <w:lang w:val="pt-PT"/>
              </w:rPr>
              <w:id w:val="1374878800"/>
              <w:placeholder>
                <w:docPart w:val="922C5368CC9E494F852AE08B5C7694FF"/>
              </w:placeholder>
            </w:sdtPr>
            <w:sdtEndPr>
              <w:rPr>
                <w:rStyle w:val="BookTitle"/>
                <w:highlight w:val="none"/>
              </w:rPr>
            </w:sdtEndPr>
            <w:sdtContent>
              <w:r w:rsidRPr="006E052E">
                <w:rPr>
                  <w:rStyle w:val="BookTitle"/>
                  <w:shd w:val="clear" w:color="auto" w:fill="D9D9D9" w:themeFill="background1" w:themeFillShade="D9"/>
                  <w:lang w:val="pt-PT"/>
                </w:rPr>
                <w:t>[INSERIR NÚMERO]</w:t>
              </w:r>
            </w:sdtContent>
          </w:sdt>
        </w:sdtContent>
      </w:sdt>
    </w:p>
    <w:p w14:paraId="37CA8AA1" w14:textId="77777777" w:rsidR="005302BD" w:rsidRPr="00C21354" w:rsidRDefault="005302BD" w:rsidP="005302BD">
      <w:pPr>
        <w:pStyle w:val="Heading1"/>
        <w:rPr>
          <w:rStyle w:val="BookTitle"/>
          <w:lang w:val="pt-PT"/>
        </w:rPr>
      </w:pPr>
    </w:p>
    <w:p w14:paraId="70350CBD" w14:textId="77777777" w:rsidR="005302BD" w:rsidRPr="0059760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  <w:r w:rsidRPr="00597604">
        <w:rPr>
          <w:rStyle w:val="BookTitle"/>
          <w:lang w:val="pt-PT"/>
        </w:rPr>
        <w:t xml:space="preserve">ENTRE </w:t>
      </w:r>
    </w:p>
    <w:p w14:paraId="3E36AF16" w14:textId="77777777" w:rsidR="005302BD" w:rsidRPr="0059760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</w:p>
    <w:sdt>
      <w:sdtPr>
        <w:rPr>
          <w:rStyle w:val="BookTitle"/>
          <w:shd w:val="clear" w:color="auto" w:fill="D9D9D9" w:themeFill="background1" w:themeFillShade="D9"/>
          <w:lang w:val="pt-PT"/>
        </w:rPr>
        <w:id w:val="-385491778"/>
        <w:placeholder>
          <w:docPart w:val="922C5368CC9E494F852AE08B5C7694FF"/>
        </w:placeholder>
      </w:sdtPr>
      <w:sdtEndPr>
        <w:rPr>
          <w:rStyle w:val="BookTitle"/>
        </w:rPr>
      </w:sdtEndPr>
      <w:sdtContent>
        <w:p w14:paraId="52E7C5B8" w14:textId="77777777" w:rsidR="005302BD" w:rsidRPr="00C21354" w:rsidRDefault="005302BD" w:rsidP="005302BD">
          <w:pPr>
            <w:autoSpaceDE w:val="0"/>
            <w:autoSpaceDN w:val="0"/>
            <w:adjustRightInd w:val="0"/>
            <w:jc w:val="center"/>
            <w:rPr>
              <w:rStyle w:val="BookTitle"/>
              <w:lang w:val="pt-PT"/>
            </w:rPr>
          </w:pPr>
          <w:r w:rsidRPr="006E052E">
            <w:rPr>
              <w:rStyle w:val="BookTitle"/>
              <w:shd w:val="clear" w:color="auto" w:fill="D9D9D9" w:themeFill="background1" w:themeFillShade="D9"/>
              <w:lang w:val="pt-PT"/>
            </w:rPr>
            <w:t>[NOME COMPLETO DO PARCEIRO IMPLEMENTADOR]</w:t>
          </w:r>
        </w:p>
      </w:sdtContent>
    </w:sdt>
    <w:p w14:paraId="2098FECF" w14:textId="77777777" w:rsidR="005302BD" w:rsidRPr="00C2135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</w:p>
    <w:p w14:paraId="2874124F" w14:textId="77777777" w:rsidR="005302BD" w:rsidRPr="00C2135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  <w:r w:rsidRPr="00C21354">
        <w:rPr>
          <w:rStyle w:val="BookTitle"/>
          <w:lang w:val="pt-PT"/>
        </w:rPr>
        <w:t xml:space="preserve">E O </w:t>
      </w:r>
    </w:p>
    <w:p w14:paraId="07EF22A4" w14:textId="77777777" w:rsidR="005302BD" w:rsidRPr="00C2135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</w:p>
    <w:p w14:paraId="7C109B0E" w14:textId="77777777" w:rsidR="005302BD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  <w:r>
        <w:rPr>
          <w:rStyle w:val="BookTitle"/>
          <w:lang w:val="pt-PT"/>
        </w:rPr>
        <w:t>FUNDO D</w:t>
      </w:r>
      <w:r w:rsidRPr="00C21354">
        <w:rPr>
          <w:rStyle w:val="BookTitle"/>
          <w:lang w:val="pt-PT"/>
        </w:rPr>
        <w:t xml:space="preserve">AS NAÇÕES UNIDAS PARA A INFÂNCIA </w:t>
      </w:r>
    </w:p>
    <w:p w14:paraId="2419721B" w14:textId="77777777" w:rsidR="005302BD" w:rsidRPr="00C21354" w:rsidRDefault="005302BD" w:rsidP="005302BD">
      <w:pPr>
        <w:autoSpaceDE w:val="0"/>
        <w:autoSpaceDN w:val="0"/>
        <w:adjustRightInd w:val="0"/>
        <w:jc w:val="center"/>
        <w:rPr>
          <w:rStyle w:val="BookTitle"/>
          <w:lang w:val="pt-PT"/>
        </w:rPr>
      </w:pPr>
    </w:p>
    <w:p w14:paraId="2BCCBD32" w14:textId="77777777" w:rsidR="009B036F" w:rsidRDefault="009B036F" w:rsidP="005302BD">
      <w:pPr>
        <w:autoSpaceDE w:val="0"/>
        <w:autoSpaceDN w:val="0"/>
        <w:adjustRightInd w:val="0"/>
        <w:jc w:val="both"/>
        <w:rPr>
          <w:lang w:val="pt-PT"/>
        </w:rPr>
      </w:pPr>
    </w:p>
    <w:p w14:paraId="1F0A0065" w14:textId="00006FC6" w:rsidR="005302BD" w:rsidRPr="00E05FC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  <w:r w:rsidRPr="00C21354">
        <w:rPr>
          <w:lang w:val="pt-PT"/>
        </w:rPr>
        <w:t xml:space="preserve">Esta Emenda </w:t>
      </w:r>
      <w:r w:rsidRPr="00E05FCD">
        <w:rPr>
          <w:color w:val="000000"/>
          <w:lang w:val="pt-PT"/>
        </w:rPr>
        <w:t xml:space="preserve">Número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-1065336013"/>
          <w:placeholder>
            <w:docPart w:val="922C5368CC9E494F852AE08B5C7694FF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[..]</w:t>
          </w:r>
        </w:sdtContent>
      </w:sdt>
      <w:r w:rsidRPr="00E05FCD">
        <w:rPr>
          <w:color w:val="000000"/>
          <w:lang w:val="pt-PT"/>
        </w:rPr>
        <w:t xml:space="preserve"> ao Acordo d</w:t>
      </w:r>
      <w:r>
        <w:rPr>
          <w:color w:val="000000"/>
          <w:lang w:val="pt-PT"/>
        </w:rPr>
        <w:t xml:space="preserve">o Programa de </w:t>
      </w:r>
      <w:r w:rsidRPr="00E05FCD">
        <w:rPr>
          <w:color w:val="000000"/>
          <w:lang w:val="pt-PT"/>
        </w:rPr>
        <w:t xml:space="preserve">Cooperação </w:t>
      </w:r>
      <w:r>
        <w:rPr>
          <w:color w:val="000000"/>
          <w:lang w:val="pt-PT"/>
        </w:rPr>
        <w:t>(“PCA”</w:t>
      </w:r>
      <w:r w:rsidRPr="00E05FCD">
        <w:rPr>
          <w:color w:val="000000"/>
          <w:lang w:val="pt-PT"/>
        </w:rPr>
        <w:t xml:space="preserve">) relativo ao Programa </w:t>
      </w:r>
      <w:r>
        <w:rPr>
          <w:color w:val="000000"/>
          <w:lang w:val="pt-PT"/>
        </w:rPr>
        <w:t xml:space="preserve">do País do </w:t>
      </w:r>
      <w:r w:rsidRPr="00E05FCD">
        <w:rPr>
          <w:color w:val="000000"/>
          <w:lang w:val="pt-PT"/>
        </w:rPr>
        <w:t xml:space="preserve">UNICEF para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-64035254"/>
          <w:placeholder>
            <w:docPart w:val="922C5368CC9E494F852AE08B5C7694FF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[nome do País em letra maiúscula]</w:t>
          </w:r>
        </w:sdtContent>
      </w:sdt>
      <w:r w:rsidRPr="00E05FCD">
        <w:rPr>
          <w:color w:val="000000"/>
          <w:lang w:val="pt-PT"/>
        </w:rPr>
        <w:t xml:space="preserve"> é feita entre o Fundo das Nações Unidas e </w:t>
      </w:r>
      <w:r>
        <w:rPr>
          <w:color w:val="000000"/>
          <w:lang w:val="pt-PT"/>
        </w:rPr>
        <w:t>o</w:t>
      </w:r>
      <w:r w:rsidRPr="004301A5">
        <w:rPr>
          <w:color w:val="000000"/>
          <w:shd w:val="clear" w:color="auto" w:fill="D9D9D9" w:themeFill="background1" w:themeFillShade="D9"/>
          <w:lang w:val="pt-PT"/>
        </w:rPr>
        <w:t xml:space="preserve">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-1685130100"/>
          <w:placeholder>
            <w:docPart w:val="30806624AED64563943D2B2528966591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[Nome completo do Parceiro Implementador ]</w:t>
          </w:r>
        </w:sdtContent>
      </w:sdt>
      <w:r w:rsidRPr="00E05FCD">
        <w:rPr>
          <w:color w:val="000000"/>
          <w:lang w:val="pt-PT"/>
        </w:rPr>
        <w:t>.</w:t>
      </w:r>
    </w:p>
    <w:p w14:paraId="5DBDF38A" w14:textId="77777777" w:rsidR="005302BD" w:rsidRPr="00E05FC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04770694" w14:textId="77777777" w:rsidR="009B036F" w:rsidRDefault="009B036F" w:rsidP="005302BD">
      <w:pPr>
        <w:tabs>
          <w:tab w:val="left" w:pos="5812"/>
        </w:tabs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5B34CE99" w14:textId="6543FD08" w:rsidR="005302BD" w:rsidRDefault="005302BD" w:rsidP="005302BD">
      <w:pPr>
        <w:tabs>
          <w:tab w:val="left" w:pos="5812"/>
        </w:tabs>
        <w:autoSpaceDE w:val="0"/>
        <w:autoSpaceDN w:val="0"/>
        <w:adjustRightInd w:val="0"/>
        <w:jc w:val="both"/>
        <w:rPr>
          <w:color w:val="000000"/>
          <w:lang w:val="pt-PT"/>
        </w:rPr>
      </w:pPr>
      <w:r>
        <w:rPr>
          <w:color w:val="000000"/>
          <w:lang w:val="pt-PT"/>
        </w:rPr>
        <w:t xml:space="preserve">Considerando que, sob o </w:t>
      </w:r>
      <w:r w:rsidRPr="00E05FCD">
        <w:rPr>
          <w:color w:val="000000"/>
          <w:lang w:val="pt-PT"/>
        </w:rPr>
        <w:t xml:space="preserve">artigo 20 dos Termos e Condições Gerais </w:t>
      </w:r>
      <w:r>
        <w:rPr>
          <w:color w:val="000000"/>
          <w:lang w:val="pt-PT"/>
        </w:rPr>
        <w:t>dos Acordos dos Programas de C</w:t>
      </w:r>
      <w:r w:rsidRPr="00E05FCD">
        <w:rPr>
          <w:color w:val="000000"/>
          <w:lang w:val="pt-PT"/>
        </w:rPr>
        <w:t>ooperação</w:t>
      </w:r>
      <w:r>
        <w:rPr>
          <w:color w:val="000000"/>
          <w:lang w:val="pt-PT"/>
        </w:rPr>
        <w:t xml:space="preserve"> do PCA, datado de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1171520667"/>
          <w:placeholder>
            <w:docPart w:val="922C5368CC9E494F852AE08B5C7694FF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[...]</w:t>
          </w:r>
        </w:sdtContent>
      </w:sdt>
      <w:r>
        <w:rPr>
          <w:color w:val="000000"/>
          <w:lang w:val="pt-PT"/>
        </w:rPr>
        <w:t>, as P</w:t>
      </w:r>
      <w:r w:rsidRPr="00E05FCD">
        <w:rPr>
          <w:color w:val="000000"/>
          <w:lang w:val="pt-PT"/>
        </w:rPr>
        <w:t xml:space="preserve">artes podem modificar ou alterar este PCA </w:t>
      </w:r>
      <w:r>
        <w:rPr>
          <w:color w:val="000000"/>
          <w:lang w:val="pt-PT"/>
        </w:rPr>
        <w:t xml:space="preserve">através da emenda escrita sendo que, agora as </w:t>
      </w:r>
      <w:r w:rsidRPr="00E05FCD">
        <w:rPr>
          <w:color w:val="000000"/>
          <w:lang w:val="pt-PT"/>
        </w:rPr>
        <w:t>partes desejam alterar o PCA nos seguintes termos e condições:</w:t>
      </w:r>
    </w:p>
    <w:p w14:paraId="7C4F0E9E" w14:textId="77777777" w:rsidR="009B036F" w:rsidRDefault="009B036F" w:rsidP="005302BD">
      <w:pPr>
        <w:tabs>
          <w:tab w:val="left" w:pos="5812"/>
        </w:tabs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13E698C7" w14:textId="77777777" w:rsidR="005302BD" w:rsidRPr="00E05FCD" w:rsidRDefault="005302BD" w:rsidP="005302BD">
      <w:pPr>
        <w:tabs>
          <w:tab w:val="left" w:pos="5812"/>
        </w:tabs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12A53D74" w14:textId="73041E04" w:rsidR="005302BD" w:rsidRPr="00E05FCD" w:rsidRDefault="005302BD" w:rsidP="009B036F">
      <w:pPr>
        <w:autoSpaceDE w:val="0"/>
        <w:autoSpaceDN w:val="0"/>
        <w:adjustRightInd w:val="0"/>
        <w:jc w:val="both"/>
        <w:rPr>
          <w:color w:val="000000"/>
          <w:lang w:val="pt-PT"/>
        </w:rPr>
      </w:pPr>
      <w:r w:rsidRPr="00E05FCD">
        <w:rPr>
          <w:color w:val="000000"/>
          <w:lang w:val="pt-PT"/>
        </w:rPr>
        <w:t xml:space="preserve"> </w:t>
      </w:r>
      <w:r>
        <w:rPr>
          <w:color w:val="000000"/>
          <w:lang w:val="pt-PT"/>
        </w:rPr>
        <w:t xml:space="preserve">1.  O artigo 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616650332"/>
          <w:placeholder>
            <w:docPart w:val="922C5368CC9E494F852AE08B5C7694FF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...</w:t>
          </w:r>
        </w:sdtContent>
      </w:sdt>
      <w:r>
        <w:rPr>
          <w:color w:val="000000"/>
          <w:lang w:val="pt-PT"/>
        </w:rPr>
        <w:t xml:space="preserve"> é emendado como se segue</w:t>
      </w:r>
      <w:r w:rsidRPr="00E05FCD">
        <w:rPr>
          <w:color w:val="000000"/>
          <w:lang w:val="pt-PT"/>
        </w:rPr>
        <w:t>:</w:t>
      </w:r>
    </w:p>
    <w:p w14:paraId="68334223" w14:textId="77777777" w:rsidR="005302BD" w:rsidRPr="00E61F30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  <w:r w:rsidRPr="00E61F30">
        <w:rPr>
          <w:color w:val="000000"/>
          <w:lang w:val="pt-PT"/>
        </w:rPr>
        <w:t>“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1321700794"/>
          <w:placeholder>
            <w:docPart w:val="14931FC0A22940289F946A2EB78A1B5E"/>
          </w:placeholder>
        </w:sdtPr>
        <w:sdtEndPr/>
        <w:sdtContent>
          <w:r w:rsidRPr="006E052E">
            <w:rPr>
              <w:color w:val="000000"/>
              <w:shd w:val="clear" w:color="auto" w:fill="D9D9D9" w:themeFill="background1" w:themeFillShade="D9"/>
              <w:lang w:val="pt-PT"/>
            </w:rPr>
            <w:t>......</w:t>
          </w:r>
        </w:sdtContent>
      </w:sdt>
      <w:r w:rsidRPr="00E61F30">
        <w:rPr>
          <w:color w:val="000000"/>
          <w:lang w:val="pt-PT"/>
        </w:rPr>
        <w:t>”</w:t>
      </w:r>
    </w:p>
    <w:p w14:paraId="117D1EFF" w14:textId="77777777" w:rsidR="005302BD" w:rsidRPr="00E61F30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sdt>
      <w:sdtPr>
        <w:rPr>
          <w:color w:val="000000"/>
          <w:lang w:val="pt-PT"/>
        </w:rPr>
        <w:id w:val="1469163413"/>
        <w:placeholder>
          <w:docPart w:val="922C5368CC9E494F852AE08B5C7694FF"/>
        </w:placeholder>
      </w:sdtPr>
      <w:sdtEndPr/>
      <w:sdtContent>
        <w:p w14:paraId="081ACDCB" w14:textId="77777777" w:rsidR="005302BD" w:rsidRPr="00E05FCD" w:rsidRDefault="005302BD" w:rsidP="005302BD">
          <w:pPr>
            <w:autoSpaceDE w:val="0"/>
            <w:autoSpaceDN w:val="0"/>
            <w:adjustRightInd w:val="0"/>
            <w:jc w:val="both"/>
            <w:rPr>
              <w:color w:val="000000"/>
              <w:lang w:val="pt-PT"/>
            </w:rPr>
          </w:pPr>
          <w:r>
            <w:rPr>
              <w:color w:val="000000"/>
              <w:lang w:val="pt-PT"/>
            </w:rPr>
            <w:t>2.  O artigo  ... é emendado como se segue</w:t>
          </w:r>
          <w:r w:rsidRPr="00E05FCD">
            <w:rPr>
              <w:color w:val="000000"/>
              <w:lang w:val="pt-PT"/>
            </w:rPr>
            <w:t>:</w:t>
          </w:r>
        </w:p>
        <w:p w14:paraId="07559E38" w14:textId="77777777" w:rsidR="005302BD" w:rsidRDefault="005302BD" w:rsidP="005302BD">
          <w:pPr>
            <w:autoSpaceDE w:val="0"/>
            <w:autoSpaceDN w:val="0"/>
            <w:adjustRightInd w:val="0"/>
            <w:jc w:val="both"/>
            <w:rPr>
              <w:color w:val="000000"/>
              <w:lang w:val="pt-PT"/>
            </w:rPr>
          </w:pPr>
          <w:r>
            <w:rPr>
              <w:color w:val="000000"/>
              <w:lang w:val="pt-PT"/>
            </w:rPr>
            <w:t>...............</w:t>
          </w:r>
        </w:p>
        <w:p w14:paraId="7AA38A08" w14:textId="77777777" w:rsidR="005302BD" w:rsidRDefault="005302BD" w:rsidP="005302BD">
          <w:pPr>
            <w:autoSpaceDE w:val="0"/>
            <w:autoSpaceDN w:val="0"/>
            <w:adjustRightInd w:val="0"/>
            <w:jc w:val="both"/>
            <w:rPr>
              <w:color w:val="000000"/>
              <w:lang w:val="pt-PT"/>
            </w:rPr>
          </w:pPr>
        </w:p>
        <w:p w14:paraId="6EF33DE1" w14:textId="77777777" w:rsidR="005302BD" w:rsidRDefault="005302BD" w:rsidP="005302BD">
          <w:pPr>
            <w:autoSpaceDE w:val="0"/>
            <w:autoSpaceDN w:val="0"/>
            <w:adjustRightInd w:val="0"/>
            <w:jc w:val="both"/>
            <w:rPr>
              <w:color w:val="000000"/>
              <w:lang w:val="pt-PT"/>
            </w:rPr>
          </w:pPr>
          <w:r>
            <w:rPr>
              <w:color w:val="000000"/>
              <w:lang w:val="pt-PT"/>
            </w:rPr>
            <w:t xml:space="preserve">3.  </w:t>
          </w:r>
          <w:r w:rsidRPr="008564BF">
            <w:rPr>
              <w:color w:val="000000"/>
              <w:lang w:val="pt-PT"/>
            </w:rPr>
            <w:t xml:space="preserve">[etc]  </w:t>
          </w:r>
          <w:r>
            <w:rPr>
              <w:color w:val="000000"/>
              <w:lang w:val="pt-PT"/>
            </w:rPr>
            <w:t>...</w:t>
          </w:r>
        </w:p>
        <w:p w14:paraId="0499CD03" w14:textId="77777777" w:rsidR="005302BD" w:rsidRPr="008564BF" w:rsidRDefault="00A05670" w:rsidP="005302BD">
          <w:pPr>
            <w:autoSpaceDE w:val="0"/>
            <w:autoSpaceDN w:val="0"/>
            <w:adjustRightInd w:val="0"/>
            <w:jc w:val="both"/>
            <w:rPr>
              <w:color w:val="000000"/>
            </w:rPr>
          </w:pPr>
        </w:p>
      </w:sdtContent>
    </w:sdt>
    <w:p w14:paraId="1B5AB1B3" w14:textId="77777777" w:rsidR="005302BD" w:rsidRDefault="00A05670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  <w:sdt>
        <w:sdtPr>
          <w:rPr>
            <w:color w:val="000000"/>
            <w:lang w:val="pt-PT"/>
          </w:rPr>
          <w:id w:val="1540010698"/>
          <w:placeholder>
            <w:docPart w:val="922C5368CC9E494F852AE08B5C7694FF"/>
          </w:placeholder>
        </w:sdtPr>
        <w:sdtEndPr/>
        <w:sdtContent>
          <w:r w:rsidR="005302BD">
            <w:rPr>
              <w:color w:val="000000"/>
              <w:lang w:val="pt-PT"/>
            </w:rPr>
            <w:t>4</w:t>
          </w:r>
        </w:sdtContent>
      </w:sdt>
      <w:r w:rsidR="005302BD">
        <w:rPr>
          <w:color w:val="000000"/>
          <w:lang w:val="pt-PT"/>
        </w:rPr>
        <w:t xml:space="preserve">.  </w:t>
      </w:r>
      <w:r w:rsidR="005302BD" w:rsidRPr="00E05FCD">
        <w:rPr>
          <w:color w:val="000000"/>
          <w:lang w:val="pt-PT"/>
        </w:rPr>
        <w:t>Todos os outros termos e condições do PCA permanecem inalterad</w:t>
      </w:r>
      <w:r w:rsidR="005302BD">
        <w:rPr>
          <w:color w:val="000000"/>
          <w:lang w:val="pt-PT"/>
        </w:rPr>
        <w:t>o</w:t>
      </w:r>
      <w:r w:rsidR="005302BD" w:rsidRPr="00E05FCD">
        <w:rPr>
          <w:color w:val="000000"/>
          <w:lang w:val="pt-PT"/>
        </w:rPr>
        <w:t>s.</w:t>
      </w:r>
    </w:p>
    <w:p w14:paraId="015FF00E" w14:textId="77777777" w:rsidR="005302B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5888FC43" w14:textId="77777777" w:rsidR="005302BD" w:rsidRPr="00C21354" w:rsidRDefault="00A05670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  <w:sdt>
        <w:sdtPr>
          <w:rPr>
            <w:color w:val="000000"/>
            <w:lang w:val="pt-PT"/>
          </w:rPr>
          <w:id w:val="-270630535"/>
          <w:placeholder>
            <w:docPart w:val="922C5368CC9E494F852AE08B5C7694FF"/>
          </w:placeholder>
        </w:sdtPr>
        <w:sdtEndPr/>
        <w:sdtContent>
          <w:r w:rsidR="005302BD">
            <w:rPr>
              <w:color w:val="000000"/>
              <w:lang w:val="pt-PT"/>
            </w:rPr>
            <w:t>5</w:t>
          </w:r>
        </w:sdtContent>
      </w:sdt>
      <w:r w:rsidR="005302BD">
        <w:rPr>
          <w:color w:val="000000"/>
          <w:lang w:val="pt-PT"/>
        </w:rPr>
        <w:t xml:space="preserve">. </w:t>
      </w:r>
      <w:r w:rsidR="005302BD" w:rsidRPr="00C21354">
        <w:rPr>
          <w:color w:val="000000"/>
          <w:lang w:val="pt-PT"/>
        </w:rPr>
        <w:t xml:space="preserve"> Esta Emenda Número</w:t>
      </w:r>
      <w:r w:rsidR="005302BD">
        <w:rPr>
          <w:color w:val="000000"/>
          <w:lang w:val="pt-PT"/>
        </w:rPr>
        <w:t xml:space="preserve"> </w:t>
      </w:r>
      <w:sdt>
        <w:sdtPr>
          <w:rPr>
            <w:color w:val="000000"/>
            <w:shd w:val="clear" w:color="auto" w:fill="D9D9D9" w:themeFill="background1" w:themeFillShade="D9"/>
            <w:lang w:val="pt-PT"/>
          </w:rPr>
          <w:id w:val="-380568348"/>
          <w:placeholder>
            <w:docPart w:val="922C5368CC9E494F852AE08B5C7694FF"/>
          </w:placeholder>
        </w:sdtPr>
        <w:sdtEndPr/>
        <w:sdtContent>
          <w:r w:rsidR="005302BD" w:rsidRPr="004301A5">
            <w:rPr>
              <w:color w:val="000000"/>
              <w:shd w:val="clear" w:color="auto" w:fill="D9D9D9" w:themeFill="background1" w:themeFillShade="D9"/>
              <w:lang w:val="pt-PT"/>
            </w:rPr>
            <w:t>[ ...]</w:t>
          </w:r>
        </w:sdtContent>
      </w:sdt>
      <w:r w:rsidR="005302BD" w:rsidRPr="00C21354">
        <w:rPr>
          <w:color w:val="000000"/>
          <w:lang w:val="pt-PT"/>
        </w:rPr>
        <w:t xml:space="preserve"> entra em vigor na data em que for assinado por ambas as partes</w:t>
      </w:r>
      <w:r w:rsidR="005302BD">
        <w:rPr>
          <w:color w:val="000000"/>
          <w:lang w:val="pt-PT"/>
        </w:rPr>
        <w:t>.</w:t>
      </w:r>
    </w:p>
    <w:p w14:paraId="1A427281" w14:textId="77777777" w:rsidR="005302BD" w:rsidRPr="00E05FC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022F8DD8" w14:textId="77777777" w:rsidR="005302B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5313D6B0" w14:textId="77777777" w:rsidR="009B036F" w:rsidRDefault="009B036F" w:rsidP="005302BD">
      <w:pPr>
        <w:autoSpaceDE w:val="0"/>
        <w:autoSpaceDN w:val="0"/>
        <w:adjustRightInd w:val="0"/>
        <w:rPr>
          <w:lang w:val="pt-PT"/>
        </w:rPr>
      </w:pPr>
    </w:p>
    <w:p w14:paraId="756135D0" w14:textId="7FF0C71E" w:rsidR="005302BD" w:rsidRPr="00F50509" w:rsidRDefault="005302BD" w:rsidP="005302BD">
      <w:pPr>
        <w:autoSpaceDE w:val="0"/>
        <w:autoSpaceDN w:val="0"/>
        <w:adjustRightInd w:val="0"/>
        <w:rPr>
          <w:color w:val="000000"/>
          <w:lang w:val="pt-PT"/>
        </w:rPr>
      </w:pPr>
      <w:r w:rsidRPr="00F50509">
        <w:rPr>
          <w:lang w:val="pt-PT"/>
        </w:rPr>
        <w:t>COMO TE</w:t>
      </w:r>
      <w:r>
        <w:rPr>
          <w:color w:val="000000"/>
          <w:lang w:val="pt-PT"/>
        </w:rPr>
        <w:t xml:space="preserve">STEMUNHAS, os indivíduos abaixo descritos são </w:t>
      </w:r>
      <w:r w:rsidRPr="00F50509">
        <w:rPr>
          <w:color w:val="000000"/>
          <w:lang w:val="pt-PT"/>
        </w:rPr>
        <w:t>devidamente autorizados pel</w:t>
      </w:r>
      <w:r>
        <w:rPr>
          <w:color w:val="000000"/>
          <w:lang w:val="pt-PT"/>
        </w:rPr>
        <w:t xml:space="preserve">as respectivas partes  a </w:t>
      </w:r>
      <w:r w:rsidRPr="00F50509">
        <w:rPr>
          <w:color w:val="000000"/>
          <w:lang w:val="pt-PT"/>
        </w:rPr>
        <w:t xml:space="preserve">assinaram a presente </w:t>
      </w:r>
      <w:r>
        <w:rPr>
          <w:color w:val="000000"/>
          <w:lang w:val="pt-PT"/>
        </w:rPr>
        <w:t>emenda</w:t>
      </w:r>
      <w:r w:rsidRPr="00F50509">
        <w:rPr>
          <w:color w:val="000000"/>
          <w:lang w:val="pt-PT"/>
        </w:rPr>
        <w:t>.</w:t>
      </w:r>
    </w:p>
    <w:p w14:paraId="2D5A5C0F" w14:textId="77777777" w:rsidR="005302BD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p w14:paraId="7E8A80CA" w14:textId="77777777" w:rsidR="005302BD" w:rsidRPr="00F50509" w:rsidRDefault="005302BD" w:rsidP="005302BD">
      <w:pPr>
        <w:autoSpaceDE w:val="0"/>
        <w:autoSpaceDN w:val="0"/>
        <w:adjustRightInd w:val="0"/>
        <w:jc w:val="both"/>
        <w:rPr>
          <w:color w:val="000000"/>
          <w:lang w:val="pt-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4153"/>
      </w:tblGrid>
      <w:tr w:rsidR="005302BD" w:rsidRPr="009B036F" w14:paraId="152499A0" w14:textId="77777777" w:rsidTr="007B2ABA">
        <w:tc>
          <w:tcPr>
            <w:tcW w:w="4428" w:type="dxa"/>
            <w:shd w:val="clear" w:color="auto" w:fill="auto"/>
          </w:tcPr>
          <w:p w14:paraId="227BC151" w14:textId="77777777" w:rsidR="005302BD" w:rsidRPr="006421C7" w:rsidRDefault="005302BD" w:rsidP="007B2ABA">
            <w:pPr>
              <w:rPr>
                <w:b/>
                <w:lang w:val="pt-BR"/>
              </w:rPr>
            </w:pPr>
            <w:r w:rsidRPr="006421C7">
              <w:rPr>
                <w:b/>
                <w:lang w:val="pt-BR"/>
              </w:rPr>
              <w:t>Pelo Parceiro Implementador:</w:t>
            </w:r>
          </w:p>
        </w:tc>
        <w:tc>
          <w:tcPr>
            <w:tcW w:w="4428" w:type="dxa"/>
            <w:shd w:val="clear" w:color="auto" w:fill="auto"/>
          </w:tcPr>
          <w:p w14:paraId="00B404B1" w14:textId="77777777" w:rsidR="005302BD" w:rsidRPr="006421C7" w:rsidRDefault="005302BD" w:rsidP="007B2ABA">
            <w:pPr>
              <w:rPr>
                <w:b/>
                <w:lang w:val="pt-BR"/>
              </w:rPr>
            </w:pPr>
            <w:r w:rsidRPr="006421C7">
              <w:rPr>
                <w:b/>
                <w:lang w:val="pt-BR"/>
              </w:rPr>
              <w:t>Pelo Fundo das Nações Unidas para a Infância:</w:t>
            </w:r>
          </w:p>
        </w:tc>
      </w:tr>
      <w:tr w:rsidR="005302BD" w:rsidRPr="00923B5D" w14:paraId="73DB8E95" w14:textId="77777777" w:rsidTr="007B2ABA">
        <w:tc>
          <w:tcPr>
            <w:tcW w:w="4428" w:type="dxa"/>
            <w:shd w:val="clear" w:color="auto" w:fill="auto"/>
          </w:tcPr>
          <w:p w14:paraId="38263FC1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  <w:r w:rsidRPr="006421C7">
              <w:rPr>
                <w:color w:val="000000"/>
                <w:lang w:val="pt-BR"/>
              </w:rPr>
              <w:t xml:space="preserve">Nome: </w:t>
            </w:r>
            <w:r w:rsidRPr="006421C7">
              <w:rPr>
                <w:color w:val="000000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421C7">
              <w:rPr>
                <w:color w:val="000000"/>
                <w:lang w:val="pt-BR"/>
              </w:rPr>
              <w:instrText xml:space="preserve"> FORMTEXT </w:instrText>
            </w:r>
            <w:r w:rsidRPr="006421C7">
              <w:rPr>
                <w:color w:val="000000"/>
                <w:lang w:val="pt-BR"/>
              </w:rPr>
            </w:r>
            <w:r w:rsidRPr="006421C7">
              <w:rPr>
                <w:color w:val="000000"/>
                <w:lang w:val="pt-BR"/>
              </w:rPr>
              <w:fldChar w:fldCharType="separate"/>
            </w:r>
            <w:bookmarkStart w:id="1" w:name="_GoBack"/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bookmarkEnd w:id="1"/>
            <w:r w:rsidRPr="006421C7">
              <w:rPr>
                <w:color w:val="000000"/>
                <w:lang w:val="pt-BR"/>
              </w:rPr>
              <w:fldChar w:fldCharType="end"/>
            </w:r>
            <w:bookmarkEnd w:id="0"/>
            <w:r w:rsidRPr="006421C7">
              <w:rPr>
                <w:color w:val="000000"/>
                <w:lang w:val="pt-BR"/>
              </w:rPr>
              <w:t xml:space="preserve"> </w:t>
            </w:r>
          </w:p>
          <w:p w14:paraId="2E68B009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</w:p>
        </w:tc>
        <w:tc>
          <w:tcPr>
            <w:tcW w:w="4428" w:type="dxa"/>
            <w:shd w:val="clear" w:color="auto" w:fill="auto"/>
          </w:tcPr>
          <w:p w14:paraId="01360E0F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  <w:r w:rsidRPr="006421C7">
              <w:rPr>
                <w:color w:val="000000"/>
                <w:lang w:val="pt-BR"/>
              </w:rPr>
              <w:t xml:space="preserve">Nome: </w:t>
            </w:r>
            <w:r w:rsidRPr="006421C7">
              <w:rPr>
                <w:color w:val="000000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421C7">
              <w:rPr>
                <w:color w:val="000000"/>
                <w:lang w:val="pt-BR"/>
              </w:rPr>
              <w:instrText xml:space="preserve"> FORMTEXT </w:instrText>
            </w:r>
            <w:r w:rsidRPr="006421C7">
              <w:rPr>
                <w:color w:val="000000"/>
                <w:lang w:val="pt-BR"/>
              </w:rPr>
            </w:r>
            <w:r w:rsidRPr="006421C7">
              <w:rPr>
                <w:color w:val="000000"/>
                <w:lang w:val="pt-BR"/>
              </w:rPr>
              <w:fldChar w:fldCharType="separate"/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color w:val="000000"/>
                <w:lang w:val="pt-BR"/>
              </w:rPr>
              <w:fldChar w:fldCharType="end"/>
            </w:r>
            <w:bookmarkEnd w:id="2"/>
          </w:p>
          <w:p w14:paraId="11C5FF30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</w:p>
        </w:tc>
      </w:tr>
      <w:tr w:rsidR="005302BD" w:rsidRPr="00923B5D" w14:paraId="0C657EC2" w14:textId="77777777" w:rsidTr="007B2ABA">
        <w:tc>
          <w:tcPr>
            <w:tcW w:w="4428" w:type="dxa"/>
            <w:shd w:val="clear" w:color="auto" w:fill="auto"/>
          </w:tcPr>
          <w:p w14:paraId="48F9CDAC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  <w:r w:rsidRPr="006421C7">
              <w:rPr>
                <w:color w:val="000000"/>
                <w:lang w:val="pt-BR"/>
              </w:rPr>
              <w:t xml:space="preserve">Título: </w:t>
            </w:r>
            <w:r w:rsidRPr="006421C7">
              <w:rPr>
                <w:color w:val="000000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21C7">
              <w:rPr>
                <w:color w:val="000000"/>
                <w:lang w:val="pt-BR"/>
              </w:rPr>
              <w:instrText xml:space="preserve"> FORMTEXT </w:instrText>
            </w:r>
            <w:r w:rsidRPr="006421C7">
              <w:rPr>
                <w:color w:val="000000"/>
                <w:lang w:val="pt-BR"/>
              </w:rPr>
            </w:r>
            <w:r w:rsidRPr="006421C7">
              <w:rPr>
                <w:color w:val="000000"/>
                <w:lang w:val="pt-BR"/>
              </w:rPr>
              <w:fldChar w:fldCharType="separate"/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color w:val="000000"/>
                <w:lang w:val="pt-BR"/>
              </w:rPr>
              <w:fldChar w:fldCharType="end"/>
            </w:r>
            <w:bookmarkEnd w:id="3"/>
            <w:r w:rsidRPr="006421C7">
              <w:rPr>
                <w:color w:val="000000"/>
                <w:lang w:val="pt-BR"/>
              </w:rPr>
              <w:t xml:space="preserve">   </w:t>
            </w:r>
          </w:p>
          <w:p w14:paraId="32541222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</w:p>
        </w:tc>
        <w:tc>
          <w:tcPr>
            <w:tcW w:w="4428" w:type="dxa"/>
            <w:shd w:val="clear" w:color="auto" w:fill="auto"/>
          </w:tcPr>
          <w:p w14:paraId="5E48633D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  <w:r w:rsidRPr="006421C7">
              <w:rPr>
                <w:color w:val="000000"/>
                <w:lang w:val="pt-BR"/>
              </w:rPr>
              <w:lastRenderedPageBreak/>
              <w:t xml:space="preserve">Título: </w:t>
            </w:r>
            <w:r w:rsidRPr="006421C7">
              <w:rPr>
                <w:color w:val="000000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421C7">
              <w:rPr>
                <w:color w:val="000000"/>
                <w:lang w:val="pt-BR"/>
              </w:rPr>
              <w:instrText xml:space="preserve"> FORMTEXT </w:instrText>
            </w:r>
            <w:r w:rsidRPr="006421C7">
              <w:rPr>
                <w:color w:val="000000"/>
                <w:lang w:val="pt-BR"/>
              </w:rPr>
            </w:r>
            <w:r w:rsidRPr="006421C7">
              <w:rPr>
                <w:color w:val="000000"/>
                <w:lang w:val="pt-BR"/>
              </w:rPr>
              <w:fldChar w:fldCharType="separate"/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noProof/>
                <w:color w:val="000000"/>
                <w:lang w:val="pt-BR"/>
              </w:rPr>
              <w:t> </w:t>
            </w:r>
            <w:r w:rsidRPr="006421C7">
              <w:rPr>
                <w:color w:val="000000"/>
                <w:lang w:val="pt-BR"/>
              </w:rPr>
              <w:fldChar w:fldCharType="end"/>
            </w:r>
            <w:bookmarkEnd w:id="4"/>
            <w:r w:rsidRPr="006421C7">
              <w:rPr>
                <w:color w:val="000000"/>
                <w:lang w:val="pt-BR"/>
              </w:rPr>
              <w:t xml:space="preserve">  </w:t>
            </w:r>
          </w:p>
          <w:p w14:paraId="1A14008A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</w:p>
        </w:tc>
      </w:tr>
      <w:tr w:rsidR="005302BD" w:rsidRPr="00923B5D" w14:paraId="42518D08" w14:textId="77777777" w:rsidTr="007B2ABA">
        <w:tc>
          <w:tcPr>
            <w:tcW w:w="4428" w:type="dxa"/>
            <w:shd w:val="clear" w:color="auto" w:fill="auto"/>
          </w:tcPr>
          <w:p w14:paraId="2CBC9D0A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EF3E29">
              <w:rPr>
                <w:color w:val="000000"/>
                <w:lang w:val="pt-BR"/>
              </w:rPr>
              <w:lastRenderedPageBreak/>
              <w:t>Assinatura</w:t>
            </w:r>
            <w:r>
              <w:rPr>
                <w:color w:val="000000"/>
                <w:lang w:val="en-GB"/>
              </w:rPr>
              <w:t xml:space="preserve">: </w:t>
            </w:r>
            <w:r w:rsidRPr="00004A14">
              <w:rPr>
                <w:color w:val="000000"/>
                <w:lang w:val="en-GB"/>
              </w:rPr>
              <w:t>________________________</w:t>
            </w:r>
          </w:p>
          <w:p w14:paraId="5AE143D3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0EF3E287" w14:textId="77777777" w:rsidR="005302BD" w:rsidRPr="006421C7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pt-BR"/>
              </w:rPr>
            </w:pPr>
            <w:r w:rsidRPr="006421C7">
              <w:rPr>
                <w:color w:val="000000"/>
                <w:lang w:val="pt-BR"/>
              </w:rPr>
              <w:t>Assinatura:  ________________________</w:t>
            </w:r>
          </w:p>
          <w:p w14:paraId="3D460599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5302BD" w:rsidRPr="00923B5D" w14:paraId="3785B599" w14:textId="77777777" w:rsidTr="007B2ABA">
        <w:tc>
          <w:tcPr>
            <w:tcW w:w="4428" w:type="dxa"/>
            <w:shd w:val="clear" w:color="auto" w:fill="auto"/>
          </w:tcPr>
          <w:p w14:paraId="4D9C4C90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Data: </w:t>
            </w:r>
            <w:r w:rsidRPr="00004A14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  <w:bookmarkEnd w:id="5"/>
          </w:p>
          <w:p w14:paraId="0032164B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1C8DF6E4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Data:  </w:t>
            </w:r>
            <w:r w:rsidRPr="00004A14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  <w:bookmarkEnd w:id="6"/>
          </w:p>
          <w:p w14:paraId="0D4552CA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  <w:tr w:rsidR="005302BD" w:rsidRPr="00923B5D" w14:paraId="3E1EA83D" w14:textId="77777777" w:rsidTr="007B2ABA">
        <w:tc>
          <w:tcPr>
            <w:tcW w:w="4428" w:type="dxa"/>
            <w:shd w:val="clear" w:color="auto" w:fill="auto"/>
          </w:tcPr>
          <w:p w14:paraId="1F947A7D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  <w:bookmarkEnd w:id="7"/>
          </w:p>
          <w:p w14:paraId="1E2BC0F7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  <w:tc>
          <w:tcPr>
            <w:tcW w:w="4428" w:type="dxa"/>
            <w:shd w:val="clear" w:color="auto" w:fill="auto"/>
          </w:tcPr>
          <w:p w14:paraId="0F967603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  <w:r w:rsidRPr="00004A14">
              <w:rPr>
                <w:color w:val="000000"/>
                <w:lang w:val="en-GB"/>
              </w:rPr>
              <w:t xml:space="preserve">Email: </w:t>
            </w:r>
            <w:r>
              <w:rPr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color w:val="000000"/>
                <w:lang w:val="en-GB"/>
              </w:rPr>
              <w:instrText xml:space="preserve"> FORMTEXT </w:instrText>
            </w:r>
            <w:r>
              <w:rPr>
                <w:color w:val="000000"/>
                <w:lang w:val="en-GB"/>
              </w:rPr>
            </w:r>
            <w:r>
              <w:rPr>
                <w:color w:val="000000"/>
                <w:lang w:val="en-GB"/>
              </w:rPr>
              <w:fldChar w:fldCharType="separate"/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noProof/>
                <w:color w:val="000000"/>
                <w:lang w:val="en-GB"/>
              </w:rPr>
              <w:t> </w:t>
            </w:r>
            <w:r>
              <w:rPr>
                <w:color w:val="000000"/>
                <w:lang w:val="en-GB"/>
              </w:rPr>
              <w:fldChar w:fldCharType="end"/>
            </w:r>
            <w:bookmarkEnd w:id="8"/>
          </w:p>
          <w:p w14:paraId="1A39FFFF" w14:textId="77777777" w:rsidR="005302BD" w:rsidRPr="00004A14" w:rsidRDefault="005302BD" w:rsidP="007B2A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GB"/>
              </w:rPr>
            </w:pPr>
          </w:p>
        </w:tc>
      </w:tr>
    </w:tbl>
    <w:p w14:paraId="3928F464" w14:textId="77777777" w:rsidR="005302BD" w:rsidRPr="00923B5D" w:rsidRDefault="005302BD" w:rsidP="005302BD">
      <w:pPr>
        <w:autoSpaceDE w:val="0"/>
        <w:autoSpaceDN w:val="0"/>
        <w:adjustRightInd w:val="0"/>
        <w:ind w:firstLine="720"/>
        <w:jc w:val="both"/>
        <w:rPr>
          <w:color w:val="000000"/>
          <w:lang w:val="en-GB"/>
        </w:rPr>
      </w:pPr>
    </w:p>
    <w:p w14:paraId="0C070F34" w14:textId="77777777" w:rsidR="004E08C4" w:rsidRPr="005302BD" w:rsidRDefault="004E08C4" w:rsidP="005302BD"/>
    <w:sectPr w:rsidR="004E08C4" w:rsidRPr="005302BD" w:rsidSect="00E61F30">
      <w:footerReference w:type="even" r:id="rId13"/>
      <w:footerReference w:type="default" r:id="rId14"/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4BC7" w14:textId="77777777" w:rsidR="00A05670" w:rsidRDefault="00A05670">
      <w:r>
        <w:separator/>
      </w:r>
    </w:p>
  </w:endnote>
  <w:endnote w:type="continuationSeparator" w:id="0">
    <w:p w14:paraId="1CA12907" w14:textId="77777777" w:rsidR="00A05670" w:rsidRDefault="00A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47E10" w14:textId="77777777" w:rsidR="005302BD" w:rsidRDefault="005302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D50E91" w14:textId="77777777" w:rsidR="005302BD" w:rsidRDefault="0053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40B9" w14:textId="376F5080" w:rsidR="005302BD" w:rsidRPr="00AF2C68" w:rsidRDefault="005302BD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435C2A">
      <w:rPr>
        <w:noProof/>
        <w:sz w:val="18"/>
        <w:szCs w:val="18"/>
      </w:rPr>
      <w:t>1</w:t>
    </w:r>
    <w:r w:rsidRPr="00AF2C68">
      <w:rPr>
        <w:noProof/>
        <w:sz w:val="18"/>
        <w:szCs w:val="18"/>
      </w:rPr>
      <w:fldChar w:fldCharType="end"/>
    </w:r>
  </w:p>
  <w:p w14:paraId="636BEBEC" w14:textId="77777777" w:rsidR="005302BD" w:rsidRDefault="0053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0F39" w14:textId="77777777" w:rsidR="00E21249" w:rsidRDefault="00E212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070F3A" w14:textId="77777777" w:rsidR="00E21249" w:rsidRDefault="00E212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0F3B" w14:textId="3762DD89" w:rsidR="00296C05" w:rsidRPr="00AF2C68" w:rsidRDefault="00296C05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435C2A">
      <w:rPr>
        <w:noProof/>
        <w:sz w:val="18"/>
        <w:szCs w:val="18"/>
      </w:rPr>
      <w:t>1</w:t>
    </w:r>
    <w:r w:rsidRPr="00AF2C68">
      <w:rPr>
        <w:noProof/>
        <w:sz w:val="18"/>
        <w:szCs w:val="18"/>
      </w:rPr>
      <w:fldChar w:fldCharType="end"/>
    </w:r>
  </w:p>
  <w:p w14:paraId="0C070F3C" w14:textId="77777777" w:rsidR="00296C05" w:rsidRDefault="0029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A12FE" w14:textId="77777777" w:rsidR="00A05670" w:rsidRDefault="00A05670">
      <w:r>
        <w:separator/>
      </w:r>
    </w:p>
  </w:footnote>
  <w:footnote w:type="continuationSeparator" w:id="0">
    <w:p w14:paraId="44BBE050" w14:textId="77777777" w:rsidR="00A05670" w:rsidRDefault="00A0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45075"/>
    <w:multiLevelType w:val="hybridMultilevel"/>
    <w:tmpl w:val="EC5C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3960"/>
    <w:multiLevelType w:val="hybridMultilevel"/>
    <w:tmpl w:val="E3249320"/>
    <w:lvl w:ilvl="0" w:tplc="A9B4D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406AEB"/>
    <w:multiLevelType w:val="hybridMultilevel"/>
    <w:tmpl w:val="87FC3F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780789B"/>
    <w:multiLevelType w:val="hybridMultilevel"/>
    <w:tmpl w:val="7584BAC2"/>
    <w:lvl w:ilvl="0" w:tplc="D8467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5"/>
  </w:num>
  <w:num w:numId="5">
    <w:abstractNumId w:val="14"/>
  </w:num>
  <w:num w:numId="6">
    <w:abstractNumId w:val="8"/>
  </w:num>
  <w:num w:numId="7">
    <w:abstractNumId w:val="18"/>
  </w:num>
  <w:num w:numId="8">
    <w:abstractNumId w:val="11"/>
  </w:num>
  <w:num w:numId="9">
    <w:abstractNumId w:val="4"/>
  </w:num>
  <w:num w:numId="10">
    <w:abstractNumId w:val="16"/>
  </w:num>
  <w:num w:numId="11">
    <w:abstractNumId w:val="17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2"/>
  </w:num>
  <w:num w:numId="17">
    <w:abstractNumId w:val="23"/>
  </w:num>
  <w:num w:numId="18">
    <w:abstractNumId w:val="21"/>
  </w:num>
  <w:num w:numId="19">
    <w:abstractNumId w:val="13"/>
  </w:num>
  <w:num w:numId="20">
    <w:abstractNumId w:val="7"/>
  </w:num>
  <w:num w:numId="21">
    <w:abstractNumId w:val="10"/>
  </w:num>
  <w:num w:numId="22">
    <w:abstractNumId w:val="19"/>
  </w:num>
  <w:num w:numId="23">
    <w:abstractNumId w:val="6"/>
  </w:num>
  <w:num w:numId="2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uWcupZIIFt3XHIk8GHgZweeoMl1QY6yVWaa8zmcpx+iiJ2R2gce5Kxz4nu0PBSLEedHd59MWz5Xw5uzkrRz1Q==" w:salt="738jmkA7Xiw7jKFiLuZL7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49B6"/>
    <w:rsid w:val="00004A14"/>
    <w:rsid w:val="00005543"/>
    <w:rsid w:val="00005706"/>
    <w:rsid w:val="00010006"/>
    <w:rsid w:val="000119D2"/>
    <w:rsid w:val="00015EF2"/>
    <w:rsid w:val="00016B39"/>
    <w:rsid w:val="00017E89"/>
    <w:rsid w:val="00020B63"/>
    <w:rsid w:val="0002162E"/>
    <w:rsid w:val="00021707"/>
    <w:rsid w:val="000245B3"/>
    <w:rsid w:val="0002672F"/>
    <w:rsid w:val="00027028"/>
    <w:rsid w:val="00027F53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E63"/>
    <w:rsid w:val="000608F6"/>
    <w:rsid w:val="00061123"/>
    <w:rsid w:val="00063AF8"/>
    <w:rsid w:val="000649EE"/>
    <w:rsid w:val="00064CB3"/>
    <w:rsid w:val="00065067"/>
    <w:rsid w:val="00066735"/>
    <w:rsid w:val="00066D02"/>
    <w:rsid w:val="000701C5"/>
    <w:rsid w:val="00070F43"/>
    <w:rsid w:val="000716CD"/>
    <w:rsid w:val="00072051"/>
    <w:rsid w:val="0007363B"/>
    <w:rsid w:val="00075B66"/>
    <w:rsid w:val="00082501"/>
    <w:rsid w:val="00084371"/>
    <w:rsid w:val="00084CF1"/>
    <w:rsid w:val="00091F8D"/>
    <w:rsid w:val="00092B4F"/>
    <w:rsid w:val="00096184"/>
    <w:rsid w:val="00096666"/>
    <w:rsid w:val="000969EC"/>
    <w:rsid w:val="000977C3"/>
    <w:rsid w:val="000A18F6"/>
    <w:rsid w:val="000A338C"/>
    <w:rsid w:val="000A3713"/>
    <w:rsid w:val="000A3B0A"/>
    <w:rsid w:val="000A4887"/>
    <w:rsid w:val="000A637E"/>
    <w:rsid w:val="000B003A"/>
    <w:rsid w:val="000B1141"/>
    <w:rsid w:val="000B2458"/>
    <w:rsid w:val="000B409B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61C4"/>
    <w:rsid w:val="000D72AD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7B4"/>
    <w:rsid w:val="000F40A3"/>
    <w:rsid w:val="000F4C57"/>
    <w:rsid w:val="000F56B5"/>
    <w:rsid w:val="000F64E3"/>
    <w:rsid w:val="000F7D0E"/>
    <w:rsid w:val="00104FA6"/>
    <w:rsid w:val="00105074"/>
    <w:rsid w:val="00105558"/>
    <w:rsid w:val="0010555F"/>
    <w:rsid w:val="00105A80"/>
    <w:rsid w:val="0010646E"/>
    <w:rsid w:val="001110B9"/>
    <w:rsid w:val="00112CD4"/>
    <w:rsid w:val="00113F1A"/>
    <w:rsid w:val="0011483A"/>
    <w:rsid w:val="00115196"/>
    <w:rsid w:val="00115C65"/>
    <w:rsid w:val="0011785A"/>
    <w:rsid w:val="001209D4"/>
    <w:rsid w:val="00121789"/>
    <w:rsid w:val="001227EB"/>
    <w:rsid w:val="001269C6"/>
    <w:rsid w:val="00127B7D"/>
    <w:rsid w:val="001340AD"/>
    <w:rsid w:val="0014003C"/>
    <w:rsid w:val="001435F4"/>
    <w:rsid w:val="00146F86"/>
    <w:rsid w:val="00152508"/>
    <w:rsid w:val="00152995"/>
    <w:rsid w:val="001540C6"/>
    <w:rsid w:val="0015436C"/>
    <w:rsid w:val="001572C6"/>
    <w:rsid w:val="00157F2A"/>
    <w:rsid w:val="00161A10"/>
    <w:rsid w:val="00167AB7"/>
    <w:rsid w:val="001707FA"/>
    <w:rsid w:val="00173368"/>
    <w:rsid w:val="00175135"/>
    <w:rsid w:val="001762D1"/>
    <w:rsid w:val="00182DEE"/>
    <w:rsid w:val="00185AD3"/>
    <w:rsid w:val="00186B1C"/>
    <w:rsid w:val="00190B46"/>
    <w:rsid w:val="0019546F"/>
    <w:rsid w:val="00195DD4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6A1"/>
    <w:rsid w:val="001C512C"/>
    <w:rsid w:val="001C6B24"/>
    <w:rsid w:val="001C765A"/>
    <w:rsid w:val="001D0B0A"/>
    <w:rsid w:val="001D225B"/>
    <w:rsid w:val="001D30F5"/>
    <w:rsid w:val="001D3248"/>
    <w:rsid w:val="001D4AC9"/>
    <w:rsid w:val="001D5BD8"/>
    <w:rsid w:val="001E181D"/>
    <w:rsid w:val="001E1D69"/>
    <w:rsid w:val="001E3B65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23F01"/>
    <w:rsid w:val="00224C1F"/>
    <w:rsid w:val="00225E16"/>
    <w:rsid w:val="00226BA8"/>
    <w:rsid w:val="002314EE"/>
    <w:rsid w:val="00232496"/>
    <w:rsid w:val="002330C4"/>
    <w:rsid w:val="00233125"/>
    <w:rsid w:val="002366AB"/>
    <w:rsid w:val="00237074"/>
    <w:rsid w:val="00241B89"/>
    <w:rsid w:val="002420A2"/>
    <w:rsid w:val="00242A66"/>
    <w:rsid w:val="00245634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26D5"/>
    <w:rsid w:val="0029546B"/>
    <w:rsid w:val="00296C05"/>
    <w:rsid w:val="002A2578"/>
    <w:rsid w:val="002A3C90"/>
    <w:rsid w:val="002A5179"/>
    <w:rsid w:val="002A6E43"/>
    <w:rsid w:val="002B18A2"/>
    <w:rsid w:val="002B3824"/>
    <w:rsid w:val="002B40D0"/>
    <w:rsid w:val="002B4407"/>
    <w:rsid w:val="002B62BC"/>
    <w:rsid w:val="002B7EAB"/>
    <w:rsid w:val="002C1127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F0677"/>
    <w:rsid w:val="002F17A5"/>
    <w:rsid w:val="002F31F2"/>
    <w:rsid w:val="002F5517"/>
    <w:rsid w:val="002F68B2"/>
    <w:rsid w:val="002F7653"/>
    <w:rsid w:val="003004E2"/>
    <w:rsid w:val="00300C9A"/>
    <w:rsid w:val="00300FBF"/>
    <w:rsid w:val="00301EE5"/>
    <w:rsid w:val="00303EAF"/>
    <w:rsid w:val="0030535F"/>
    <w:rsid w:val="00306E38"/>
    <w:rsid w:val="0030793B"/>
    <w:rsid w:val="00307CCB"/>
    <w:rsid w:val="00310464"/>
    <w:rsid w:val="00310B3B"/>
    <w:rsid w:val="00312C14"/>
    <w:rsid w:val="00321AB9"/>
    <w:rsid w:val="003327F2"/>
    <w:rsid w:val="00332CFE"/>
    <w:rsid w:val="00332F98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2F3F"/>
    <w:rsid w:val="00372F71"/>
    <w:rsid w:val="003742F2"/>
    <w:rsid w:val="00376C87"/>
    <w:rsid w:val="00380470"/>
    <w:rsid w:val="00380471"/>
    <w:rsid w:val="00382999"/>
    <w:rsid w:val="00382E52"/>
    <w:rsid w:val="00384677"/>
    <w:rsid w:val="00385874"/>
    <w:rsid w:val="0038739C"/>
    <w:rsid w:val="00387663"/>
    <w:rsid w:val="0039199D"/>
    <w:rsid w:val="00393158"/>
    <w:rsid w:val="0039322C"/>
    <w:rsid w:val="00393D23"/>
    <w:rsid w:val="00394503"/>
    <w:rsid w:val="003A1C43"/>
    <w:rsid w:val="003A4034"/>
    <w:rsid w:val="003A456D"/>
    <w:rsid w:val="003A68E5"/>
    <w:rsid w:val="003A70A6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7C"/>
    <w:rsid w:val="003F7EA1"/>
    <w:rsid w:val="0040002B"/>
    <w:rsid w:val="004009FA"/>
    <w:rsid w:val="00403F53"/>
    <w:rsid w:val="004060CA"/>
    <w:rsid w:val="00410300"/>
    <w:rsid w:val="00411AE7"/>
    <w:rsid w:val="00413AED"/>
    <w:rsid w:val="00416D76"/>
    <w:rsid w:val="00417651"/>
    <w:rsid w:val="004200E8"/>
    <w:rsid w:val="004202CF"/>
    <w:rsid w:val="00420399"/>
    <w:rsid w:val="00421CCC"/>
    <w:rsid w:val="00423A97"/>
    <w:rsid w:val="00426ABD"/>
    <w:rsid w:val="004302D5"/>
    <w:rsid w:val="004306B9"/>
    <w:rsid w:val="00432E9E"/>
    <w:rsid w:val="004333E7"/>
    <w:rsid w:val="00433423"/>
    <w:rsid w:val="004351BC"/>
    <w:rsid w:val="00435C2A"/>
    <w:rsid w:val="00436190"/>
    <w:rsid w:val="0043661B"/>
    <w:rsid w:val="004370A5"/>
    <w:rsid w:val="00437A0C"/>
    <w:rsid w:val="00442D7D"/>
    <w:rsid w:val="00444E99"/>
    <w:rsid w:val="0044524E"/>
    <w:rsid w:val="00445B9C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70FD1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2259"/>
    <w:rsid w:val="004929EA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7866"/>
    <w:rsid w:val="004C3E2C"/>
    <w:rsid w:val="004C3F41"/>
    <w:rsid w:val="004C48FE"/>
    <w:rsid w:val="004D1B02"/>
    <w:rsid w:val="004D4A3D"/>
    <w:rsid w:val="004D4C9E"/>
    <w:rsid w:val="004D64C0"/>
    <w:rsid w:val="004D6972"/>
    <w:rsid w:val="004E0248"/>
    <w:rsid w:val="004E08C4"/>
    <w:rsid w:val="004E6E12"/>
    <w:rsid w:val="004E7B93"/>
    <w:rsid w:val="004F4DD4"/>
    <w:rsid w:val="004F7664"/>
    <w:rsid w:val="004F7844"/>
    <w:rsid w:val="00501F1D"/>
    <w:rsid w:val="005056AA"/>
    <w:rsid w:val="00511113"/>
    <w:rsid w:val="00512657"/>
    <w:rsid w:val="00513876"/>
    <w:rsid w:val="005139D6"/>
    <w:rsid w:val="00514235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02BD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369A"/>
    <w:rsid w:val="00574435"/>
    <w:rsid w:val="00574D4E"/>
    <w:rsid w:val="005773C9"/>
    <w:rsid w:val="00580B0C"/>
    <w:rsid w:val="00581001"/>
    <w:rsid w:val="00581890"/>
    <w:rsid w:val="00584974"/>
    <w:rsid w:val="00585086"/>
    <w:rsid w:val="00585488"/>
    <w:rsid w:val="00590008"/>
    <w:rsid w:val="00592E54"/>
    <w:rsid w:val="005935C9"/>
    <w:rsid w:val="00593CCB"/>
    <w:rsid w:val="005956E9"/>
    <w:rsid w:val="00596390"/>
    <w:rsid w:val="0059680A"/>
    <w:rsid w:val="00597604"/>
    <w:rsid w:val="00597E05"/>
    <w:rsid w:val="005A29DF"/>
    <w:rsid w:val="005A4939"/>
    <w:rsid w:val="005A4EE4"/>
    <w:rsid w:val="005B1A4F"/>
    <w:rsid w:val="005B2196"/>
    <w:rsid w:val="005B25C5"/>
    <w:rsid w:val="005B63A3"/>
    <w:rsid w:val="005B6ED2"/>
    <w:rsid w:val="005B72C4"/>
    <w:rsid w:val="005B76CE"/>
    <w:rsid w:val="005B7E7F"/>
    <w:rsid w:val="005C00C8"/>
    <w:rsid w:val="005D1E14"/>
    <w:rsid w:val="005D2B54"/>
    <w:rsid w:val="005D4D4B"/>
    <w:rsid w:val="005D538F"/>
    <w:rsid w:val="005D6AE3"/>
    <w:rsid w:val="005E34DC"/>
    <w:rsid w:val="005E3A99"/>
    <w:rsid w:val="005E3C88"/>
    <w:rsid w:val="005E612F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EEC"/>
    <w:rsid w:val="00615AA6"/>
    <w:rsid w:val="00615E72"/>
    <w:rsid w:val="00620458"/>
    <w:rsid w:val="006208C0"/>
    <w:rsid w:val="00620EC7"/>
    <w:rsid w:val="006211E9"/>
    <w:rsid w:val="006222FB"/>
    <w:rsid w:val="00624266"/>
    <w:rsid w:val="006263DE"/>
    <w:rsid w:val="00630665"/>
    <w:rsid w:val="00632BC4"/>
    <w:rsid w:val="00634366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7B54"/>
    <w:rsid w:val="00670B37"/>
    <w:rsid w:val="006714C9"/>
    <w:rsid w:val="006719F9"/>
    <w:rsid w:val="00671CFC"/>
    <w:rsid w:val="00673286"/>
    <w:rsid w:val="006749A9"/>
    <w:rsid w:val="006761A9"/>
    <w:rsid w:val="00683A2E"/>
    <w:rsid w:val="0068526C"/>
    <w:rsid w:val="00686B36"/>
    <w:rsid w:val="00690AE8"/>
    <w:rsid w:val="0069205B"/>
    <w:rsid w:val="0069293E"/>
    <w:rsid w:val="00694D23"/>
    <w:rsid w:val="006954D8"/>
    <w:rsid w:val="006A0CDF"/>
    <w:rsid w:val="006A1369"/>
    <w:rsid w:val="006A248D"/>
    <w:rsid w:val="006A2784"/>
    <w:rsid w:val="006A370F"/>
    <w:rsid w:val="006A4BCF"/>
    <w:rsid w:val="006A5214"/>
    <w:rsid w:val="006A7D9E"/>
    <w:rsid w:val="006B1E0A"/>
    <w:rsid w:val="006B5F3F"/>
    <w:rsid w:val="006B6A0C"/>
    <w:rsid w:val="006B700E"/>
    <w:rsid w:val="006C21E7"/>
    <w:rsid w:val="006C53A3"/>
    <w:rsid w:val="006C5999"/>
    <w:rsid w:val="006D24D3"/>
    <w:rsid w:val="006D400B"/>
    <w:rsid w:val="006D6A4A"/>
    <w:rsid w:val="006D6E99"/>
    <w:rsid w:val="006E17A3"/>
    <w:rsid w:val="006E2B6E"/>
    <w:rsid w:val="006E2CA4"/>
    <w:rsid w:val="006E2F2D"/>
    <w:rsid w:val="006E4EFF"/>
    <w:rsid w:val="006E6A7D"/>
    <w:rsid w:val="006F318E"/>
    <w:rsid w:val="006F37A5"/>
    <w:rsid w:val="006F3991"/>
    <w:rsid w:val="006F3D1B"/>
    <w:rsid w:val="006F5403"/>
    <w:rsid w:val="006F79D9"/>
    <w:rsid w:val="007006A4"/>
    <w:rsid w:val="007019A3"/>
    <w:rsid w:val="00701FC0"/>
    <w:rsid w:val="00702466"/>
    <w:rsid w:val="00706A84"/>
    <w:rsid w:val="00707CF2"/>
    <w:rsid w:val="00707F16"/>
    <w:rsid w:val="00711A22"/>
    <w:rsid w:val="00711FE6"/>
    <w:rsid w:val="0071531A"/>
    <w:rsid w:val="00716A10"/>
    <w:rsid w:val="00721749"/>
    <w:rsid w:val="007217CB"/>
    <w:rsid w:val="00723D83"/>
    <w:rsid w:val="007247F8"/>
    <w:rsid w:val="00725CFD"/>
    <w:rsid w:val="00726AA4"/>
    <w:rsid w:val="00727600"/>
    <w:rsid w:val="00730A3A"/>
    <w:rsid w:val="007319C8"/>
    <w:rsid w:val="007329CA"/>
    <w:rsid w:val="00734F82"/>
    <w:rsid w:val="007358CC"/>
    <w:rsid w:val="0074059A"/>
    <w:rsid w:val="0074109E"/>
    <w:rsid w:val="00742F10"/>
    <w:rsid w:val="00744123"/>
    <w:rsid w:val="00750D67"/>
    <w:rsid w:val="00750EC2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F22"/>
    <w:rsid w:val="007772A5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51CA"/>
    <w:rsid w:val="00796137"/>
    <w:rsid w:val="00797BA0"/>
    <w:rsid w:val="007A0F47"/>
    <w:rsid w:val="007A37B8"/>
    <w:rsid w:val="007A422B"/>
    <w:rsid w:val="007A48A1"/>
    <w:rsid w:val="007A643F"/>
    <w:rsid w:val="007A6AA8"/>
    <w:rsid w:val="007A6BAB"/>
    <w:rsid w:val="007A78DA"/>
    <w:rsid w:val="007B0103"/>
    <w:rsid w:val="007B0313"/>
    <w:rsid w:val="007B0CE0"/>
    <w:rsid w:val="007B24B7"/>
    <w:rsid w:val="007B4B0A"/>
    <w:rsid w:val="007B7793"/>
    <w:rsid w:val="007B7F4D"/>
    <w:rsid w:val="007C058E"/>
    <w:rsid w:val="007C502F"/>
    <w:rsid w:val="007C5F5E"/>
    <w:rsid w:val="007C6639"/>
    <w:rsid w:val="007C75B7"/>
    <w:rsid w:val="007C7779"/>
    <w:rsid w:val="007C779D"/>
    <w:rsid w:val="007D01C8"/>
    <w:rsid w:val="007D0B74"/>
    <w:rsid w:val="007D1B64"/>
    <w:rsid w:val="007D204F"/>
    <w:rsid w:val="007D6150"/>
    <w:rsid w:val="007E12C8"/>
    <w:rsid w:val="007E36B7"/>
    <w:rsid w:val="007E4683"/>
    <w:rsid w:val="007E6EE4"/>
    <w:rsid w:val="007F1815"/>
    <w:rsid w:val="007F1AD3"/>
    <w:rsid w:val="007F2EDC"/>
    <w:rsid w:val="007F688C"/>
    <w:rsid w:val="007F77BE"/>
    <w:rsid w:val="00801A0C"/>
    <w:rsid w:val="0080282E"/>
    <w:rsid w:val="00805CEC"/>
    <w:rsid w:val="00806702"/>
    <w:rsid w:val="0081234E"/>
    <w:rsid w:val="008123F5"/>
    <w:rsid w:val="00812F8C"/>
    <w:rsid w:val="00814140"/>
    <w:rsid w:val="0081587E"/>
    <w:rsid w:val="008173A3"/>
    <w:rsid w:val="00821AB9"/>
    <w:rsid w:val="00821C17"/>
    <w:rsid w:val="00822226"/>
    <w:rsid w:val="00824F24"/>
    <w:rsid w:val="00825459"/>
    <w:rsid w:val="008408B2"/>
    <w:rsid w:val="00841E63"/>
    <w:rsid w:val="00846C30"/>
    <w:rsid w:val="00847377"/>
    <w:rsid w:val="0085365C"/>
    <w:rsid w:val="008564BF"/>
    <w:rsid w:val="00860E0B"/>
    <w:rsid w:val="00860F64"/>
    <w:rsid w:val="00861D41"/>
    <w:rsid w:val="00862CBC"/>
    <w:rsid w:val="00863D1B"/>
    <w:rsid w:val="008745C9"/>
    <w:rsid w:val="00875A91"/>
    <w:rsid w:val="008778A9"/>
    <w:rsid w:val="00880688"/>
    <w:rsid w:val="00880729"/>
    <w:rsid w:val="00883A0C"/>
    <w:rsid w:val="008876EA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3EB9"/>
    <w:rsid w:val="008B5AA7"/>
    <w:rsid w:val="008B7A7C"/>
    <w:rsid w:val="008C00F3"/>
    <w:rsid w:val="008C1995"/>
    <w:rsid w:val="008C489A"/>
    <w:rsid w:val="008D0345"/>
    <w:rsid w:val="008D0790"/>
    <w:rsid w:val="008D6311"/>
    <w:rsid w:val="008D76BE"/>
    <w:rsid w:val="008E29E4"/>
    <w:rsid w:val="008F3042"/>
    <w:rsid w:val="008F7046"/>
    <w:rsid w:val="008F7FC7"/>
    <w:rsid w:val="00900A90"/>
    <w:rsid w:val="00904633"/>
    <w:rsid w:val="00907DF4"/>
    <w:rsid w:val="0091048D"/>
    <w:rsid w:val="00913C24"/>
    <w:rsid w:val="009156BD"/>
    <w:rsid w:val="00917D30"/>
    <w:rsid w:val="00920564"/>
    <w:rsid w:val="00921679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F0C"/>
    <w:rsid w:val="0096173E"/>
    <w:rsid w:val="00962355"/>
    <w:rsid w:val="00963A58"/>
    <w:rsid w:val="00963C3B"/>
    <w:rsid w:val="0096442E"/>
    <w:rsid w:val="009709FA"/>
    <w:rsid w:val="00971CAF"/>
    <w:rsid w:val="00971FB1"/>
    <w:rsid w:val="0097273B"/>
    <w:rsid w:val="009727BC"/>
    <w:rsid w:val="009749B2"/>
    <w:rsid w:val="00980C28"/>
    <w:rsid w:val="0098124C"/>
    <w:rsid w:val="00981535"/>
    <w:rsid w:val="0098167B"/>
    <w:rsid w:val="0098277D"/>
    <w:rsid w:val="00982EC7"/>
    <w:rsid w:val="009846FD"/>
    <w:rsid w:val="009877E7"/>
    <w:rsid w:val="00990E7C"/>
    <w:rsid w:val="009921AA"/>
    <w:rsid w:val="00992CFA"/>
    <w:rsid w:val="00995A13"/>
    <w:rsid w:val="009960E8"/>
    <w:rsid w:val="009976B4"/>
    <w:rsid w:val="009978E8"/>
    <w:rsid w:val="009A4196"/>
    <w:rsid w:val="009A4E0C"/>
    <w:rsid w:val="009A5B14"/>
    <w:rsid w:val="009B036F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E37"/>
    <w:rsid w:val="009C28CE"/>
    <w:rsid w:val="009C29ED"/>
    <w:rsid w:val="009C345C"/>
    <w:rsid w:val="009C3766"/>
    <w:rsid w:val="009C455B"/>
    <w:rsid w:val="009C66CE"/>
    <w:rsid w:val="009D49B7"/>
    <w:rsid w:val="009D7CC9"/>
    <w:rsid w:val="009D7EF4"/>
    <w:rsid w:val="009E1DD9"/>
    <w:rsid w:val="009E4AE9"/>
    <w:rsid w:val="009E59D5"/>
    <w:rsid w:val="009E5CDA"/>
    <w:rsid w:val="009E69C5"/>
    <w:rsid w:val="009F1EF7"/>
    <w:rsid w:val="009F1F0B"/>
    <w:rsid w:val="009F2E4F"/>
    <w:rsid w:val="009F370D"/>
    <w:rsid w:val="009F61A8"/>
    <w:rsid w:val="009F636F"/>
    <w:rsid w:val="009F64D4"/>
    <w:rsid w:val="00A03DFE"/>
    <w:rsid w:val="00A05670"/>
    <w:rsid w:val="00A104B5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316B1"/>
    <w:rsid w:val="00A32CDB"/>
    <w:rsid w:val="00A33DFA"/>
    <w:rsid w:val="00A34906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F7E"/>
    <w:rsid w:val="00A66F89"/>
    <w:rsid w:val="00A7534C"/>
    <w:rsid w:val="00A75F9F"/>
    <w:rsid w:val="00A76BFF"/>
    <w:rsid w:val="00A80D9F"/>
    <w:rsid w:val="00A81257"/>
    <w:rsid w:val="00A814F7"/>
    <w:rsid w:val="00A827D6"/>
    <w:rsid w:val="00A84936"/>
    <w:rsid w:val="00A84AB0"/>
    <w:rsid w:val="00A85506"/>
    <w:rsid w:val="00A91A85"/>
    <w:rsid w:val="00A945F9"/>
    <w:rsid w:val="00A94A42"/>
    <w:rsid w:val="00A94AA0"/>
    <w:rsid w:val="00AA0059"/>
    <w:rsid w:val="00AA19C3"/>
    <w:rsid w:val="00AA243B"/>
    <w:rsid w:val="00AA289A"/>
    <w:rsid w:val="00AA28B3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0F0C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B4F"/>
    <w:rsid w:val="00AE704A"/>
    <w:rsid w:val="00AE74B0"/>
    <w:rsid w:val="00AE7735"/>
    <w:rsid w:val="00AF2C68"/>
    <w:rsid w:val="00AF745E"/>
    <w:rsid w:val="00B01E49"/>
    <w:rsid w:val="00B03287"/>
    <w:rsid w:val="00B04283"/>
    <w:rsid w:val="00B059B8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30A54"/>
    <w:rsid w:val="00B318FA"/>
    <w:rsid w:val="00B334FC"/>
    <w:rsid w:val="00B3447A"/>
    <w:rsid w:val="00B34EB5"/>
    <w:rsid w:val="00B3696F"/>
    <w:rsid w:val="00B401C9"/>
    <w:rsid w:val="00B41EC3"/>
    <w:rsid w:val="00B42B53"/>
    <w:rsid w:val="00B46593"/>
    <w:rsid w:val="00B47F97"/>
    <w:rsid w:val="00B53559"/>
    <w:rsid w:val="00B56D95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DDF"/>
    <w:rsid w:val="00B76E5B"/>
    <w:rsid w:val="00B7795C"/>
    <w:rsid w:val="00B80CA1"/>
    <w:rsid w:val="00B81097"/>
    <w:rsid w:val="00B81654"/>
    <w:rsid w:val="00B81ACB"/>
    <w:rsid w:val="00B82E00"/>
    <w:rsid w:val="00B83015"/>
    <w:rsid w:val="00B83A2A"/>
    <w:rsid w:val="00B86B22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3F1A"/>
    <w:rsid w:val="00BA4EFA"/>
    <w:rsid w:val="00BA5606"/>
    <w:rsid w:val="00BA640A"/>
    <w:rsid w:val="00BA7752"/>
    <w:rsid w:val="00BB01B7"/>
    <w:rsid w:val="00BB2C19"/>
    <w:rsid w:val="00BB2F24"/>
    <w:rsid w:val="00BB481D"/>
    <w:rsid w:val="00BB6FFA"/>
    <w:rsid w:val="00BC126C"/>
    <w:rsid w:val="00BC1AC4"/>
    <w:rsid w:val="00BD1D1D"/>
    <w:rsid w:val="00BD4C86"/>
    <w:rsid w:val="00BD55FF"/>
    <w:rsid w:val="00BD5FE8"/>
    <w:rsid w:val="00BE0CBD"/>
    <w:rsid w:val="00BF15D1"/>
    <w:rsid w:val="00BF1619"/>
    <w:rsid w:val="00BF5772"/>
    <w:rsid w:val="00C01B05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50C9"/>
    <w:rsid w:val="00C15AB3"/>
    <w:rsid w:val="00C171BB"/>
    <w:rsid w:val="00C201B3"/>
    <w:rsid w:val="00C21354"/>
    <w:rsid w:val="00C22F83"/>
    <w:rsid w:val="00C269EC"/>
    <w:rsid w:val="00C27B4C"/>
    <w:rsid w:val="00C27FA4"/>
    <w:rsid w:val="00C315ED"/>
    <w:rsid w:val="00C32FDD"/>
    <w:rsid w:val="00C3470D"/>
    <w:rsid w:val="00C356BA"/>
    <w:rsid w:val="00C4023F"/>
    <w:rsid w:val="00C40652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C8B"/>
    <w:rsid w:val="00C75162"/>
    <w:rsid w:val="00C75E5D"/>
    <w:rsid w:val="00C80D18"/>
    <w:rsid w:val="00C81114"/>
    <w:rsid w:val="00C83B17"/>
    <w:rsid w:val="00C83D53"/>
    <w:rsid w:val="00C8429E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58F"/>
    <w:rsid w:val="00CA3B27"/>
    <w:rsid w:val="00CA54DB"/>
    <w:rsid w:val="00CA591B"/>
    <w:rsid w:val="00CA5D6A"/>
    <w:rsid w:val="00CA687D"/>
    <w:rsid w:val="00CA6C3D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388A"/>
    <w:rsid w:val="00CD39CA"/>
    <w:rsid w:val="00CD5510"/>
    <w:rsid w:val="00CD5D7B"/>
    <w:rsid w:val="00CD6453"/>
    <w:rsid w:val="00CE0580"/>
    <w:rsid w:val="00CE18D5"/>
    <w:rsid w:val="00CE1BF8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5C0D"/>
    <w:rsid w:val="00D40CC1"/>
    <w:rsid w:val="00D41CB6"/>
    <w:rsid w:val="00D420F7"/>
    <w:rsid w:val="00D422E5"/>
    <w:rsid w:val="00D42E48"/>
    <w:rsid w:val="00D4363E"/>
    <w:rsid w:val="00D43ABC"/>
    <w:rsid w:val="00D573E5"/>
    <w:rsid w:val="00D601E9"/>
    <w:rsid w:val="00D609DC"/>
    <w:rsid w:val="00D612C5"/>
    <w:rsid w:val="00D62601"/>
    <w:rsid w:val="00D639A1"/>
    <w:rsid w:val="00D63E02"/>
    <w:rsid w:val="00D658D8"/>
    <w:rsid w:val="00D71708"/>
    <w:rsid w:val="00D72ADD"/>
    <w:rsid w:val="00D7353B"/>
    <w:rsid w:val="00D74293"/>
    <w:rsid w:val="00D75533"/>
    <w:rsid w:val="00D75F40"/>
    <w:rsid w:val="00D77D0B"/>
    <w:rsid w:val="00D801E1"/>
    <w:rsid w:val="00D8060F"/>
    <w:rsid w:val="00D81ECE"/>
    <w:rsid w:val="00D82361"/>
    <w:rsid w:val="00D84598"/>
    <w:rsid w:val="00D84641"/>
    <w:rsid w:val="00D84816"/>
    <w:rsid w:val="00D87BE2"/>
    <w:rsid w:val="00D91A2E"/>
    <w:rsid w:val="00D924A0"/>
    <w:rsid w:val="00D92F67"/>
    <w:rsid w:val="00D941EC"/>
    <w:rsid w:val="00D9426E"/>
    <w:rsid w:val="00D945C0"/>
    <w:rsid w:val="00D9475D"/>
    <w:rsid w:val="00D95CD7"/>
    <w:rsid w:val="00D9753D"/>
    <w:rsid w:val="00DA056F"/>
    <w:rsid w:val="00DA218D"/>
    <w:rsid w:val="00DA2CB0"/>
    <w:rsid w:val="00DA2E52"/>
    <w:rsid w:val="00DA3D40"/>
    <w:rsid w:val="00DA4A59"/>
    <w:rsid w:val="00DA5106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E0E0B"/>
    <w:rsid w:val="00DE1AE6"/>
    <w:rsid w:val="00DE48D4"/>
    <w:rsid w:val="00DE72F6"/>
    <w:rsid w:val="00DE78A1"/>
    <w:rsid w:val="00DF20B8"/>
    <w:rsid w:val="00DF35A0"/>
    <w:rsid w:val="00DF3C55"/>
    <w:rsid w:val="00DF4FB4"/>
    <w:rsid w:val="00E010C0"/>
    <w:rsid w:val="00E03568"/>
    <w:rsid w:val="00E035A8"/>
    <w:rsid w:val="00E03C01"/>
    <w:rsid w:val="00E0570B"/>
    <w:rsid w:val="00E05E8F"/>
    <w:rsid w:val="00E05FCD"/>
    <w:rsid w:val="00E063C1"/>
    <w:rsid w:val="00E06691"/>
    <w:rsid w:val="00E06809"/>
    <w:rsid w:val="00E13362"/>
    <w:rsid w:val="00E20074"/>
    <w:rsid w:val="00E2069E"/>
    <w:rsid w:val="00E21249"/>
    <w:rsid w:val="00E2598E"/>
    <w:rsid w:val="00E27648"/>
    <w:rsid w:val="00E32371"/>
    <w:rsid w:val="00E325B2"/>
    <w:rsid w:val="00E32E1D"/>
    <w:rsid w:val="00E34DB8"/>
    <w:rsid w:val="00E35AE4"/>
    <w:rsid w:val="00E36C29"/>
    <w:rsid w:val="00E40375"/>
    <w:rsid w:val="00E417A5"/>
    <w:rsid w:val="00E4226E"/>
    <w:rsid w:val="00E4301D"/>
    <w:rsid w:val="00E441B5"/>
    <w:rsid w:val="00E44AB7"/>
    <w:rsid w:val="00E45F39"/>
    <w:rsid w:val="00E508CE"/>
    <w:rsid w:val="00E5196A"/>
    <w:rsid w:val="00E572A8"/>
    <w:rsid w:val="00E579EE"/>
    <w:rsid w:val="00E579F0"/>
    <w:rsid w:val="00E61DBB"/>
    <w:rsid w:val="00E61F30"/>
    <w:rsid w:val="00E6293D"/>
    <w:rsid w:val="00E632F2"/>
    <w:rsid w:val="00E675F3"/>
    <w:rsid w:val="00E703DF"/>
    <w:rsid w:val="00E7157F"/>
    <w:rsid w:val="00E731EA"/>
    <w:rsid w:val="00E73AEF"/>
    <w:rsid w:val="00E745DF"/>
    <w:rsid w:val="00E7528E"/>
    <w:rsid w:val="00E762AE"/>
    <w:rsid w:val="00E76404"/>
    <w:rsid w:val="00E76495"/>
    <w:rsid w:val="00E77CF1"/>
    <w:rsid w:val="00E81CD9"/>
    <w:rsid w:val="00E82908"/>
    <w:rsid w:val="00E852BA"/>
    <w:rsid w:val="00E868B3"/>
    <w:rsid w:val="00E91FC7"/>
    <w:rsid w:val="00E9357B"/>
    <w:rsid w:val="00E95196"/>
    <w:rsid w:val="00E956F2"/>
    <w:rsid w:val="00E9659E"/>
    <w:rsid w:val="00EA25BA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507D"/>
    <w:rsid w:val="00EC5C9F"/>
    <w:rsid w:val="00EC7EAA"/>
    <w:rsid w:val="00ED00C9"/>
    <w:rsid w:val="00ED1D78"/>
    <w:rsid w:val="00ED5648"/>
    <w:rsid w:val="00ED59BF"/>
    <w:rsid w:val="00EE1386"/>
    <w:rsid w:val="00EE1A82"/>
    <w:rsid w:val="00EE3843"/>
    <w:rsid w:val="00EE675A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0509"/>
    <w:rsid w:val="00F54C68"/>
    <w:rsid w:val="00F5582C"/>
    <w:rsid w:val="00F56075"/>
    <w:rsid w:val="00F567CB"/>
    <w:rsid w:val="00F57251"/>
    <w:rsid w:val="00F62021"/>
    <w:rsid w:val="00F62BA4"/>
    <w:rsid w:val="00F630E3"/>
    <w:rsid w:val="00F63986"/>
    <w:rsid w:val="00F6775B"/>
    <w:rsid w:val="00F67D6D"/>
    <w:rsid w:val="00F712B5"/>
    <w:rsid w:val="00F72365"/>
    <w:rsid w:val="00F72A5F"/>
    <w:rsid w:val="00F72FED"/>
    <w:rsid w:val="00F763F8"/>
    <w:rsid w:val="00F76A5E"/>
    <w:rsid w:val="00F80693"/>
    <w:rsid w:val="00F84F5D"/>
    <w:rsid w:val="00F850AC"/>
    <w:rsid w:val="00F86173"/>
    <w:rsid w:val="00F90B27"/>
    <w:rsid w:val="00F92935"/>
    <w:rsid w:val="00F96F0A"/>
    <w:rsid w:val="00FA3AF4"/>
    <w:rsid w:val="00FA6502"/>
    <w:rsid w:val="00FA6DB8"/>
    <w:rsid w:val="00FB0489"/>
    <w:rsid w:val="00FB0B52"/>
    <w:rsid w:val="00FB0BE5"/>
    <w:rsid w:val="00FB29D4"/>
    <w:rsid w:val="00FB6127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1F7D"/>
    <w:rsid w:val="00FE257D"/>
    <w:rsid w:val="00FE2ECF"/>
    <w:rsid w:val="00FE42B8"/>
    <w:rsid w:val="00FE561E"/>
    <w:rsid w:val="00FE7A27"/>
    <w:rsid w:val="00FF112E"/>
    <w:rsid w:val="00FF1D08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070EC2"/>
  <w15:chartTrackingRefBased/>
  <w15:docId w15:val="{59436371-347E-41C0-952B-4DDC68BC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GrelhaClara-Cor31">
    <w:name w:val="Grelha Clara - Cor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BookTitle">
    <w:name w:val="Book Title"/>
    <w:uiPriority w:val="33"/>
    <w:qFormat/>
    <w:rsid w:val="00112CD4"/>
    <w:rPr>
      <w:b/>
      <w:bCs/>
      <w:smallCaps/>
      <w:spacing w:val="5"/>
    </w:rPr>
  </w:style>
  <w:style w:type="paragraph" w:customStyle="1" w:styleId="ListaColorida-Cor11">
    <w:name w:val="Lista Colorida - Cor 11"/>
    <w:basedOn w:val="Normal"/>
    <w:uiPriority w:val="34"/>
    <w:qFormat/>
    <w:rsid w:val="00BB01B7"/>
    <w:pPr>
      <w:ind w:left="720"/>
    </w:pPr>
  </w:style>
  <w:style w:type="paragraph" w:styleId="ListParagraph">
    <w:name w:val="List Paragraph"/>
    <w:basedOn w:val="Normal"/>
    <w:uiPriority w:val="34"/>
    <w:qFormat/>
    <w:rsid w:val="00015EF2"/>
    <w:pPr>
      <w:ind w:left="720"/>
    </w:pPr>
  </w:style>
  <w:style w:type="paragraph" w:styleId="Revision">
    <w:name w:val="Revision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A3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F0610325B5496DB29903EBA830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9510-3DED-41A8-A3FD-C9DC201115C5}"/>
      </w:docPartPr>
      <w:docPartBody>
        <w:p w:rsidR="007A1528" w:rsidRDefault="005225A2" w:rsidP="005225A2">
          <w:pPr>
            <w:pStyle w:val="61F0610325B5496DB29903EBA830DB1E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922C5368CC9E494F852AE08B5C76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112DA-2B7B-49C7-8478-D69AC86EEE9F}"/>
      </w:docPartPr>
      <w:docPartBody>
        <w:p w:rsidR="007A1528" w:rsidRDefault="005225A2" w:rsidP="005225A2">
          <w:pPr>
            <w:pStyle w:val="922C5368CC9E494F852AE08B5C7694FF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30806624AED64563943D2B2528966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9877-040E-4912-AAAE-2A8D8375856D}"/>
      </w:docPartPr>
      <w:docPartBody>
        <w:p w:rsidR="007A1528" w:rsidRDefault="005225A2" w:rsidP="005225A2">
          <w:pPr>
            <w:pStyle w:val="30806624AED64563943D2B2528966591"/>
          </w:pPr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14931FC0A22940289F946A2EB78A1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7C97-03AF-4123-B162-43459EA6AC76}"/>
      </w:docPartPr>
      <w:docPartBody>
        <w:p w:rsidR="007A1528" w:rsidRDefault="005225A2" w:rsidP="005225A2">
          <w:pPr>
            <w:pStyle w:val="14931FC0A22940289F946A2EB78A1B5E"/>
          </w:pPr>
          <w:r w:rsidRPr="00CA67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CA"/>
    <w:rsid w:val="000B3599"/>
    <w:rsid w:val="004A661A"/>
    <w:rsid w:val="005225A2"/>
    <w:rsid w:val="006F1D56"/>
    <w:rsid w:val="007A1528"/>
    <w:rsid w:val="008565CA"/>
    <w:rsid w:val="00AE0965"/>
    <w:rsid w:val="00D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5A2"/>
    <w:rPr>
      <w:color w:val="808080"/>
    </w:rPr>
  </w:style>
  <w:style w:type="paragraph" w:customStyle="1" w:styleId="61F0610325B5496DB29903EBA830DB1E">
    <w:name w:val="61F0610325B5496DB29903EBA830DB1E"/>
    <w:rsid w:val="005225A2"/>
  </w:style>
  <w:style w:type="paragraph" w:customStyle="1" w:styleId="922C5368CC9E494F852AE08B5C7694FF">
    <w:name w:val="922C5368CC9E494F852AE08B5C7694FF"/>
    <w:rsid w:val="005225A2"/>
  </w:style>
  <w:style w:type="paragraph" w:customStyle="1" w:styleId="30806624AED64563943D2B2528966591">
    <w:name w:val="30806624AED64563943D2B2528966591"/>
    <w:rsid w:val="005225A2"/>
  </w:style>
  <w:style w:type="paragraph" w:customStyle="1" w:styleId="14931FC0A22940289F946A2EB78A1B5E">
    <w:name w:val="14931FC0A22940289F946A2EB78A1B5E"/>
    <w:rsid w:val="00522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other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CDAPM-1248341319-18628</_dlc_DocId>
    <_dlc_DocIdUrl xmlns="52c6d06b-bbfe-4c1f-b015-d41ebe612786">
      <Url>https://unicef.sharepoint.com/sites/DAPM/_layouts/15/DocIdRedir.aspx?ID=CDAPM-1248341319-18628</Url>
      <Description>CDAPM-1248341319-18628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304B81-E3E8-4DAA-A8EB-A1627678A2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A414D-4CB4-4DF8-8397-315DDA86192A}"/>
</file>

<file path=customXml/itemProps3.xml><?xml version="1.0" encoding="utf-8"?>
<ds:datastoreItem xmlns:ds="http://schemas.openxmlformats.org/officeDocument/2006/customXml" ds:itemID="{EFBA35B9-AD94-4C7C-8060-7D3486435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AB063-188E-49A8-9195-9DD95AB8E4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8B77A6-1AE2-48F0-B409-477BFCD5B6DA}"/>
</file>

<file path=customXml/itemProps6.xml><?xml version="1.0" encoding="utf-8"?>
<ds:datastoreItem xmlns:ds="http://schemas.openxmlformats.org/officeDocument/2006/customXml" ds:itemID="{8BD61A7F-4945-4ABA-978A-7208112479E9}"/>
</file>

<file path=customXml/itemProps7.xml><?xml version="1.0" encoding="utf-8"?>
<ds:datastoreItem xmlns:ds="http://schemas.openxmlformats.org/officeDocument/2006/customXml" ds:itemID="{7C706AE3-2982-4185-9DA8-242AC3ADF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4</vt:lpstr>
      <vt:lpstr>ANNEX 4</vt:lpstr>
    </vt:vector>
  </TitlesOfParts>
  <Company>UNFPA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Mona</dc:creator>
  <cp:keywords/>
  <cp:lastModifiedBy>Nazeef Ullah Khan</cp:lastModifiedBy>
  <cp:revision>20</cp:revision>
  <cp:lastPrinted>2015-03-27T16:43:00Z</cp:lastPrinted>
  <dcterms:created xsi:type="dcterms:W3CDTF">2017-08-09T22:27:00Z</dcterms:created>
  <dcterms:modified xsi:type="dcterms:W3CDTF">2019-02-14T20:33:00Z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d7d851ed-a7a3-4504-8d4c-5837c8aeeb5c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