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30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37D4" w14:paraId="4B435359" w14:textId="77777777">
        <w:tc>
          <w:tcPr>
            <w:tcW w:w="9016" w:type="dxa"/>
          </w:tcPr>
          <w:p w14:paraId="4FFB412D" w14:textId="62B36DC3" w:rsidR="004D37D4" w:rsidRDefault="00155B5F">
            <w:pPr>
              <w:pStyle w:val="BodyText"/>
              <w:kinsoku w:val="0"/>
              <w:overflowPunct w:val="0"/>
              <w:spacing w:before="120" w:after="120"/>
              <w:ind w:left="0" w:firstLine="0"/>
              <w:jc w:val="both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 xml:space="preserve">Примечание. Потенциальный партнер представляет концептуальную записку, чтобы выразить свою заинтересованность в партнерстве с ООН и представить план предлагаемых программных мероприятий. </w:t>
            </w:r>
          </w:p>
          <w:p w14:paraId="750049F0" w14:textId="76F0C139" w:rsidR="004D37D4" w:rsidRDefault="00155B5F">
            <w:pPr>
              <w:pStyle w:val="BodyText"/>
              <w:kinsoku w:val="0"/>
              <w:overflowPunct w:val="0"/>
              <w:spacing w:before="120" w:after="120"/>
              <w:ind w:left="0"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Потенциальный партнер может подать концептуальную записку в ответ на конкретное Приглашение к выражению заинтересованности (CFEI), выпущенное агентством ООН. Потенциальный партнер может также представить Концептуальную записку на добровольной основе, чтобы предложить программируемые проектные мероприятия, не связанные с каким-либо CFEI.</w:t>
            </w:r>
          </w:p>
          <w:p w14:paraId="2721804A" w14:textId="453B62EF" w:rsidR="004D37D4" w:rsidRDefault="00155B5F">
            <w:pPr>
              <w:pStyle w:val="BodyText"/>
              <w:kinsoku w:val="0"/>
              <w:overflowPunct w:val="0"/>
              <w:spacing w:before="120" w:after="120"/>
              <w:ind w:left="0"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Каждое агентство ООН имеет свой собственный шаблон концептуальной записки для конкретного агентства. Концептуальные записки, представленные в соответствующем шаблоне, рассматриваются принимающим агентством ООН для выявления партнеров с полномочиями, возможностями и сравнительными преимуществами для поддержки достижения желаемых результатов. Представление эффективной, успешно полученной концептуальной записки, как правило, является первым шагом в разработке соглашения о партнерстве между учреждением ООН и потенциальным партнером.</w:t>
            </w:r>
          </w:p>
        </w:tc>
      </w:tr>
    </w:tbl>
    <w:p w14:paraId="03424996" w14:textId="1B85B2B1" w:rsidR="004D37D4" w:rsidRDefault="004D37D4">
      <w:pPr>
        <w:spacing w:before="120" w:after="12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819"/>
        <w:gridCol w:w="2115"/>
        <w:gridCol w:w="86"/>
        <w:gridCol w:w="1011"/>
        <w:gridCol w:w="1718"/>
        <w:gridCol w:w="1267"/>
      </w:tblGrid>
      <w:tr w:rsidR="004D37D4" w14:paraId="79FBDD71" w14:textId="77777777">
        <w:tc>
          <w:tcPr>
            <w:tcW w:w="9016" w:type="dxa"/>
            <w:gridSpan w:val="6"/>
            <w:shd w:val="clear" w:color="auto" w:fill="002060"/>
          </w:tcPr>
          <w:p w14:paraId="15F1D818" w14:textId="50600F15" w:rsidR="004D37D4" w:rsidRDefault="00155B5F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Статья 1. Обзор концептуальной записки</w:t>
            </w:r>
          </w:p>
        </w:tc>
      </w:tr>
      <w:tr w:rsidR="004D37D4" w14:paraId="4E0D94C7" w14:textId="77777777">
        <w:tc>
          <w:tcPr>
            <w:tcW w:w="2875" w:type="dxa"/>
            <w:shd w:val="clear" w:color="auto" w:fill="0099FF"/>
            <w:vAlign w:val="center"/>
          </w:tcPr>
          <w:p w14:paraId="4E6B3841" w14:textId="77777777" w:rsidR="004D37D4" w:rsidRDefault="00155B5F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Имя предполагаемого партнера</w:t>
            </w:r>
          </w:p>
        </w:tc>
        <w:tc>
          <w:tcPr>
            <w:tcW w:w="6141" w:type="dxa"/>
            <w:gridSpan w:val="5"/>
            <w:vAlign w:val="center"/>
          </w:tcPr>
          <w:p w14:paraId="0259E75D" w14:textId="77777777" w:rsidR="004D37D4" w:rsidRDefault="004D37D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4D37D4" w14:paraId="7E9F75CD" w14:textId="77777777">
        <w:trPr>
          <w:trHeight w:val="53"/>
        </w:trPr>
        <w:tc>
          <w:tcPr>
            <w:tcW w:w="2875" w:type="dxa"/>
            <w:vMerge w:val="restart"/>
            <w:shd w:val="clear" w:color="auto" w:fill="0099FF"/>
            <w:vAlign w:val="center"/>
          </w:tcPr>
          <w:p w14:paraId="7A1186C2" w14:textId="77777777" w:rsidR="004D37D4" w:rsidRDefault="00155B5F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Тип концептуальной записки </w:t>
            </w:r>
          </w:p>
        </w:tc>
        <w:tc>
          <w:tcPr>
            <w:tcW w:w="2160" w:type="dxa"/>
            <w:shd w:val="clear" w:color="auto" w:fill="808080" w:themeFill="background1" w:themeFillShade="80"/>
            <w:vAlign w:val="center"/>
          </w:tcPr>
          <w:p w14:paraId="180B0E79" w14:textId="79568A5F" w:rsidR="004D37D4" w:rsidRDefault="00155B5F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hd w:val="clear" w:color="auto" w:fill="808080" w:themeFill="background1" w:themeFillShade="8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Ответ на CFEI, выпущенный ЮНИСЕФ</w:t>
            </w:r>
          </w:p>
        </w:tc>
        <w:tc>
          <w:tcPr>
            <w:tcW w:w="1170" w:type="dxa"/>
            <w:gridSpan w:val="2"/>
            <w:tcBorders>
              <w:right w:val="single" w:sz="24" w:space="0" w:color="auto"/>
            </w:tcBorders>
            <w:vAlign w:val="center"/>
          </w:tcPr>
          <w:p w14:paraId="0D6BC9F9" w14:textId="6C6BC437" w:rsidR="004D37D4" w:rsidRDefault="00485CB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902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B5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0825EFA5" w14:textId="0CBC37F5" w:rsidR="004D37D4" w:rsidRDefault="00155B5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Незапрошенная концептуальная записка</w:t>
            </w:r>
          </w:p>
        </w:tc>
        <w:tc>
          <w:tcPr>
            <w:tcW w:w="1101" w:type="dxa"/>
            <w:vAlign w:val="center"/>
          </w:tcPr>
          <w:p w14:paraId="7B3014EB" w14:textId="0B64B3F1" w:rsidR="004D37D4" w:rsidRDefault="00485CB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533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B5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4D37D4" w14:paraId="343F497B" w14:textId="77777777">
        <w:trPr>
          <w:trHeight w:val="378"/>
        </w:trPr>
        <w:tc>
          <w:tcPr>
            <w:tcW w:w="2875" w:type="dxa"/>
            <w:vMerge/>
            <w:shd w:val="clear" w:color="auto" w:fill="0099FF"/>
            <w:vAlign w:val="center"/>
          </w:tcPr>
          <w:p w14:paraId="3501B7C6" w14:textId="77777777" w:rsidR="004D37D4" w:rsidRDefault="004D37D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2160" w:type="dxa"/>
            <w:shd w:val="clear" w:color="auto" w:fill="808080" w:themeFill="background1" w:themeFillShade="80"/>
            <w:vAlign w:val="center"/>
          </w:tcPr>
          <w:p w14:paraId="13F863D4" w14:textId="035042A0" w:rsidR="004D37D4" w:rsidRDefault="00155B5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Идентификатор CFEI</w:t>
            </w:r>
          </w:p>
        </w:tc>
        <w:tc>
          <w:tcPr>
            <w:tcW w:w="1170" w:type="dxa"/>
            <w:gridSpan w:val="2"/>
            <w:tcBorders>
              <w:right w:val="single" w:sz="24" w:space="0" w:color="auto"/>
            </w:tcBorders>
            <w:vAlign w:val="center"/>
          </w:tcPr>
          <w:p w14:paraId="1DF3EFB0" w14:textId="2FCE2F46" w:rsidR="004D37D4" w:rsidRDefault="004D37D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left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01506E21" w14:textId="379AED86" w:rsidR="004D37D4" w:rsidRDefault="00155B5F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Идентификатор CFEI</w:t>
            </w:r>
          </w:p>
        </w:tc>
        <w:tc>
          <w:tcPr>
            <w:tcW w:w="1101" w:type="dxa"/>
            <w:shd w:val="clear" w:color="auto" w:fill="808080" w:themeFill="background1" w:themeFillShade="80"/>
            <w:vAlign w:val="center"/>
          </w:tcPr>
          <w:p w14:paraId="323EF4BA" w14:textId="07BCB8B0" w:rsidR="004D37D4" w:rsidRDefault="00155B5F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Не применимо</w:t>
            </w:r>
          </w:p>
        </w:tc>
      </w:tr>
      <w:tr w:rsidR="004D37D4" w14:paraId="049A1184" w14:textId="77777777">
        <w:tc>
          <w:tcPr>
            <w:tcW w:w="2875" w:type="dxa"/>
            <w:shd w:val="clear" w:color="auto" w:fill="0099FF"/>
            <w:vAlign w:val="center"/>
          </w:tcPr>
          <w:p w14:paraId="4677322F" w14:textId="77777777" w:rsidR="004D37D4" w:rsidRDefault="00155B5F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Название концептуальной записки</w:t>
            </w:r>
          </w:p>
        </w:tc>
        <w:tc>
          <w:tcPr>
            <w:tcW w:w="6141" w:type="dxa"/>
            <w:gridSpan w:val="5"/>
          </w:tcPr>
          <w:p w14:paraId="65CD0086" w14:textId="5A311952" w:rsidR="004D37D4" w:rsidRDefault="004D37D4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</w:p>
        </w:tc>
      </w:tr>
      <w:tr w:rsidR="004D37D4" w14:paraId="075C1AE5" w14:textId="77777777">
        <w:tc>
          <w:tcPr>
            <w:tcW w:w="2875" w:type="dxa"/>
            <w:shd w:val="clear" w:color="auto" w:fill="0099FF"/>
            <w:vAlign w:val="center"/>
          </w:tcPr>
          <w:p w14:paraId="259E9998" w14:textId="77777777" w:rsidR="004D37D4" w:rsidRDefault="00155B5F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Географический охват</w:t>
            </w:r>
          </w:p>
        </w:tc>
        <w:tc>
          <w:tcPr>
            <w:tcW w:w="6141" w:type="dxa"/>
            <w:gridSpan w:val="5"/>
          </w:tcPr>
          <w:p w14:paraId="50772F3D" w14:textId="17739129" w:rsidR="004D37D4" w:rsidRDefault="00155B5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Страна, провинция, район</w:t>
            </w:r>
          </w:p>
        </w:tc>
      </w:tr>
      <w:tr w:rsidR="004D37D4" w14:paraId="1E9AEB71" w14:textId="77777777">
        <w:trPr>
          <w:trHeight w:val="52"/>
        </w:trPr>
        <w:tc>
          <w:tcPr>
            <w:tcW w:w="2875" w:type="dxa"/>
            <w:vMerge w:val="restart"/>
            <w:shd w:val="clear" w:color="auto" w:fill="0099FF"/>
            <w:vAlign w:val="center"/>
          </w:tcPr>
          <w:p w14:paraId="73806D99" w14:textId="4EEED454" w:rsidR="004D37D4" w:rsidRDefault="00155B5F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Ориентация на население</w:t>
            </w: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4F18953A" w14:textId="34A41A57" w:rsidR="004D37D4" w:rsidRDefault="00155B5F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Количество и тип (ы) прямых бенефициаров</w:t>
            </w:r>
          </w:p>
        </w:tc>
        <w:tc>
          <w:tcPr>
            <w:tcW w:w="3891" w:type="dxa"/>
            <w:gridSpan w:val="3"/>
          </w:tcPr>
          <w:p w14:paraId="20F97F72" w14:textId="24223359" w:rsidR="004D37D4" w:rsidRDefault="004D37D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4D37D4" w14:paraId="427AA263" w14:textId="77777777">
        <w:trPr>
          <w:trHeight w:val="201"/>
        </w:trPr>
        <w:tc>
          <w:tcPr>
            <w:tcW w:w="2875" w:type="dxa"/>
            <w:vMerge/>
            <w:shd w:val="clear" w:color="auto" w:fill="0099FF"/>
            <w:vAlign w:val="center"/>
          </w:tcPr>
          <w:p w14:paraId="574D22F7" w14:textId="77777777" w:rsidR="004D37D4" w:rsidRDefault="004D37D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6834A592" w14:textId="2BC93907" w:rsidR="004D37D4" w:rsidRDefault="00155B5F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Количество и тип (ы) косвенных бенефициаров</w:t>
            </w:r>
          </w:p>
        </w:tc>
        <w:tc>
          <w:tcPr>
            <w:tcW w:w="3891" w:type="dxa"/>
            <w:gridSpan w:val="3"/>
          </w:tcPr>
          <w:p w14:paraId="454350AC" w14:textId="4CB5741F" w:rsidR="004D37D4" w:rsidRDefault="004D37D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4D37D4" w14:paraId="00A015D7" w14:textId="77777777">
        <w:tc>
          <w:tcPr>
            <w:tcW w:w="2875" w:type="dxa"/>
            <w:shd w:val="clear" w:color="auto" w:fill="0099FF"/>
            <w:vAlign w:val="center"/>
          </w:tcPr>
          <w:p w14:paraId="38471C47" w14:textId="67248252" w:rsidR="004D37D4" w:rsidRDefault="00155B5F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Продолжительность программы (в месяцах)</w:t>
            </w:r>
          </w:p>
        </w:tc>
        <w:tc>
          <w:tcPr>
            <w:tcW w:w="6141" w:type="dxa"/>
            <w:gridSpan w:val="5"/>
          </w:tcPr>
          <w:p w14:paraId="1B149B8C" w14:textId="77777777" w:rsidR="004D37D4" w:rsidRDefault="004D37D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4D37D4" w14:paraId="60CC11D4" w14:textId="77777777">
        <w:trPr>
          <w:trHeight w:val="52"/>
        </w:trPr>
        <w:tc>
          <w:tcPr>
            <w:tcW w:w="2875" w:type="dxa"/>
            <w:vMerge w:val="restart"/>
            <w:shd w:val="clear" w:color="auto" w:fill="0099FF"/>
            <w:vAlign w:val="center"/>
          </w:tcPr>
          <w:p w14:paraId="187293A1" w14:textId="4C4FA1C3" w:rsidR="004D37D4" w:rsidRDefault="00155B5F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Бюджет программы (укажите валюту)</w:t>
            </w: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7E9635A4" w14:textId="77777777" w:rsidR="004D37D4" w:rsidRDefault="00155B5F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Вклад потенциального партнера</w:t>
            </w:r>
          </w:p>
        </w:tc>
        <w:tc>
          <w:tcPr>
            <w:tcW w:w="3891" w:type="dxa"/>
            <w:gridSpan w:val="3"/>
          </w:tcPr>
          <w:p w14:paraId="6394DC16" w14:textId="77777777" w:rsidR="004D37D4" w:rsidRDefault="004D37D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4D37D4" w14:paraId="5F3B9097" w14:textId="77777777">
        <w:trPr>
          <w:trHeight w:val="49"/>
        </w:trPr>
        <w:tc>
          <w:tcPr>
            <w:tcW w:w="2875" w:type="dxa"/>
            <w:vMerge/>
            <w:shd w:val="clear" w:color="auto" w:fill="0099FF"/>
          </w:tcPr>
          <w:p w14:paraId="0FD4EA0E" w14:textId="77777777" w:rsidR="004D37D4" w:rsidRDefault="004D37D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7623CE1C" w14:textId="619D9DB4" w:rsidR="004D37D4" w:rsidRDefault="00155B5F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Вклад, запрошенный от ЮНИСЕФ</w:t>
            </w:r>
          </w:p>
        </w:tc>
        <w:tc>
          <w:tcPr>
            <w:tcW w:w="3891" w:type="dxa"/>
            <w:gridSpan w:val="3"/>
          </w:tcPr>
          <w:p w14:paraId="56A6FCC2" w14:textId="77777777" w:rsidR="004D37D4" w:rsidRDefault="004D37D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4D37D4" w14:paraId="1DE7FF54" w14:textId="77777777">
        <w:trPr>
          <w:trHeight w:val="485"/>
        </w:trPr>
        <w:tc>
          <w:tcPr>
            <w:tcW w:w="2875" w:type="dxa"/>
            <w:vMerge/>
            <w:shd w:val="clear" w:color="auto" w:fill="0099FF"/>
          </w:tcPr>
          <w:p w14:paraId="6EA3B191" w14:textId="77777777" w:rsidR="004D37D4" w:rsidRDefault="004D37D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gridSpan w:val="2"/>
            <w:shd w:val="clear" w:color="auto" w:fill="808080" w:themeFill="background1" w:themeFillShade="80"/>
          </w:tcPr>
          <w:p w14:paraId="18DFE869" w14:textId="08EFB96F" w:rsidR="004D37D4" w:rsidRDefault="00155B5F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Итого</w:t>
            </w:r>
          </w:p>
        </w:tc>
        <w:tc>
          <w:tcPr>
            <w:tcW w:w="3891" w:type="dxa"/>
            <w:gridSpan w:val="3"/>
          </w:tcPr>
          <w:p w14:paraId="60E3CACD" w14:textId="77777777" w:rsidR="004D37D4" w:rsidRDefault="004D37D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0B26E333" w14:textId="77777777" w:rsidR="004D37D4" w:rsidRDefault="004D37D4">
      <w:pPr>
        <w:spacing w:before="120" w:after="12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051"/>
      </w:tblGrid>
      <w:tr w:rsidR="004D37D4" w14:paraId="4BAE5EE1" w14:textId="77777777">
        <w:tc>
          <w:tcPr>
            <w:tcW w:w="9016" w:type="dxa"/>
            <w:gridSpan w:val="2"/>
            <w:shd w:val="clear" w:color="auto" w:fill="002060"/>
          </w:tcPr>
          <w:p w14:paraId="6DE6D60B" w14:textId="30749FD5" w:rsidR="004D37D4" w:rsidRDefault="00155B5F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Раздел 2. Описание программы</w:t>
            </w:r>
          </w:p>
        </w:tc>
      </w:tr>
      <w:tr w:rsidR="004D37D4" w14:paraId="2D4081AE" w14:textId="77777777">
        <w:tc>
          <w:tcPr>
            <w:tcW w:w="9016" w:type="dxa"/>
            <w:gridSpan w:val="2"/>
            <w:shd w:val="clear" w:color="auto" w:fill="0099FF"/>
          </w:tcPr>
          <w:p w14:paraId="7B7AB361" w14:textId="77777777" w:rsidR="004D37D4" w:rsidRDefault="00155B5F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2.1 Мотивировка / обоснование (не более 400 слов)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4D37D4" w14:paraId="6092DBC9" w14:textId="77777777">
        <w:tc>
          <w:tcPr>
            <w:tcW w:w="9016" w:type="dxa"/>
            <w:gridSpan w:val="2"/>
          </w:tcPr>
          <w:p w14:paraId="1EBBCA5A" w14:textId="039EDEE7" w:rsidR="004D37D4" w:rsidRDefault="00155B5F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Изложите постановку задачи, контекст и обоснование программы: </w:t>
            </w:r>
          </w:p>
          <w:p w14:paraId="4DF32352" w14:textId="77777777" w:rsidR="004D37D4" w:rsidRDefault="00155B5F">
            <w:pPr>
              <w:pStyle w:val="ListParagraph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Предоставьте обзор существующей проблемы, используя подробные данные из существующих отчетов.</w:t>
            </w:r>
          </w:p>
          <w:p w14:paraId="254EA5E1" w14:textId="4720BCAD" w:rsidR="004D37D4" w:rsidRDefault="00155B5F">
            <w:pPr>
              <w:pStyle w:val="ListParagraph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Опишите, кого затрагивает проблема, и каковы препятствия / затруднения в решении проблемы для детей.</w:t>
            </w:r>
          </w:p>
          <w:p w14:paraId="553E71A4" w14:textId="77777777" w:rsidR="004D37D4" w:rsidRDefault="00155B5F">
            <w:pPr>
              <w:pStyle w:val="ListParagraph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Опишите, как проблема связана с национальными приоритетами и политикой.</w:t>
            </w:r>
          </w:p>
          <w:p w14:paraId="579A96AA" w14:textId="698AC9BB" w:rsidR="004D37D4" w:rsidRDefault="00155B5F">
            <w:pPr>
              <w:pStyle w:val="ListParagraph"/>
              <w:numPr>
                <w:ilvl w:val="0"/>
                <w:numId w:val="2"/>
              </w:numPr>
              <w:spacing w:before="120" w:after="120"/>
              <w:ind w:left="427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Опишите актуальность программы в решении выявленных проблем.</w:t>
            </w:r>
          </w:p>
        </w:tc>
      </w:tr>
      <w:tr w:rsidR="004D37D4" w14:paraId="461FBEC2" w14:textId="77777777">
        <w:tc>
          <w:tcPr>
            <w:tcW w:w="9016" w:type="dxa"/>
            <w:gridSpan w:val="2"/>
            <w:shd w:val="clear" w:color="auto" w:fill="0099FF"/>
          </w:tcPr>
          <w:p w14:paraId="3C272E15" w14:textId="0F40C2EE" w:rsidR="004D37D4" w:rsidRDefault="00155B5F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2.2 Целевые бенефициары (максимум 250 слов)</w:t>
            </w:r>
          </w:p>
        </w:tc>
      </w:tr>
      <w:tr w:rsidR="004D37D4" w14:paraId="03230F6D" w14:textId="77777777">
        <w:tc>
          <w:tcPr>
            <w:tcW w:w="9016" w:type="dxa"/>
            <w:gridSpan w:val="2"/>
            <w:shd w:val="clear" w:color="auto" w:fill="FFFFFF" w:themeFill="background1"/>
          </w:tcPr>
          <w:p w14:paraId="0F1D20FE" w14:textId="77777777" w:rsidR="004D37D4" w:rsidRDefault="00155B5F">
            <w:pPr>
              <w:pStyle w:val="TableParagraph"/>
              <w:kinsoku w:val="0"/>
              <w:overflowPunct w:val="0"/>
              <w:spacing w:before="120" w:after="120"/>
              <w:ind w:right="96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Опишите целевые группы и бенефициаров, которых предполагается достичь с помощью предлагаемой программы. </w:t>
            </w:r>
          </w:p>
          <w:p w14:paraId="45706016" w14:textId="77777777" w:rsidR="004D37D4" w:rsidRDefault="004D37D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</w:tr>
      <w:tr w:rsidR="004D37D4" w14:paraId="068B7BA0" w14:textId="77777777">
        <w:tc>
          <w:tcPr>
            <w:tcW w:w="9016" w:type="dxa"/>
            <w:gridSpan w:val="2"/>
            <w:shd w:val="clear" w:color="auto" w:fill="0099FF"/>
          </w:tcPr>
          <w:p w14:paraId="1BA0E55A" w14:textId="04153B48" w:rsidR="004D37D4" w:rsidRDefault="00155B5F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2.3 Предлагаемый программный подход / методология (не более 400 слов)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4D37D4" w14:paraId="4FFC13D1" w14:textId="77777777">
        <w:tc>
          <w:tcPr>
            <w:tcW w:w="9016" w:type="dxa"/>
            <w:gridSpan w:val="2"/>
            <w:shd w:val="clear" w:color="auto" w:fill="auto"/>
          </w:tcPr>
          <w:p w14:paraId="5826C1BC" w14:textId="6B2805DF" w:rsidR="004D37D4" w:rsidRDefault="00155B5F">
            <w:pPr>
              <w:pStyle w:val="TableParagraph"/>
              <w:kinsoku w:val="0"/>
              <w:overflowPunct w:val="0"/>
              <w:spacing w:before="120" w:after="120"/>
              <w:ind w:right="96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Опишите, как с помощью программы будет решаться проблема, изложенная в разделе 2.1. Объясните, как предлагаемый подход / методология приведет к ожидаемым изменениям. Опишите любые инновационные подходы (если применимо), которые будут использоваться при реализации предлагаемой программы. Обратите внимание, что конкретные действия и результаты должны быть подробно описаны в разделе 3.   </w:t>
            </w:r>
          </w:p>
          <w:p w14:paraId="094FA866" w14:textId="77777777" w:rsidR="004D37D4" w:rsidRDefault="004D37D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</w:tr>
      <w:tr w:rsidR="004D37D4" w14:paraId="01685423" w14:textId="77777777">
        <w:tc>
          <w:tcPr>
            <w:tcW w:w="9016" w:type="dxa"/>
            <w:gridSpan w:val="2"/>
            <w:shd w:val="clear" w:color="auto" w:fill="0099FF"/>
          </w:tcPr>
          <w:p w14:paraId="7D069AAA" w14:textId="45E104D8" w:rsidR="004D37D4" w:rsidRDefault="00155B5F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2.4 Гендерное равенство и самодостаточное развитие (максимум 250 слов)</w:t>
            </w:r>
          </w:p>
        </w:tc>
      </w:tr>
      <w:tr w:rsidR="004D37D4" w14:paraId="679B45A9" w14:textId="77777777">
        <w:tc>
          <w:tcPr>
            <w:tcW w:w="9016" w:type="dxa"/>
            <w:gridSpan w:val="2"/>
          </w:tcPr>
          <w:p w14:paraId="6E355542" w14:textId="77777777" w:rsidR="004D37D4" w:rsidRDefault="00155B5F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Опишите практические меры, принятые в программе для учета гендерного равенства и самодостаточного развития.</w:t>
            </w:r>
          </w:p>
          <w:p w14:paraId="1A70773E" w14:textId="77777777" w:rsidR="004D37D4" w:rsidRDefault="004D37D4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</w:p>
        </w:tc>
      </w:tr>
      <w:tr w:rsidR="004D37D4" w14:paraId="1CFE7196" w14:textId="77777777">
        <w:tc>
          <w:tcPr>
            <w:tcW w:w="9016" w:type="dxa"/>
            <w:gridSpan w:val="2"/>
            <w:shd w:val="clear" w:color="auto" w:fill="0099FF"/>
          </w:tcPr>
          <w:p w14:paraId="4ACC5C51" w14:textId="5087E6D9" w:rsidR="004D37D4" w:rsidRDefault="00155B5F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2.5 Вклад потенциального партнера и сравнительное преимущество (максимум 250 слов)</w:t>
            </w:r>
          </w:p>
        </w:tc>
      </w:tr>
      <w:tr w:rsidR="004D37D4" w14:paraId="1B905121" w14:textId="77777777">
        <w:tc>
          <w:tcPr>
            <w:tcW w:w="9016" w:type="dxa"/>
            <w:gridSpan w:val="2"/>
          </w:tcPr>
          <w:p w14:paraId="2049B2ED" w14:textId="37872E80" w:rsidR="004D37D4" w:rsidRDefault="00155B5F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Кратко опишите вклад партнеров в программу. Упомянуть как финансовые, так и нефинансовые вклады. Опишите любые конкретные преимущества и опыт, которые являются уникальными для организации, которые повысят качество реализации предлагаемой программы.</w:t>
            </w:r>
          </w:p>
          <w:p w14:paraId="68583905" w14:textId="26157582" w:rsidR="004D37D4" w:rsidRDefault="004D37D4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</w:p>
        </w:tc>
      </w:tr>
      <w:tr w:rsidR="004D37D4" w14:paraId="329FFD2C" w14:textId="77777777">
        <w:tc>
          <w:tcPr>
            <w:tcW w:w="9016" w:type="dxa"/>
            <w:gridSpan w:val="2"/>
            <w:shd w:val="clear" w:color="auto" w:fill="0099FF"/>
          </w:tcPr>
          <w:p w14:paraId="0A853070" w14:textId="16C7B78B" w:rsidR="004D37D4" w:rsidRDefault="00155B5F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2.6 Управление рисками (максимум 250 слов)</w:t>
            </w:r>
          </w:p>
        </w:tc>
      </w:tr>
      <w:tr w:rsidR="004D37D4" w14:paraId="7485E107" w14:textId="77777777">
        <w:tc>
          <w:tcPr>
            <w:tcW w:w="9016" w:type="dxa"/>
            <w:gridSpan w:val="2"/>
          </w:tcPr>
          <w:p w14:paraId="2656ED0B" w14:textId="77777777" w:rsidR="004D37D4" w:rsidRDefault="00155B5F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Опишите потенциальные области риска, которые могут негативно повлиять на способность организации полностью реализовать предложенную программу. Опишите любые смягчающие действия, которые будут включены в программу для управления выявленными рисками.</w:t>
            </w:r>
          </w:p>
          <w:p w14:paraId="3EC05B93" w14:textId="77777777" w:rsidR="004D37D4" w:rsidRDefault="004D37D4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</w:p>
        </w:tc>
      </w:tr>
      <w:tr w:rsidR="004D37D4" w14:paraId="37C7FBD3" w14:textId="77777777">
        <w:tc>
          <w:tcPr>
            <w:tcW w:w="9016" w:type="dxa"/>
            <w:gridSpan w:val="2"/>
            <w:shd w:val="clear" w:color="auto" w:fill="0099FF"/>
          </w:tcPr>
          <w:p w14:paraId="4F16C673" w14:textId="501727D3" w:rsidR="004D37D4" w:rsidRDefault="00155B5F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2.7 Ключевые сотрудники</w:t>
            </w:r>
          </w:p>
        </w:tc>
      </w:tr>
      <w:tr w:rsidR="004D37D4" w14:paraId="48D2054D" w14:textId="77777777">
        <w:tc>
          <w:tcPr>
            <w:tcW w:w="9016" w:type="dxa"/>
            <w:gridSpan w:val="2"/>
          </w:tcPr>
          <w:p w14:paraId="0E14A386" w14:textId="77777777" w:rsidR="004D37D4" w:rsidRDefault="00155B5F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Предоставьте список основных сотрудников, которые будут играть ключевую роль в </w:t>
            </w:r>
            <w:r>
              <w:rPr>
                <w:rFonts w:ascii="Arial" w:hAnsi="Arial" w:cs="Arial"/>
                <w:i/>
                <w:sz w:val="20"/>
              </w:rPr>
              <w:lastRenderedPageBreak/>
              <w:t>управлении, а также в оперативном и финансовом надзоре за предлагаемой программой.</w:t>
            </w:r>
          </w:p>
        </w:tc>
      </w:tr>
      <w:tr w:rsidR="004D37D4" w14:paraId="69F3B29C" w14:textId="77777777">
        <w:tc>
          <w:tcPr>
            <w:tcW w:w="296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C222899" w14:textId="687D9C13" w:rsidR="004D37D4" w:rsidRDefault="00155B5F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lastRenderedPageBreak/>
              <w:t>Ф.И.О. и должность</w:t>
            </w:r>
          </w:p>
        </w:tc>
        <w:tc>
          <w:tcPr>
            <w:tcW w:w="605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E082803" w14:textId="1AF9CD3A" w:rsidR="004D37D4" w:rsidRDefault="00155B5F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Соответствующие квалификации / опыт</w:t>
            </w:r>
          </w:p>
        </w:tc>
      </w:tr>
      <w:tr w:rsidR="004D37D4" w14:paraId="440F9801" w14:textId="77777777">
        <w:trPr>
          <w:trHeight w:val="234"/>
        </w:trPr>
        <w:tc>
          <w:tcPr>
            <w:tcW w:w="2965" w:type="dxa"/>
          </w:tcPr>
          <w:p w14:paraId="4517FB5D" w14:textId="7B66E50C" w:rsidR="004D37D4" w:rsidRDefault="00155B5F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Имя:</w:t>
            </w:r>
          </w:p>
        </w:tc>
        <w:tc>
          <w:tcPr>
            <w:tcW w:w="6051" w:type="dxa"/>
            <w:vMerge w:val="restart"/>
          </w:tcPr>
          <w:p w14:paraId="27ECD762" w14:textId="77777777" w:rsidR="004D37D4" w:rsidRDefault="004D37D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4D37D4" w14:paraId="44535600" w14:textId="77777777">
        <w:trPr>
          <w:trHeight w:val="234"/>
        </w:trPr>
        <w:tc>
          <w:tcPr>
            <w:tcW w:w="2965" w:type="dxa"/>
            <w:tcBorders>
              <w:bottom w:val="single" w:sz="4" w:space="0" w:color="000000"/>
            </w:tcBorders>
          </w:tcPr>
          <w:p w14:paraId="31F1D6EF" w14:textId="5868C644" w:rsidR="004D37D4" w:rsidRDefault="00155B5F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Должность:</w:t>
            </w:r>
          </w:p>
        </w:tc>
        <w:tc>
          <w:tcPr>
            <w:tcW w:w="6051" w:type="dxa"/>
            <w:vMerge/>
            <w:tcBorders>
              <w:bottom w:val="single" w:sz="4" w:space="0" w:color="000000"/>
            </w:tcBorders>
          </w:tcPr>
          <w:p w14:paraId="1EB5ED0A" w14:textId="77777777" w:rsidR="004D37D4" w:rsidRDefault="004D37D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4D37D4" w14:paraId="0E975EB4" w14:textId="77777777">
        <w:tc>
          <w:tcPr>
            <w:tcW w:w="2965" w:type="dxa"/>
            <w:tcBorders>
              <w:top w:val="single" w:sz="4" w:space="0" w:color="000000"/>
            </w:tcBorders>
          </w:tcPr>
          <w:p w14:paraId="25472A31" w14:textId="02871BBF" w:rsidR="004D37D4" w:rsidRDefault="00155B5F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Имя:</w:t>
            </w:r>
          </w:p>
        </w:tc>
        <w:tc>
          <w:tcPr>
            <w:tcW w:w="6051" w:type="dxa"/>
            <w:vMerge w:val="restart"/>
            <w:tcBorders>
              <w:top w:val="single" w:sz="4" w:space="0" w:color="000000"/>
            </w:tcBorders>
          </w:tcPr>
          <w:p w14:paraId="149AB827" w14:textId="77777777" w:rsidR="004D37D4" w:rsidRDefault="004D37D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4D37D4" w14:paraId="7CAC850C" w14:textId="77777777">
        <w:tc>
          <w:tcPr>
            <w:tcW w:w="2965" w:type="dxa"/>
            <w:tcBorders>
              <w:bottom w:val="single" w:sz="4" w:space="0" w:color="000000"/>
            </w:tcBorders>
          </w:tcPr>
          <w:p w14:paraId="6018CB26" w14:textId="14402F6D" w:rsidR="004D37D4" w:rsidRDefault="00155B5F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Должность:</w:t>
            </w:r>
          </w:p>
        </w:tc>
        <w:tc>
          <w:tcPr>
            <w:tcW w:w="6051" w:type="dxa"/>
            <w:vMerge/>
            <w:tcBorders>
              <w:bottom w:val="single" w:sz="4" w:space="0" w:color="000000"/>
            </w:tcBorders>
          </w:tcPr>
          <w:p w14:paraId="684D6870" w14:textId="77777777" w:rsidR="004D37D4" w:rsidRDefault="004D37D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4D37D4" w14:paraId="2EBD740A" w14:textId="77777777">
        <w:tc>
          <w:tcPr>
            <w:tcW w:w="2965" w:type="dxa"/>
            <w:tcBorders>
              <w:top w:val="single" w:sz="4" w:space="0" w:color="000000"/>
            </w:tcBorders>
          </w:tcPr>
          <w:p w14:paraId="017920F0" w14:textId="7D68358C" w:rsidR="004D37D4" w:rsidRDefault="00155B5F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Имя:</w:t>
            </w:r>
          </w:p>
        </w:tc>
        <w:tc>
          <w:tcPr>
            <w:tcW w:w="6051" w:type="dxa"/>
            <w:vMerge w:val="restart"/>
            <w:tcBorders>
              <w:top w:val="single" w:sz="4" w:space="0" w:color="000000"/>
            </w:tcBorders>
          </w:tcPr>
          <w:p w14:paraId="2990B005" w14:textId="3C561001" w:rsidR="004D37D4" w:rsidRDefault="004D37D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4D37D4" w14:paraId="5C3192E6" w14:textId="77777777">
        <w:tc>
          <w:tcPr>
            <w:tcW w:w="2965" w:type="dxa"/>
          </w:tcPr>
          <w:p w14:paraId="35197904" w14:textId="21DB419C" w:rsidR="004D37D4" w:rsidRDefault="00155B5F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Должность:</w:t>
            </w:r>
          </w:p>
        </w:tc>
        <w:tc>
          <w:tcPr>
            <w:tcW w:w="6051" w:type="dxa"/>
            <w:vMerge/>
          </w:tcPr>
          <w:p w14:paraId="3163C962" w14:textId="77777777" w:rsidR="004D37D4" w:rsidRDefault="004D37D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4D37D4" w14:paraId="71A8FB07" w14:textId="77777777">
        <w:tc>
          <w:tcPr>
            <w:tcW w:w="2965" w:type="dxa"/>
          </w:tcPr>
          <w:p w14:paraId="44DA5635" w14:textId="16A66AE2" w:rsidR="004D37D4" w:rsidRDefault="00155B5F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Имя:</w:t>
            </w:r>
          </w:p>
        </w:tc>
        <w:tc>
          <w:tcPr>
            <w:tcW w:w="6051" w:type="dxa"/>
            <w:vMerge w:val="restart"/>
          </w:tcPr>
          <w:p w14:paraId="072A025A" w14:textId="77777777" w:rsidR="004D37D4" w:rsidRDefault="004D37D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4D37D4" w14:paraId="538090CA" w14:textId="77777777">
        <w:tc>
          <w:tcPr>
            <w:tcW w:w="2965" w:type="dxa"/>
          </w:tcPr>
          <w:p w14:paraId="47026731" w14:textId="095F21D1" w:rsidR="004D37D4" w:rsidRDefault="00155B5F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Должность:</w:t>
            </w:r>
          </w:p>
        </w:tc>
        <w:tc>
          <w:tcPr>
            <w:tcW w:w="6051" w:type="dxa"/>
            <w:vMerge/>
          </w:tcPr>
          <w:p w14:paraId="423DAF72" w14:textId="77777777" w:rsidR="004D37D4" w:rsidRDefault="004D37D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4D37D4" w14:paraId="6B936D0D" w14:textId="77777777">
        <w:tc>
          <w:tcPr>
            <w:tcW w:w="9016" w:type="dxa"/>
            <w:gridSpan w:val="2"/>
            <w:shd w:val="clear" w:color="auto" w:fill="0099FF"/>
          </w:tcPr>
          <w:p w14:paraId="74DD5F06" w14:textId="27C5024D" w:rsidR="004D37D4" w:rsidRDefault="00155B5F">
            <w:pPr>
              <w:tabs>
                <w:tab w:val="left" w:pos="4812"/>
              </w:tabs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2.8 Другие участвующие партнеры (не более 100 слов)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ab/>
            </w:r>
          </w:p>
        </w:tc>
      </w:tr>
      <w:tr w:rsidR="004D37D4" w14:paraId="2461DD82" w14:textId="77777777">
        <w:tc>
          <w:tcPr>
            <w:tcW w:w="9016" w:type="dxa"/>
            <w:gridSpan w:val="2"/>
            <w:shd w:val="clear" w:color="auto" w:fill="auto"/>
          </w:tcPr>
          <w:p w14:paraId="7E1BF224" w14:textId="77777777" w:rsidR="004D37D4" w:rsidRDefault="00155B5F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Опишите других партнеров, которые будут участвовать в реализации программы, включая другие организации, оказывающие техническую и финансовую поддержку программе.</w:t>
            </w:r>
          </w:p>
          <w:p w14:paraId="1F65EDD6" w14:textId="77777777" w:rsidR="004D37D4" w:rsidRDefault="004D37D4">
            <w:pPr>
              <w:tabs>
                <w:tab w:val="left" w:pos="4812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</w:tr>
      <w:tr w:rsidR="004D37D4" w14:paraId="6A8558BA" w14:textId="77777777">
        <w:tc>
          <w:tcPr>
            <w:tcW w:w="9016" w:type="dxa"/>
            <w:gridSpan w:val="2"/>
            <w:shd w:val="clear" w:color="auto" w:fill="0099FF"/>
          </w:tcPr>
          <w:p w14:paraId="73E670E1" w14:textId="1C857AD0" w:rsidR="004D37D4" w:rsidRDefault="00155B5F">
            <w:pPr>
              <w:tabs>
                <w:tab w:val="left" w:pos="4812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2.9 Другое (максимум 250 слов)</w:t>
            </w:r>
          </w:p>
        </w:tc>
      </w:tr>
      <w:tr w:rsidR="004D37D4" w14:paraId="46F7E989" w14:textId="77777777">
        <w:tc>
          <w:tcPr>
            <w:tcW w:w="9016" w:type="dxa"/>
            <w:gridSpan w:val="2"/>
          </w:tcPr>
          <w:p w14:paraId="17651B84" w14:textId="650465AD" w:rsidR="004D37D4" w:rsidRDefault="00155B5F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Опишите любую другую соответствующую информацию, которая применима к предлагаемой программе. Если эта концептуальная записка представляется в ответ на CFEI, выпущенный ЮНИСЕФ, пожалуйста, обратитесь к руководству, приведенному в поле «Другая информация» CFEI. </w:t>
            </w:r>
          </w:p>
          <w:p w14:paraId="11CB7FF1" w14:textId="3454D8B9" w:rsidR="004D37D4" w:rsidRDefault="004D37D4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33F36C96" w14:textId="77777777" w:rsidR="004D37D4" w:rsidRDefault="004D37D4">
      <w:pPr>
        <w:spacing w:before="120" w:after="120" w:line="240" w:lineRule="auto"/>
        <w:rPr>
          <w:rFonts w:ascii="Arial" w:hAnsi="Arial" w:cs="Arial"/>
          <w:sz w:val="20"/>
        </w:rPr>
      </w:pPr>
    </w:p>
    <w:p w14:paraId="1C99774F" w14:textId="77777777" w:rsidR="004D37D4" w:rsidRDefault="004D37D4">
      <w:pPr>
        <w:spacing w:before="120" w:after="120" w:line="240" w:lineRule="auto"/>
        <w:rPr>
          <w:rFonts w:ascii="Arial" w:hAnsi="Arial" w:cs="Arial"/>
          <w:sz w:val="20"/>
        </w:rPr>
        <w:sectPr w:rsidR="004D37D4" w:rsidSect="00106AED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14215"/>
      </w:tblGrid>
      <w:tr w:rsidR="004D37D4" w14:paraId="22827922" w14:textId="77777777">
        <w:tc>
          <w:tcPr>
            <w:tcW w:w="14215" w:type="dxa"/>
            <w:shd w:val="clear" w:color="auto" w:fill="002060"/>
          </w:tcPr>
          <w:p w14:paraId="4682C9BF" w14:textId="05E703D1" w:rsidR="004D37D4" w:rsidRDefault="00155B5F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lastRenderedPageBreak/>
              <w:t>Раздел 3. Ожидаемые результаты, показатели эффективности, мероприятия, сроки реализации и бюджет</w:t>
            </w:r>
          </w:p>
        </w:tc>
      </w:tr>
      <w:tr w:rsidR="004D37D4" w14:paraId="4A0C59D9" w14:textId="77777777">
        <w:tc>
          <w:tcPr>
            <w:tcW w:w="14215" w:type="dxa"/>
          </w:tcPr>
          <w:p w14:paraId="026DD18A" w14:textId="2F1F88A4" w:rsidR="004D37D4" w:rsidRDefault="00155B5F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Заполните приведенную ниже таблицу, чтобы представить ориентировочные результаты предлагаемой программы, включая выходные данные программы, показатели эффективности, мероприятия, период реализации и бюджет. Обратите внимание, что </w:t>
            </w:r>
            <w:r>
              <w:rPr>
                <w:rFonts w:ascii="Arial" w:hAnsi="Arial" w:cs="Arial"/>
                <w:b/>
                <w:i/>
                <w:sz w:val="20"/>
                <w:u w:val="single"/>
              </w:rPr>
              <w:t>каждый</w:t>
            </w:r>
            <w:r>
              <w:rPr>
                <w:rFonts w:ascii="Arial" w:hAnsi="Arial" w:cs="Arial"/>
                <w:i/>
                <w:sz w:val="20"/>
              </w:rPr>
              <w:t xml:space="preserve"> результат программы должен относиться к услуге или продукту, полученному в результате выполнения программы, и должен иметь соответствующие показатели эффективности. Обратите внимание, что </w:t>
            </w:r>
            <w:r>
              <w:rPr>
                <w:rFonts w:ascii="Arial" w:hAnsi="Arial" w:cs="Arial"/>
                <w:b/>
                <w:i/>
                <w:sz w:val="20"/>
                <w:u w:val="single"/>
              </w:rPr>
              <w:t>каждый</w:t>
            </w:r>
            <w:r>
              <w:rPr>
                <w:rFonts w:ascii="Arial" w:hAnsi="Arial" w:cs="Arial"/>
                <w:i/>
                <w:sz w:val="20"/>
              </w:rPr>
              <w:t xml:space="preserve"> из показателей эффективности должен включать базовый уровень, цель и средства проверки. </w:t>
            </w:r>
          </w:p>
        </w:tc>
      </w:tr>
    </w:tbl>
    <w:p w14:paraId="3141806B" w14:textId="77777777" w:rsidR="004D37D4" w:rsidRDefault="004D37D4">
      <w:pPr>
        <w:spacing w:before="120" w:after="12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15745" w:type="dxa"/>
        <w:tblLayout w:type="fixed"/>
        <w:tblLook w:val="04A0" w:firstRow="1" w:lastRow="0" w:firstColumn="1" w:lastColumn="0" w:noHBand="0" w:noVBand="1"/>
      </w:tblPr>
      <w:tblGrid>
        <w:gridCol w:w="2425"/>
        <w:gridCol w:w="3330"/>
        <w:gridCol w:w="2880"/>
        <w:gridCol w:w="1710"/>
        <w:gridCol w:w="1890"/>
        <w:gridCol w:w="1710"/>
        <w:gridCol w:w="1260"/>
        <w:gridCol w:w="540"/>
      </w:tblGrid>
      <w:tr w:rsidR="004D37D4" w14:paraId="7FDD0202" w14:textId="77777777">
        <w:tc>
          <w:tcPr>
            <w:tcW w:w="15745" w:type="dxa"/>
            <w:gridSpan w:val="8"/>
          </w:tcPr>
          <w:p w14:paraId="6B9BC8F4" w14:textId="0DC24805" w:rsidR="004D37D4" w:rsidRDefault="00155B5F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Формулировка результата:</w:t>
            </w:r>
            <w:r>
              <w:rPr>
                <w:rFonts w:ascii="Arial" w:hAnsi="Arial" w:cs="Arial"/>
                <w:i/>
                <w:sz w:val="20"/>
              </w:rPr>
              <w:t xml:space="preserve"> пожалуйста, вставьте сюда высокоуровневую формулировку результата.</w:t>
            </w:r>
          </w:p>
          <w:p w14:paraId="6D4EB75B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4D37D4" w14:paraId="3D17858D" w14:textId="6ECE9310">
        <w:trPr>
          <w:gridAfter w:val="1"/>
          <w:wAfter w:w="540" w:type="dxa"/>
          <w:trHeight w:val="427"/>
        </w:trPr>
        <w:tc>
          <w:tcPr>
            <w:tcW w:w="2425" w:type="dxa"/>
            <w:vMerge w:val="restart"/>
            <w:shd w:val="clear" w:color="auto" w:fill="0099FF"/>
            <w:vAlign w:val="center"/>
          </w:tcPr>
          <w:p w14:paraId="6A306DD6" w14:textId="25CF63FD" w:rsidR="004D37D4" w:rsidRDefault="00155B5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Программные мероприятия</w:t>
            </w:r>
          </w:p>
        </w:tc>
        <w:tc>
          <w:tcPr>
            <w:tcW w:w="3330" w:type="dxa"/>
            <w:vMerge w:val="restart"/>
            <w:shd w:val="clear" w:color="auto" w:fill="0099FF"/>
            <w:vAlign w:val="center"/>
          </w:tcPr>
          <w:p w14:paraId="5EF2ADA4" w14:textId="2AFD1184" w:rsidR="004D37D4" w:rsidRDefault="00155B5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Показатели эффективности (включая базовые показатели, целевые показатели и средства проверки)</w:t>
            </w:r>
          </w:p>
        </w:tc>
        <w:tc>
          <w:tcPr>
            <w:tcW w:w="2880" w:type="dxa"/>
            <w:vMerge w:val="restart"/>
            <w:shd w:val="clear" w:color="auto" w:fill="0099FF"/>
            <w:vAlign w:val="center"/>
          </w:tcPr>
          <w:p w14:paraId="1EFC52EF" w14:textId="0CFC26C1" w:rsidR="004D37D4" w:rsidRDefault="00155B5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Деятельность</w:t>
            </w:r>
          </w:p>
        </w:tc>
        <w:tc>
          <w:tcPr>
            <w:tcW w:w="1710" w:type="dxa"/>
            <w:vMerge w:val="restart"/>
            <w:shd w:val="clear" w:color="auto" w:fill="0099FF"/>
            <w:vAlign w:val="center"/>
          </w:tcPr>
          <w:p w14:paraId="6DCD151C" w14:textId="12197CC9" w:rsidR="004D37D4" w:rsidRDefault="00155B5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Срок реализации</w:t>
            </w:r>
          </w:p>
        </w:tc>
        <w:tc>
          <w:tcPr>
            <w:tcW w:w="4860" w:type="dxa"/>
            <w:gridSpan w:val="3"/>
            <w:shd w:val="clear" w:color="auto" w:fill="0099FF"/>
            <w:vAlign w:val="center"/>
          </w:tcPr>
          <w:p w14:paraId="05ECD0FD" w14:textId="65E71993" w:rsidR="004D37D4" w:rsidRDefault="00155B5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Бюджеты на уровне деятельности</w:t>
            </w:r>
          </w:p>
        </w:tc>
      </w:tr>
      <w:tr w:rsidR="004D37D4" w14:paraId="2C1C8F4D" w14:textId="77777777">
        <w:trPr>
          <w:gridAfter w:val="1"/>
          <w:wAfter w:w="540" w:type="dxa"/>
          <w:trHeight w:val="52"/>
        </w:trPr>
        <w:tc>
          <w:tcPr>
            <w:tcW w:w="2425" w:type="dxa"/>
            <w:vMerge/>
            <w:shd w:val="clear" w:color="auto" w:fill="0099FF"/>
            <w:vAlign w:val="center"/>
          </w:tcPr>
          <w:p w14:paraId="31D75779" w14:textId="77777777" w:rsidR="004D37D4" w:rsidRDefault="004D37D4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3330" w:type="dxa"/>
            <w:vMerge/>
            <w:shd w:val="clear" w:color="auto" w:fill="0099FF"/>
            <w:vAlign w:val="center"/>
          </w:tcPr>
          <w:p w14:paraId="2D437D9F" w14:textId="77777777" w:rsidR="004D37D4" w:rsidRDefault="004D37D4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2880" w:type="dxa"/>
            <w:vMerge/>
            <w:shd w:val="clear" w:color="auto" w:fill="0099FF"/>
            <w:vAlign w:val="center"/>
          </w:tcPr>
          <w:p w14:paraId="11370D3D" w14:textId="77777777" w:rsidR="004D37D4" w:rsidRDefault="004D37D4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710" w:type="dxa"/>
            <w:vMerge/>
            <w:shd w:val="clear" w:color="auto" w:fill="0099FF"/>
          </w:tcPr>
          <w:p w14:paraId="452214A8" w14:textId="77777777" w:rsidR="004D37D4" w:rsidRDefault="004D37D4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890" w:type="dxa"/>
            <w:shd w:val="clear" w:color="auto" w:fill="0099FF"/>
            <w:vAlign w:val="center"/>
          </w:tcPr>
          <w:p w14:paraId="080393C9" w14:textId="6FAFC4E9" w:rsidR="004D37D4" w:rsidRDefault="00155B5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Вклад потенциального партнера</w:t>
            </w:r>
          </w:p>
        </w:tc>
        <w:tc>
          <w:tcPr>
            <w:tcW w:w="1710" w:type="dxa"/>
            <w:shd w:val="clear" w:color="auto" w:fill="0099FF"/>
            <w:vAlign w:val="center"/>
          </w:tcPr>
          <w:p w14:paraId="0C494975" w14:textId="79D94DA5" w:rsidR="004D37D4" w:rsidRDefault="00155B5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Вклад, запрошенный от ЮНИСЕФ</w:t>
            </w:r>
          </w:p>
        </w:tc>
        <w:tc>
          <w:tcPr>
            <w:tcW w:w="1260" w:type="dxa"/>
            <w:shd w:val="clear" w:color="auto" w:fill="0099FF"/>
            <w:vAlign w:val="center"/>
          </w:tcPr>
          <w:p w14:paraId="7293D342" w14:textId="6CA7E1B1" w:rsidR="004D37D4" w:rsidRDefault="00155B5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Итого</w:t>
            </w:r>
          </w:p>
        </w:tc>
      </w:tr>
      <w:tr w:rsidR="004D37D4" w14:paraId="66C3BACC" w14:textId="691A3D45">
        <w:trPr>
          <w:gridAfter w:val="1"/>
          <w:wAfter w:w="540" w:type="dxa"/>
        </w:trPr>
        <w:tc>
          <w:tcPr>
            <w:tcW w:w="2425" w:type="dxa"/>
            <w:vMerge w:val="restart"/>
          </w:tcPr>
          <w:p w14:paraId="3F1767E6" w14:textId="77777777" w:rsidR="004D37D4" w:rsidRDefault="00155B5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Результат программы 1</w:t>
            </w:r>
          </w:p>
          <w:p w14:paraId="13123F50" w14:textId="13A514B0" w:rsidR="004D37D4" w:rsidRDefault="00155B5F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Решение серьезной проблемы недоедания в острой форме на общинной основе в 200 деревнях в 10 районах</w:t>
            </w:r>
          </w:p>
        </w:tc>
        <w:tc>
          <w:tcPr>
            <w:tcW w:w="3330" w:type="dxa"/>
            <w:vMerge w:val="restart"/>
          </w:tcPr>
          <w:p w14:paraId="3E139C61" w14:textId="2B8F4C79" w:rsidR="004D37D4" w:rsidRDefault="00155B5F">
            <w:pPr>
              <w:pStyle w:val="ListParagraph"/>
              <w:numPr>
                <w:ilvl w:val="0"/>
                <w:numId w:val="1"/>
              </w:numPr>
              <w:ind w:left="135" w:hanging="180"/>
              <w:contextualSpacing w:val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дети, получающие готовое к употреблению терапевтическое питание (базовый уровень: 500, целевой показатель: 2000, средства проверки: отчеты о ходе работы, информационная система управления здравоохранением)</w:t>
            </w:r>
          </w:p>
          <w:p w14:paraId="1163178C" w14:textId="74536BB2" w:rsidR="004D37D4" w:rsidRDefault="00155B5F">
            <w:pPr>
              <w:pStyle w:val="ListParagraph"/>
              <w:numPr>
                <w:ilvl w:val="0"/>
                <w:numId w:val="1"/>
              </w:numPr>
              <w:ind w:left="135" w:hanging="180"/>
              <w:contextualSpacing w:val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Коэффициент восстановления (базовый уровень: 50%, цель: 80%, средства проверки: информационная система управления здравоохранением)</w:t>
            </w:r>
          </w:p>
        </w:tc>
        <w:tc>
          <w:tcPr>
            <w:tcW w:w="2880" w:type="dxa"/>
          </w:tcPr>
          <w:p w14:paraId="218B1553" w14:textId="4648292E" w:rsidR="004D37D4" w:rsidRDefault="00155B5F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Деятельность 1.1. </w:t>
            </w:r>
            <w:r>
              <w:rPr>
                <w:rFonts w:ascii="Arial" w:hAnsi="Arial" w:cs="Arial"/>
                <w:i/>
                <w:sz w:val="20"/>
              </w:rPr>
              <w:t>Организовать обучение 500 работников здравоохранения в области питания в общинах в 10 районах.</w:t>
            </w:r>
          </w:p>
        </w:tc>
        <w:tc>
          <w:tcPr>
            <w:tcW w:w="1710" w:type="dxa"/>
            <w:vAlign w:val="center"/>
          </w:tcPr>
          <w:p w14:paraId="79E698FD" w14:textId="50CBC107" w:rsidR="004D37D4" w:rsidRDefault="00155B5F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Месяц 2</w:t>
            </w:r>
          </w:p>
        </w:tc>
        <w:tc>
          <w:tcPr>
            <w:tcW w:w="1890" w:type="dxa"/>
            <w:vAlign w:val="center"/>
          </w:tcPr>
          <w:p w14:paraId="6FBDE538" w14:textId="477F4E2B" w:rsidR="004D37D4" w:rsidRDefault="00155B5F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$10,000</w:t>
            </w:r>
          </w:p>
        </w:tc>
        <w:tc>
          <w:tcPr>
            <w:tcW w:w="1710" w:type="dxa"/>
            <w:vAlign w:val="center"/>
          </w:tcPr>
          <w:p w14:paraId="630F8DE7" w14:textId="7E516283" w:rsidR="004D37D4" w:rsidRDefault="00155B5F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$10,000</w:t>
            </w:r>
          </w:p>
        </w:tc>
        <w:tc>
          <w:tcPr>
            <w:tcW w:w="1260" w:type="dxa"/>
            <w:vAlign w:val="center"/>
          </w:tcPr>
          <w:p w14:paraId="2EAD6539" w14:textId="133D3A99" w:rsidR="004D37D4" w:rsidRDefault="00155B5F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$20,000</w:t>
            </w:r>
          </w:p>
        </w:tc>
      </w:tr>
      <w:tr w:rsidR="004D37D4" w14:paraId="6F5EE662" w14:textId="4D10F76D">
        <w:trPr>
          <w:gridAfter w:val="1"/>
          <w:wAfter w:w="540" w:type="dxa"/>
        </w:trPr>
        <w:tc>
          <w:tcPr>
            <w:tcW w:w="2425" w:type="dxa"/>
            <w:vMerge/>
          </w:tcPr>
          <w:p w14:paraId="6292FC8B" w14:textId="77777777" w:rsidR="004D37D4" w:rsidRDefault="004D37D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vMerge/>
          </w:tcPr>
          <w:p w14:paraId="3BEF3AA3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880" w:type="dxa"/>
          </w:tcPr>
          <w:p w14:paraId="63A94665" w14:textId="5960983C" w:rsidR="004D37D4" w:rsidRDefault="00155B5F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Деятельность 1.2 </w:t>
            </w:r>
            <w:r>
              <w:rPr>
                <w:rFonts w:ascii="Arial" w:hAnsi="Arial" w:cs="Arial"/>
                <w:i/>
                <w:sz w:val="20"/>
              </w:rPr>
              <w:t>Проведение общественных мероприятий среди местного населения  и целевое направление в 200 деревнях в 10 районах</w:t>
            </w:r>
          </w:p>
        </w:tc>
        <w:tc>
          <w:tcPr>
            <w:tcW w:w="1710" w:type="dxa"/>
            <w:vAlign w:val="center"/>
          </w:tcPr>
          <w:p w14:paraId="6912B2F3" w14:textId="600CCFE7" w:rsidR="004D37D4" w:rsidRDefault="00155B5F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Месяцы 3-5</w:t>
            </w:r>
          </w:p>
        </w:tc>
        <w:tc>
          <w:tcPr>
            <w:tcW w:w="1890" w:type="dxa"/>
            <w:vAlign w:val="center"/>
          </w:tcPr>
          <w:p w14:paraId="6FFE7FF5" w14:textId="1E882C28" w:rsidR="004D37D4" w:rsidRDefault="00155B5F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$10,000</w:t>
            </w:r>
          </w:p>
        </w:tc>
        <w:tc>
          <w:tcPr>
            <w:tcW w:w="1710" w:type="dxa"/>
            <w:vAlign w:val="center"/>
          </w:tcPr>
          <w:p w14:paraId="117FD018" w14:textId="15EE5F88" w:rsidR="004D37D4" w:rsidRDefault="00155B5F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$20,000</w:t>
            </w:r>
          </w:p>
        </w:tc>
        <w:tc>
          <w:tcPr>
            <w:tcW w:w="1260" w:type="dxa"/>
            <w:vAlign w:val="center"/>
          </w:tcPr>
          <w:p w14:paraId="1EF0E186" w14:textId="74D392A2" w:rsidR="004D37D4" w:rsidRDefault="00155B5F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$30 000</w:t>
            </w:r>
          </w:p>
        </w:tc>
      </w:tr>
      <w:tr w:rsidR="004D37D4" w14:paraId="3F36B218" w14:textId="19E007A9">
        <w:trPr>
          <w:gridAfter w:val="1"/>
          <w:wAfter w:w="540" w:type="dxa"/>
        </w:trPr>
        <w:tc>
          <w:tcPr>
            <w:tcW w:w="2425" w:type="dxa"/>
            <w:vMerge/>
          </w:tcPr>
          <w:p w14:paraId="0AA89603" w14:textId="77777777" w:rsidR="004D37D4" w:rsidRDefault="004D37D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vMerge/>
          </w:tcPr>
          <w:p w14:paraId="008FA5C5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880" w:type="dxa"/>
          </w:tcPr>
          <w:p w14:paraId="21D71E48" w14:textId="3F577C6E" w:rsidR="004D37D4" w:rsidRDefault="00155B5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Деятельность 1.3. </w:t>
            </w:r>
            <w:r>
              <w:rPr>
                <w:rFonts w:ascii="Arial" w:hAnsi="Arial" w:cs="Arial"/>
                <w:i/>
                <w:sz w:val="20"/>
              </w:rPr>
              <w:t>Управление программой и технический надзор</w:t>
            </w:r>
          </w:p>
        </w:tc>
        <w:tc>
          <w:tcPr>
            <w:tcW w:w="1710" w:type="dxa"/>
            <w:vAlign w:val="center"/>
          </w:tcPr>
          <w:p w14:paraId="6B9BF33A" w14:textId="6690BAF1" w:rsidR="004D37D4" w:rsidRDefault="00155B5F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Месяцы 1-5</w:t>
            </w:r>
          </w:p>
        </w:tc>
        <w:tc>
          <w:tcPr>
            <w:tcW w:w="1890" w:type="dxa"/>
            <w:vAlign w:val="center"/>
          </w:tcPr>
          <w:p w14:paraId="54B16DF9" w14:textId="0D680BDE" w:rsidR="004D37D4" w:rsidRDefault="00155B5F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$4000</w:t>
            </w:r>
          </w:p>
        </w:tc>
        <w:tc>
          <w:tcPr>
            <w:tcW w:w="1710" w:type="dxa"/>
            <w:vAlign w:val="center"/>
          </w:tcPr>
          <w:p w14:paraId="35D4C92E" w14:textId="551E9FE1" w:rsidR="004D37D4" w:rsidRDefault="00155B5F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$2000</w:t>
            </w:r>
          </w:p>
        </w:tc>
        <w:tc>
          <w:tcPr>
            <w:tcW w:w="1260" w:type="dxa"/>
            <w:vAlign w:val="center"/>
          </w:tcPr>
          <w:p w14:paraId="4292A73A" w14:textId="12E86537" w:rsidR="004D37D4" w:rsidRDefault="00155B5F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$ 6000</w:t>
            </w:r>
          </w:p>
        </w:tc>
      </w:tr>
      <w:tr w:rsidR="004D37D4" w14:paraId="3B7282D5" w14:textId="0F2624D4">
        <w:trPr>
          <w:gridAfter w:val="1"/>
          <w:wAfter w:w="540" w:type="dxa"/>
        </w:trPr>
        <w:tc>
          <w:tcPr>
            <w:tcW w:w="2425" w:type="dxa"/>
            <w:vMerge w:val="restart"/>
          </w:tcPr>
          <w:p w14:paraId="339E78ED" w14:textId="77777777" w:rsidR="004D37D4" w:rsidRDefault="00155B5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Результат программы 2</w:t>
            </w:r>
          </w:p>
          <w:p w14:paraId="30FDED7C" w14:textId="272357A1" w:rsidR="004D37D4" w:rsidRDefault="00155B5F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Вставьте результат программы сюда</w:t>
            </w:r>
          </w:p>
          <w:p w14:paraId="3F8FEC98" w14:textId="77777777" w:rsidR="004D37D4" w:rsidRDefault="004D37D4">
            <w:pPr>
              <w:ind w:firstLine="72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vMerge w:val="restart"/>
          </w:tcPr>
          <w:p w14:paraId="547B7409" w14:textId="77777777" w:rsidR="004D37D4" w:rsidRDefault="00155B5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Вставьте сюда показатель эффективности, соответствующий базовый уровень, цель и средства проверки</w:t>
            </w:r>
          </w:p>
          <w:p w14:paraId="188C75FB" w14:textId="1F1F5D54" w:rsidR="004D37D4" w:rsidRDefault="00155B5F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Вставьте сюда показатель эффективности, соответствующий базовый уровень, цель и средства проверки</w:t>
            </w:r>
          </w:p>
        </w:tc>
        <w:tc>
          <w:tcPr>
            <w:tcW w:w="2880" w:type="dxa"/>
          </w:tcPr>
          <w:p w14:paraId="5F96E00B" w14:textId="1A4D700A" w:rsidR="004D37D4" w:rsidRDefault="00155B5F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Вставьте сюда деятельность, способствующую достижению результата программы</w:t>
            </w:r>
          </w:p>
        </w:tc>
        <w:tc>
          <w:tcPr>
            <w:tcW w:w="1710" w:type="dxa"/>
          </w:tcPr>
          <w:p w14:paraId="134EB2D6" w14:textId="6300566C" w:rsidR="004D37D4" w:rsidRDefault="00155B5F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Укажите здесь срок реализации для обозначенной деятельности</w:t>
            </w:r>
          </w:p>
        </w:tc>
        <w:tc>
          <w:tcPr>
            <w:tcW w:w="1890" w:type="dxa"/>
          </w:tcPr>
          <w:p w14:paraId="3A1DF93D" w14:textId="58CEDF05" w:rsidR="004D37D4" w:rsidRDefault="00155B5F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Введите сюда вклад партнера в деятельность</w:t>
            </w:r>
          </w:p>
        </w:tc>
        <w:tc>
          <w:tcPr>
            <w:tcW w:w="1710" w:type="dxa"/>
          </w:tcPr>
          <w:p w14:paraId="2AEF5A93" w14:textId="49136151" w:rsidR="004D37D4" w:rsidRDefault="00155B5F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Вставьте сюда запрошенный вклад ЮНИСЕФ в мероприятие</w:t>
            </w:r>
          </w:p>
        </w:tc>
        <w:tc>
          <w:tcPr>
            <w:tcW w:w="1260" w:type="dxa"/>
          </w:tcPr>
          <w:p w14:paraId="455F9ACD" w14:textId="1819C167" w:rsidR="004D37D4" w:rsidRDefault="00155B5F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Введите сюда общий бюджет деятельности</w:t>
            </w:r>
          </w:p>
        </w:tc>
      </w:tr>
      <w:tr w:rsidR="004D37D4" w14:paraId="6C605546" w14:textId="7FC296BE">
        <w:trPr>
          <w:gridAfter w:val="1"/>
          <w:wAfter w:w="540" w:type="dxa"/>
        </w:trPr>
        <w:tc>
          <w:tcPr>
            <w:tcW w:w="2425" w:type="dxa"/>
            <w:vMerge/>
          </w:tcPr>
          <w:p w14:paraId="5484587F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330" w:type="dxa"/>
            <w:vMerge/>
          </w:tcPr>
          <w:p w14:paraId="7443EF67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880" w:type="dxa"/>
          </w:tcPr>
          <w:p w14:paraId="6D443881" w14:textId="27CFEE93" w:rsidR="004D37D4" w:rsidRDefault="00155B5F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Вставьте сюда деятельность, способствующую достижению результата программы</w:t>
            </w:r>
          </w:p>
        </w:tc>
        <w:tc>
          <w:tcPr>
            <w:tcW w:w="1710" w:type="dxa"/>
          </w:tcPr>
          <w:p w14:paraId="32F8046B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890" w:type="dxa"/>
          </w:tcPr>
          <w:p w14:paraId="6D3890E4" w14:textId="4D2F846C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10" w:type="dxa"/>
          </w:tcPr>
          <w:p w14:paraId="2E1B678D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260" w:type="dxa"/>
          </w:tcPr>
          <w:p w14:paraId="671DE2EB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4D37D4" w14:paraId="786CB3C1" w14:textId="009740CB">
        <w:trPr>
          <w:gridAfter w:val="1"/>
          <w:wAfter w:w="540" w:type="dxa"/>
        </w:trPr>
        <w:tc>
          <w:tcPr>
            <w:tcW w:w="2425" w:type="dxa"/>
            <w:vMerge/>
          </w:tcPr>
          <w:p w14:paraId="1131D815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330" w:type="dxa"/>
            <w:vMerge/>
          </w:tcPr>
          <w:p w14:paraId="403B4C3C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880" w:type="dxa"/>
          </w:tcPr>
          <w:p w14:paraId="3DE872E3" w14:textId="6F00470E" w:rsidR="004D37D4" w:rsidRDefault="00155B5F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Вставьте сюда деятельность, способствующую достижению результата программы</w:t>
            </w:r>
          </w:p>
        </w:tc>
        <w:tc>
          <w:tcPr>
            <w:tcW w:w="1710" w:type="dxa"/>
          </w:tcPr>
          <w:p w14:paraId="5782D113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890" w:type="dxa"/>
          </w:tcPr>
          <w:p w14:paraId="198C472F" w14:textId="6FCE46E6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10" w:type="dxa"/>
          </w:tcPr>
          <w:p w14:paraId="35938BF3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260" w:type="dxa"/>
          </w:tcPr>
          <w:p w14:paraId="459D630B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4D37D4" w14:paraId="5B8C120E" w14:textId="41ED78C9">
        <w:trPr>
          <w:gridAfter w:val="1"/>
          <w:wAfter w:w="540" w:type="dxa"/>
        </w:trPr>
        <w:tc>
          <w:tcPr>
            <w:tcW w:w="2425" w:type="dxa"/>
            <w:vMerge w:val="restart"/>
          </w:tcPr>
          <w:p w14:paraId="63940F9D" w14:textId="78B2D320" w:rsidR="004D37D4" w:rsidRDefault="00155B5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Результаты программы Х</w:t>
            </w:r>
          </w:p>
          <w:p w14:paraId="0A4619EC" w14:textId="5155CC86" w:rsidR="004D37D4" w:rsidRDefault="00155B5F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Эффективное и действенное управление программами</w:t>
            </w:r>
          </w:p>
        </w:tc>
        <w:tc>
          <w:tcPr>
            <w:tcW w:w="3330" w:type="dxa"/>
            <w:vMerge w:val="restart"/>
            <w:shd w:val="clear" w:color="auto" w:fill="808080" w:themeFill="background1" w:themeFillShade="80"/>
          </w:tcPr>
          <w:p w14:paraId="3E5D2191" w14:textId="356C7C69" w:rsidR="004D37D4" w:rsidRDefault="00155B5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Не применимо</w:t>
            </w:r>
          </w:p>
        </w:tc>
        <w:tc>
          <w:tcPr>
            <w:tcW w:w="2880" w:type="dxa"/>
            <w:shd w:val="clear" w:color="auto" w:fill="808080" w:themeFill="background1" w:themeFillShade="80"/>
          </w:tcPr>
          <w:p w14:paraId="15DD7F4F" w14:textId="0E1FFB9F" w:rsidR="004D37D4" w:rsidRDefault="00155B5F">
            <w:pPr>
              <w:rPr>
                <w:rFonts w:ascii="Arial" w:hAnsi="Arial" w:cs="Arial"/>
                <w:i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Деятельность X.1. Расходы на управление внутри страны и вспомогательный персонал пропорционально их вкладу в программу (представительство, планирование, координация, логистика, администрация, финансы)</w:t>
            </w:r>
          </w:p>
        </w:tc>
        <w:tc>
          <w:tcPr>
            <w:tcW w:w="1710" w:type="dxa"/>
          </w:tcPr>
          <w:p w14:paraId="0111E23F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890" w:type="dxa"/>
          </w:tcPr>
          <w:p w14:paraId="6D69C60C" w14:textId="509BB8EB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10" w:type="dxa"/>
          </w:tcPr>
          <w:p w14:paraId="0DDFBE16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260" w:type="dxa"/>
          </w:tcPr>
          <w:p w14:paraId="4E3F8984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4D37D4" w14:paraId="6EE1C33B" w14:textId="768B6644">
        <w:trPr>
          <w:gridAfter w:val="1"/>
          <w:wAfter w:w="540" w:type="dxa"/>
        </w:trPr>
        <w:tc>
          <w:tcPr>
            <w:tcW w:w="2425" w:type="dxa"/>
            <w:vMerge/>
          </w:tcPr>
          <w:p w14:paraId="132BD4BB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330" w:type="dxa"/>
            <w:vMerge/>
            <w:shd w:val="clear" w:color="auto" w:fill="808080" w:themeFill="background1" w:themeFillShade="80"/>
          </w:tcPr>
          <w:p w14:paraId="138CC787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880" w:type="dxa"/>
            <w:shd w:val="clear" w:color="auto" w:fill="808080" w:themeFill="background1" w:themeFillShade="80"/>
          </w:tcPr>
          <w:p w14:paraId="1ACF455C" w14:textId="7C04BB54" w:rsidR="004D37D4" w:rsidRDefault="00155B5F">
            <w:pPr>
              <w:rPr>
                <w:rFonts w:ascii="Arial" w:hAnsi="Arial" w:cs="Arial"/>
                <w:i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Деятельность X.2. Операционные расходы пропорционально их вкладу в программу (офисные помещения, оборудование, канцелярские товары, техническое обслуживание)</w:t>
            </w:r>
          </w:p>
        </w:tc>
        <w:tc>
          <w:tcPr>
            <w:tcW w:w="1710" w:type="dxa"/>
          </w:tcPr>
          <w:p w14:paraId="63C70E71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890" w:type="dxa"/>
          </w:tcPr>
          <w:p w14:paraId="1CA4A08F" w14:textId="26213A51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10" w:type="dxa"/>
          </w:tcPr>
          <w:p w14:paraId="72B04206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260" w:type="dxa"/>
          </w:tcPr>
          <w:p w14:paraId="5CDF2C52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4D37D4" w14:paraId="0050BB02" w14:textId="78B43C19">
        <w:trPr>
          <w:gridAfter w:val="1"/>
          <w:wAfter w:w="540" w:type="dxa"/>
        </w:trPr>
        <w:tc>
          <w:tcPr>
            <w:tcW w:w="2425" w:type="dxa"/>
            <w:vMerge/>
          </w:tcPr>
          <w:p w14:paraId="5C511524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330" w:type="dxa"/>
            <w:vMerge/>
            <w:shd w:val="clear" w:color="auto" w:fill="808080" w:themeFill="background1" w:themeFillShade="80"/>
          </w:tcPr>
          <w:p w14:paraId="2DA4E3AA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880" w:type="dxa"/>
            <w:shd w:val="clear" w:color="auto" w:fill="808080" w:themeFill="background1" w:themeFillShade="80"/>
          </w:tcPr>
          <w:p w14:paraId="29BEC594" w14:textId="5C938B09" w:rsidR="004D37D4" w:rsidRDefault="00155B5F">
            <w:pPr>
              <w:rPr>
                <w:rFonts w:ascii="Arial" w:hAnsi="Arial" w:cs="Arial"/>
                <w:i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Деятельность X.3. Планирование, мониторинг, оценка и расходы на связь, пропорционально их вкладу в программу (место проведения, поездки и т. д.)</w:t>
            </w:r>
          </w:p>
        </w:tc>
        <w:tc>
          <w:tcPr>
            <w:tcW w:w="1710" w:type="dxa"/>
          </w:tcPr>
          <w:p w14:paraId="1FD36CA8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890" w:type="dxa"/>
          </w:tcPr>
          <w:p w14:paraId="16AE89EC" w14:textId="6681E24C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10" w:type="dxa"/>
          </w:tcPr>
          <w:p w14:paraId="40EDDD54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260" w:type="dxa"/>
          </w:tcPr>
          <w:p w14:paraId="35728404" w14:textId="77777777" w:rsidR="004D37D4" w:rsidRDefault="004D37D4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4D37D4" w14:paraId="24EE970B" w14:textId="053F6DE4">
        <w:trPr>
          <w:gridAfter w:val="1"/>
          <w:wAfter w:w="540" w:type="dxa"/>
        </w:trPr>
        <w:tc>
          <w:tcPr>
            <w:tcW w:w="8635" w:type="dxa"/>
            <w:gridSpan w:val="3"/>
            <w:shd w:val="clear" w:color="auto" w:fill="808080" w:themeFill="background1" w:themeFillShade="80"/>
          </w:tcPr>
          <w:p w14:paraId="15A82247" w14:textId="669D173D" w:rsidR="004D37D4" w:rsidRDefault="00155B5F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0"/>
              </w:rPr>
              <w:t>Всего, бюджет</w:t>
            </w:r>
          </w:p>
        </w:tc>
        <w:tc>
          <w:tcPr>
            <w:tcW w:w="1710" w:type="dxa"/>
          </w:tcPr>
          <w:p w14:paraId="3FF82C3A" w14:textId="77777777" w:rsidR="004D37D4" w:rsidRDefault="004D37D4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6E37A919" w14:textId="0CFC23DA" w:rsidR="004D37D4" w:rsidRDefault="004D37D4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685F23D5" w14:textId="77777777" w:rsidR="004D37D4" w:rsidRDefault="004D37D4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D676E89" w14:textId="77777777" w:rsidR="004D37D4" w:rsidRDefault="004D37D4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</w:rPr>
            </w:pPr>
          </w:p>
        </w:tc>
      </w:tr>
    </w:tbl>
    <w:p w14:paraId="79AB6DAB" w14:textId="77777777" w:rsidR="004D37D4" w:rsidRDefault="004D37D4">
      <w:pPr>
        <w:rPr>
          <w:rFonts w:ascii="Arial" w:hAnsi="Arial" w:cs="Arial"/>
          <w:sz w:val="20"/>
        </w:rPr>
        <w:sectPr w:rsidR="004D37D4" w:rsidSect="00434EDB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09B2ACA" w14:textId="77777777" w:rsidR="004D37D4" w:rsidRDefault="00155B5F">
      <w:pPr>
        <w:spacing w:before="120" w:after="120" w:line="240" w:lineRule="auto"/>
        <w:rPr>
          <w:rFonts w:ascii="Arial" w:hAnsi="Arial" w:cs="Arial"/>
          <w:b/>
          <w:smallCaps/>
          <w:sz w:val="28"/>
        </w:rPr>
      </w:pPr>
      <w:r>
        <w:rPr>
          <w:rFonts w:ascii="Arial" w:hAnsi="Arial" w:cs="Arial"/>
          <w:b/>
          <w:smallCaps/>
          <w:sz w:val="28"/>
        </w:rPr>
        <w:lastRenderedPageBreak/>
        <w:t>руководство по заполнению шаблона концептуальной записки ЮНИСЕФ</w:t>
      </w:r>
    </w:p>
    <w:p w14:paraId="1BC54FFE" w14:textId="77777777" w:rsidR="004D37D4" w:rsidRDefault="00155B5F">
      <w:pPr>
        <w:spacing w:before="120" w:after="120" w:line="240" w:lineRule="auto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i/>
          <w:sz w:val="20"/>
        </w:rPr>
        <w:t>Этот шаблон следует использовать для всех концептуальных записок, представляемых в ЮНИСЕФ, включая те, которые относятся к CFEI, изданному ЮНИСЕФ, и те, которые представляются на добровольной основе.</w:t>
      </w:r>
    </w:p>
    <w:p w14:paraId="7B9A771F" w14:textId="77777777" w:rsidR="004D37D4" w:rsidRDefault="00155B5F">
      <w:pPr>
        <w:pStyle w:val="Heading1"/>
        <w:shd w:val="clear" w:color="auto" w:fill="8DB3E2" w:themeFill="text2" w:themeFillTint="66"/>
        <w:tabs>
          <w:tab w:val="num" w:pos="0"/>
        </w:tabs>
        <w:spacing w:after="120" w:line="240" w:lineRule="auto"/>
        <w:ind w:hanging="2852"/>
        <w:rPr>
          <w:rFonts w:ascii="Arial" w:hAnsi="Arial"/>
          <w:sz w:val="20"/>
        </w:rPr>
      </w:pPr>
      <w:r>
        <w:rPr>
          <w:rFonts w:ascii="Arial" w:hAnsi="Arial"/>
          <w:sz w:val="20"/>
        </w:rPr>
        <w:t>Статья 1. Обзор концептуальной записки</w:t>
      </w:r>
    </w:p>
    <w:p w14:paraId="6FD8D4C6" w14:textId="77777777" w:rsidR="004D37D4" w:rsidRDefault="00155B5F">
      <w:pPr>
        <w:spacing w:before="120"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В этом разделе приводится краткое изложение концептуальной записки потенциального партнера, а также идентификационная информация. Если представление является ответом на выданный ЮНИСЕФ CFEI, пожалуйста, укажите идентификатор CFEI, который можно найти в поле «Сведения о проекте» CFEI, опубликованном на Партнерском портале ООН.</w:t>
      </w:r>
    </w:p>
    <w:p w14:paraId="6C679B26" w14:textId="77777777" w:rsidR="004D37D4" w:rsidRDefault="00155B5F">
      <w:pPr>
        <w:spacing w:before="12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Ориентация на</w:t>
      </w:r>
      <w:r>
        <w:rPr>
          <w:rFonts w:ascii="Arial" w:hAnsi="Arial" w:cs="Arial"/>
          <w:sz w:val="20"/>
        </w:rPr>
        <w:t xml:space="preserve"> население:</w:t>
      </w:r>
      <w:r>
        <w:rPr>
          <w:rFonts w:ascii="Arial" w:hAnsi="Arial" w:cs="Arial"/>
          <w:b/>
          <w:sz w:val="20"/>
        </w:rPr>
        <w:t xml:space="preserve"> Пожалуйста, укажите целевую направленность программы. </w:t>
      </w:r>
      <w:r>
        <w:t xml:space="preserve"> </w:t>
      </w:r>
    </w:p>
    <w:p w14:paraId="5DB7FE4F" w14:textId="77777777" w:rsidR="004D37D4" w:rsidRDefault="00155B5F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  <w:u w:val="single"/>
        </w:rPr>
        <w:t>Прямые бенефициары</w:t>
      </w:r>
      <w:r>
        <w:rPr>
          <w:rFonts w:ascii="Arial" w:hAnsi="Arial" w:cs="Arial"/>
          <w:sz w:val="20"/>
        </w:rPr>
        <w:t xml:space="preserve"> - это группы населения, которые являются непосредственными получателями программных мероприятий. Например, 50 учителей в сельских начальных школах проходят обучение или 200 детей в возрасте от 6 месяцев до 5 лет получают пищевые добавки.</w:t>
      </w:r>
    </w:p>
    <w:p w14:paraId="76A40020" w14:textId="77777777" w:rsidR="004D37D4" w:rsidRDefault="00155B5F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i/>
          <w:sz w:val="20"/>
          <w:u w:val="single"/>
        </w:rPr>
        <w:t>Косвенные бенефициары</w:t>
      </w:r>
      <w:r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sz w:val="20"/>
        </w:rPr>
        <w:t>- это группы населения, которые не являются прямыми получателями программных мероприятий, но могут получить косвенную выгоду. Например, 1000 учеников в сельских начальных школах получают пользу от учителей с повышенной квалификацией в области школьного преподавания или 5000 членов сообщества слушают радиопередачу об улучшенных методиках кормления детей.</w:t>
      </w:r>
    </w:p>
    <w:p w14:paraId="0CA5CD41" w14:textId="6B9023B0" w:rsidR="004D37D4" w:rsidRDefault="00155B5F">
      <w:pPr>
        <w:spacing w:before="12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Бюджет программы: </w:t>
      </w:r>
      <w:r>
        <w:rPr>
          <w:rFonts w:ascii="Arial" w:hAnsi="Arial" w:cs="Arial"/>
          <w:sz w:val="20"/>
        </w:rPr>
        <w:t xml:space="preserve">Пожалуйста, укажите бюджет программы и валюту. </w:t>
      </w:r>
    </w:p>
    <w:p w14:paraId="4FBFF361" w14:textId="77777777" w:rsidR="004D37D4" w:rsidRDefault="00155B5F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i/>
          <w:sz w:val="20"/>
          <w:u w:val="single"/>
        </w:rPr>
        <w:t>Вклад потенциального партнера: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Пожалуйста, укажите оценочную сумму вклада потенциального партнера в предлагаемую программу. </w:t>
      </w:r>
    </w:p>
    <w:p w14:paraId="11E8B5FE" w14:textId="77777777" w:rsidR="004D37D4" w:rsidRDefault="00155B5F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i/>
          <w:sz w:val="20"/>
          <w:u w:val="single"/>
        </w:rPr>
        <w:t>Взнос, запрошенный у ЮНИСЕФ:</w:t>
      </w:r>
      <w:r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sz w:val="20"/>
        </w:rPr>
        <w:t xml:space="preserve">Пожалуйста, укажите оцененную сумму средств, запрошенных у ЮНИСЕФ на предлагаемую программу. </w:t>
      </w:r>
    </w:p>
    <w:p w14:paraId="279A9E60" w14:textId="77777777" w:rsidR="004D37D4" w:rsidRDefault="00155B5F">
      <w:pPr>
        <w:pStyle w:val="Heading1"/>
        <w:shd w:val="clear" w:color="auto" w:fill="8DB3E2" w:themeFill="text2" w:themeFillTint="66"/>
        <w:tabs>
          <w:tab w:val="num" w:pos="0"/>
        </w:tabs>
        <w:spacing w:after="120" w:line="240" w:lineRule="auto"/>
        <w:ind w:hanging="2852"/>
        <w:rPr>
          <w:rFonts w:ascii="Arial" w:hAnsi="Arial"/>
          <w:sz w:val="20"/>
        </w:rPr>
      </w:pPr>
      <w:r>
        <w:rPr>
          <w:rFonts w:ascii="Arial" w:hAnsi="Arial"/>
          <w:sz w:val="20"/>
        </w:rPr>
        <w:t>Раздел 2. Описание программы</w:t>
      </w:r>
    </w:p>
    <w:p w14:paraId="71BA9F31" w14:textId="5EB8990C" w:rsidR="004D37D4" w:rsidRDefault="00155B5F">
      <w:pPr>
        <w:spacing w:before="12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Этот раздел состоит из девяти полей, в которых представлено описание предлагаемой программы. Пределы слова включены в каждое из полей. </w:t>
      </w:r>
    </w:p>
    <w:p w14:paraId="1F79FE3C" w14:textId="0636F560" w:rsidR="004D37D4" w:rsidRDefault="00155B5F">
      <w:pPr>
        <w:pStyle w:val="Heading1"/>
        <w:shd w:val="clear" w:color="auto" w:fill="8DB3E2" w:themeFill="text2" w:themeFillTint="66"/>
        <w:tabs>
          <w:tab w:val="num" w:pos="0"/>
        </w:tabs>
        <w:spacing w:after="120" w:line="240" w:lineRule="auto"/>
        <w:ind w:hanging="2852"/>
        <w:rPr>
          <w:rFonts w:ascii="Arial" w:hAnsi="Arial"/>
          <w:sz w:val="20"/>
        </w:rPr>
      </w:pPr>
      <w:r>
        <w:rPr>
          <w:rFonts w:ascii="Arial" w:hAnsi="Arial"/>
          <w:sz w:val="20"/>
        </w:rPr>
        <w:t>Раздел 3. Ожидаемые результаты, показатели эффективности, мероприятия, сроки реализации и бюджет</w:t>
      </w:r>
    </w:p>
    <w:p w14:paraId="261AF8C6" w14:textId="6390F25C" w:rsidR="004D37D4" w:rsidRDefault="00155B5F">
      <w:pPr>
        <w:spacing w:before="120"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В этом разделе описываются ожидаемые результаты предлагаемой программы, а также показатели эффективности, мероприятия, период реализации и бюджеты на уровне деятельности, связанные с каждым результатом.</w:t>
      </w:r>
    </w:p>
    <w:p w14:paraId="73C68783" w14:textId="77777777" w:rsidR="004D37D4" w:rsidRDefault="00155B5F">
      <w:pPr>
        <w:spacing w:before="12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Заявление о результатах: </w:t>
      </w:r>
      <w:r>
        <w:rPr>
          <w:rFonts w:ascii="Arial" w:hAnsi="Arial" w:cs="Arial"/>
          <w:sz w:val="20"/>
        </w:rPr>
        <w:t>Дайте формулировку наилучшего результата, достижению которого будет способствовать программа.</w:t>
      </w:r>
    </w:p>
    <w:p w14:paraId="2249A6A6" w14:textId="77777777" w:rsidR="004D37D4" w:rsidRDefault="00155B5F">
      <w:pPr>
        <w:pStyle w:val="ListParagraph"/>
        <w:numPr>
          <w:ilvl w:val="0"/>
          <w:numId w:val="8"/>
        </w:numPr>
        <w:spacing w:before="120" w:after="120" w:line="240" w:lineRule="auto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  <w:u w:val="single"/>
        </w:rPr>
        <w:t>Если концептуальная записка представляется в ответ на CFEI</w:t>
      </w:r>
      <w:r>
        <w:t>, выпущенный ЮНИСЕФ</w:t>
      </w:r>
      <w:r>
        <w:rPr>
          <w:rFonts w:ascii="Arial" w:hAnsi="Arial" w:cs="Arial"/>
          <w:sz w:val="20"/>
        </w:rPr>
        <w:t>, убедитесь, что заявление о результатах связано с «Ожидаемыми результатами», представленными в поле «Сведения о проекте» CFEI, опубликованном на Портале партнеров ООН.</w:t>
      </w:r>
    </w:p>
    <w:p w14:paraId="7E8B0418" w14:textId="77777777" w:rsidR="004D37D4" w:rsidRDefault="00155B5F">
      <w:pPr>
        <w:pStyle w:val="ListParagraph"/>
        <w:numPr>
          <w:ilvl w:val="0"/>
          <w:numId w:val="8"/>
        </w:numPr>
        <w:spacing w:before="120" w:after="120" w:line="240" w:lineRule="auto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  <w:u w:val="single"/>
        </w:rPr>
        <w:t>Если концептуальная записка представляется на незапрошенной основе,</w:t>
      </w:r>
      <w:r>
        <w:rPr>
          <w:rFonts w:ascii="Arial" w:hAnsi="Arial" w:cs="Arial"/>
          <w:sz w:val="20"/>
        </w:rPr>
        <w:t xml:space="preserve"> пожалуйста, сформулируйте соответствующий отчет о результатах на основании того, чего достигнет предложенная программа.</w:t>
      </w:r>
    </w:p>
    <w:p w14:paraId="36290C19" w14:textId="77777777" w:rsidR="004D37D4" w:rsidRDefault="00155B5F">
      <w:pPr>
        <w:spacing w:before="120"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Результаты программы: </w:t>
      </w:r>
      <w:r>
        <w:rPr>
          <w:rFonts w:ascii="Arial" w:hAnsi="Arial" w:cs="Arial"/>
          <w:sz w:val="20"/>
        </w:rPr>
        <w:t xml:space="preserve">Результаты программы относятся к услугам или продуктам, полученным в ходе выполнения программы. Каждый результат программы должен сопровождаться показателями эффективности и быть связан с мероприятиями и бюджетами на </w:t>
      </w:r>
      <w:r>
        <w:rPr>
          <w:rFonts w:ascii="Arial" w:hAnsi="Arial" w:cs="Arial"/>
          <w:sz w:val="20"/>
        </w:rPr>
        <w:lastRenderedPageBreak/>
        <w:t xml:space="preserve">уровне действий, необходимыми для его достижения. Один или несколько результатов программы могут способствовать достижению заявленной формулировке. </w:t>
      </w:r>
    </w:p>
    <w:p w14:paraId="5FC1ECD4" w14:textId="48055AC1" w:rsidR="004D37D4" w:rsidRDefault="00155B5F">
      <w:pPr>
        <w:pStyle w:val="ListParagraph"/>
        <w:numPr>
          <w:ilvl w:val="1"/>
          <w:numId w:val="5"/>
        </w:numPr>
        <w:spacing w:before="120" w:after="120" w:line="240" w:lineRule="auto"/>
        <w:ind w:left="720"/>
        <w:contextualSpacing w:val="0"/>
        <w:rPr>
          <w:rFonts w:ascii="Arial" w:hAnsi="Arial" w:cs="Arial"/>
          <w:b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>Показатели эффективности:</w:t>
      </w:r>
      <w:r>
        <w:rPr>
          <w:rFonts w:ascii="Arial" w:hAnsi="Arial" w:cs="Arial"/>
          <w:sz w:val="20"/>
        </w:rPr>
        <w:t xml:space="preserve"> показатели</w:t>
      </w:r>
      <w:r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  <w:u w:val="single"/>
        </w:rPr>
        <w:t>, используемые потенциальным партнером для измерения и мониторинга прогресса в достижении результатов программы.</w:t>
      </w:r>
      <w:r>
        <w:t xml:space="preserve"> </w:t>
      </w:r>
    </w:p>
    <w:p w14:paraId="2DA76160" w14:textId="10777076" w:rsidR="004D37D4" w:rsidRDefault="00155B5F">
      <w:pPr>
        <w:pStyle w:val="ListParagraph"/>
        <w:numPr>
          <w:ilvl w:val="2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Базовый уровень</w:t>
      </w:r>
      <w:r>
        <w:rPr>
          <w:rFonts w:ascii="Arial" w:hAnsi="Arial" w:cs="Arial"/>
          <w:sz w:val="20"/>
        </w:rPr>
        <w:t>: значение показателя эффективности в начальной точке, предшествующей началу реализации программы.</w:t>
      </w:r>
    </w:p>
    <w:p w14:paraId="094F69FC" w14:textId="51222A3F" w:rsidR="004D37D4" w:rsidRDefault="00155B5F">
      <w:pPr>
        <w:pStyle w:val="ListParagraph"/>
        <w:numPr>
          <w:ilvl w:val="2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Цель: </w:t>
      </w:r>
      <w:r>
        <w:rPr>
          <w:rFonts w:ascii="Arial" w:hAnsi="Arial" w:cs="Arial"/>
          <w:i/>
          <w:sz w:val="20"/>
        </w:rPr>
        <w:t>Предполагаемое значение показателя эффективности после завершения реализации программы.</w:t>
      </w:r>
      <w:r>
        <w:t xml:space="preserve"> </w:t>
      </w:r>
    </w:p>
    <w:p w14:paraId="46A18E50" w14:textId="77777777" w:rsidR="004D37D4" w:rsidRDefault="00155B5F">
      <w:pPr>
        <w:pStyle w:val="ListParagraph"/>
        <w:numPr>
          <w:ilvl w:val="2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Средства проверки:</w:t>
      </w:r>
      <w:r>
        <w:rPr>
          <w:rFonts w:ascii="Arial" w:hAnsi="Arial" w:cs="Arial"/>
          <w:sz w:val="20"/>
        </w:rPr>
        <w:t xml:space="preserve"> конкретные источники данных, используемые для получения статуса каждого из показателей эффективности. </w:t>
      </w:r>
    </w:p>
    <w:p w14:paraId="3EDD5B85" w14:textId="77777777" w:rsidR="004D37D4" w:rsidRDefault="00155B5F">
      <w:pPr>
        <w:pStyle w:val="ListParagraph"/>
        <w:numPr>
          <w:ilvl w:val="1"/>
          <w:numId w:val="5"/>
        </w:numPr>
        <w:spacing w:before="120" w:after="120" w:line="240" w:lineRule="auto"/>
        <w:ind w:left="720"/>
        <w:contextualSpacing w:val="0"/>
        <w:rPr>
          <w:rFonts w:ascii="Arial" w:hAnsi="Arial" w:cs="Arial"/>
          <w:b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>Действия:</w:t>
      </w:r>
      <w:r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sz w:val="20"/>
        </w:rPr>
        <w:t>действия, которые потенциальный партнер будет осуществлять в рамках предлагаемой программы для достижения желаемых результатов программы. Для достижения результатов программы могут потребоваться многочисленные действия.</w:t>
      </w:r>
    </w:p>
    <w:p w14:paraId="2D7E3E67" w14:textId="26BB8263" w:rsidR="004D37D4" w:rsidRDefault="00155B5F">
      <w:pPr>
        <w:pStyle w:val="ListParagraph"/>
        <w:numPr>
          <w:ilvl w:val="1"/>
          <w:numId w:val="5"/>
        </w:numPr>
        <w:spacing w:before="120" w:after="120" w:line="240" w:lineRule="auto"/>
        <w:ind w:left="720"/>
        <w:contextualSpacing w:val="0"/>
        <w:rPr>
          <w:rFonts w:ascii="Arial" w:hAnsi="Arial" w:cs="Arial"/>
          <w:b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>Период реализации: период</w:t>
      </w:r>
      <w:r>
        <w:rPr>
          <w:rFonts w:ascii="Arial" w:hAnsi="Arial" w:cs="Arial"/>
          <w:b/>
          <w:i/>
          <w:sz w:val="20"/>
          <w:u w:val="single"/>
        </w:rPr>
        <w:t xml:space="preserve"> </w:t>
      </w:r>
      <w:r>
        <w:rPr>
          <w:rFonts w:ascii="Arial" w:hAnsi="Arial" w:cs="Arial"/>
          <w:sz w:val="20"/>
        </w:rPr>
        <w:t xml:space="preserve">времени, в течение которого партнер предлагает осуществить указанную деятельность. Период реализации может быть указан в месяцах или другой более подходящей единице измерения времени. </w:t>
      </w:r>
    </w:p>
    <w:p w14:paraId="4D0CC998" w14:textId="5008C74A" w:rsidR="004D37D4" w:rsidRDefault="00155B5F">
      <w:pPr>
        <w:pStyle w:val="ListParagraph"/>
        <w:numPr>
          <w:ilvl w:val="1"/>
          <w:numId w:val="5"/>
        </w:numPr>
        <w:spacing w:before="120" w:after="120" w:line="240" w:lineRule="auto"/>
        <w:ind w:left="720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  <w:u w:val="single"/>
        </w:rPr>
        <w:t>Бюджеты</w:t>
      </w:r>
      <w:r>
        <w:t xml:space="preserve"> </w:t>
      </w:r>
      <w:r>
        <w:rPr>
          <w:rFonts w:ascii="Arial" w:hAnsi="Arial" w:cs="Arial"/>
          <w:sz w:val="20"/>
        </w:rPr>
        <w:t xml:space="preserve"> на уровне деятельности: Для каждой деятельности потенциальный партнер должен указать сумму, которую он планирует внести, и сумму, запрашиваемую у ЮНИСЕФ. Составление бюджета на уровне деятельности будет отражать, например:</w:t>
      </w:r>
    </w:p>
    <w:p w14:paraId="7E9EA29C" w14:textId="7BD232F4" w:rsidR="004D37D4" w:rsidRDefault="00155B5F">
      <w:pPr>
        <w:pStyle w:val="ListParagraph"/>
        <w:numPr>
          <w:ilvl w:val="3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Денежные средства на мероприятия, такие как семинары или тренинги;</w:t>
      </w:r>
    </w:p>
    <w:p w14:paraId="26D12512" w14:textId="77777777" w:rsidR="004D37D4" w:rsidRDefault="00155B5F">
      <w:pPr>
        <w:pStyle w:val="ListParagraph"/>
        <w:numPr>
          <w:ilvl w:val="3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Стоимость материалов, которые непосредственно помогают бенефициарам или учреждениям-бенефициарам, включая складирование, транспортировку и сборку;</w:t>
      </w:r>
    </w:p>
    <w:p w14:paraId="4087FAAE" w14:textId="6E73ED21" w:rsidR="004D37D4" w:rsidRDefault="00155B5F">
      <w:pPr>
        <w:pStyle w:val="ListParagraph"/>
        <w:numPr>
          <w:ilvl w:val="3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Техническая помощь и затраты технического персонала для непосредственной поддержки бенефициаров или учреждений-бенефициаров (экспертов в области здравоохранения, образования, защиты и т. д.);</w:t>
      </w:r>
    </w:p>
    <w:p w14:paraId="3BA8C891" w14:textId="6026D76C" w:rsidR="004D37D4" w:rsidRDefault="00155B5F">
      <w:pPr>
        <w:pStyle w:val="ListParagraph"/>
        <w:numPr>
          <w:ilvl w:val="3"/>
          <w:numId w:val="5"/>
        </w:numPr>
        <w:spacing w:before="120" w:after="120" w:line="240" w:lineRule="auto"/>
        <w:ind w:left="1080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Стоимость исследований и других мероприятий по сбору данных в отношении бенефициаров или измерения ожидаемых результатов.</w:t>
      </w:r>
    </w:p>
    <w:p w14:paraId="4F5CA05E" w14:textId="26BA2D9A" w:rsidR="004D37D4" w:rsidRDefault="00155B5F">
      <w:pPr>
        <w:rPr>
          <w:rFonts w:ascii="Arial" w:hAnsi="Arial" w:cs="Arial"/>
          <w:sz w:val="20"/>
        </w:rPr>
      </w:pPr>
      <w:r>
        <w:t>Результат</w:t>
      </w:r>
      <w:r>
        <w:rPr>
          <w:rFonts w:ascii="Arial" w:hAnsi="Arial" w:cs="Arial"/>
          <w:b/>
          <w:sz w:val="20"/>
        </w:rPr>
        <w:t xml:space="preserve"> программы: Эффективное и действенное управление программой</w:t>
      </w:r>
      <w:r>
        <w:rPr>
          <w:rFonts w:ascii="Arial" w:hAnsi="Arial" w:cs="Arial"/>
          <w:sz w:val="20"/>
        </w:rPr>
        <w:t xml:space="preserve">: Фиксированный стандартный результат, включенный в состав всех концептуальных записок и включающий в себя те расходы, которые конкретно </w:t>
      </w:r>
      <w:r>
        <w:rPr>
          <w:rFonts w:ascii="Arial" w:hAnsi="Arial" w:cs="Arial"/>
          <w:i/>
          <w:sz w:val="20"/>
        </w:rPr>
        <w:t>не</w:t>
      </w:r>
      <w:r>
        <w:rPr>
          <w:rFonts w:ascii="Arial" w:hAnsi="Arial" w:cs="Arial"/>
          <w:sz w:val="20"/>
        </w:rPr>
        <w:t xml:space="preserve"> связаны с реализацией программы. </w:t>
      </w:r>
      <w:r>
        <w:rPr>
          <w:rFonts w:ascii="Arial" w:hAnsi="Arial" w:cs="Arial"/>
          <w:i/>
          <w:sz w:val="20"/>
        </w:rPr>
        <w:t>Нет</w:t>
      </w:r>
      <w:r>
        <w:rPr>
          <w:rFonts w:ascii="Arial" w:hAnsi="Arial" w:cs="Arial"/>
          <w:sz w:val="20"/>
        </w:rPr>
        <w:t xml:space="preserve"> необходимости включать показатели результативности для эффективного и действенного управления программами. Все эффективные и действенные расходы на управление программой должны быть пропорционально оценены в соответствии с их задействованием в программе и включать: </w:t>
      </w:r>
    </w:p>
    <w:p w14:paraId="22EA027D" w14:textId="5582DF0E" w:rsidR="004D37D4" w:rsidRDefault="00155B5F">
      <w:pPr>
        <w:pStyle w:val="ListParagraph"/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  <w:u w:val="single"/>
        </w:rPr>
        <w:t xml:space="preserve">Внутренние расходы на управление и вспомогательный персонал </w:t>
      </w:r>
      <w:r>
        <w:rPr>
          <w:rFonts w:ascii="Arial" w:hAnsi="Arial" w:cs="Arial"/>
          <w:sz w:val="20"/>
        </w:rPr>
        <w:t>(представительство, планирование, координация, логистика, администрация, финансы);</w:t>
      </w:r>
    </w:p>
    <w:p w14:paraId="4A492CCE" w14:textId="77777777" w:rsidR="004D37D4" w:rsidRDefault="00155B5F">
      <w:pPr>
        <w:pStyle w:val="ListParagraph"/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  <w:u w:val="single"/>
        </w:rPr>
        <w:t>Эксплуатационные расходы</w:t>
      </w:r>
      <w:r>
        <w:rPr>
          <w:rFonts w:ascii="Arial" w:hAnsi="Arial" w:cs="Arial"/>
          <w:sz w:val="20"/>
        </w:rPr>
        <w:t xml:space="preserve"> (офисные помещения, оборудование, канцелярские товары, техническое обслуживание);</w:t>
      </w:r>
    </w:p>
    <w:p w14:paraId="6DB567C0" w14:textId="7448A875" w:rsidR="004D37D4" w:rsidRDefault="00155B5F">
      <w:pPr>
        <w:pStyle w:val="ListParagraph"/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  <w:u w:val="single"/>
        </w:rPr>
        <w:t>Планирование, мониторинг, оценка и расходы на связь</w:t>
      </w:r>
      <w:r>
        <w:rPr>
          <w:rFonts w:ascii="Arial" w:hAnsi="Arial" w:cs="Arial"/>
          <w:sz w:val="20"/>
        </w:rPr>
        <w:t xml:space="preserve"> (место проведения, поездки). </w:t>
      </w:r>
    </w:p>
    <w:p w14:paraId="21671AA0" w14:textId="1E63C086" w:rsidR="004D37D4" w:rsidRDefault="00155B5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4D37D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0ED9"/>
    <w:multiLevelType w:val="hybridMultilevel"/>
    <w:tmpl w:val="8ED2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0F93"/>
    <w:multiLevelType w:val="hybridMultilevel"/>
    <w:tmpl w:val="5AA6167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B594D87"/>
    <w:multiLevelType w:val="hybridMultilevel"/>
    <w:tmpl w:val="247604E4"/>
    <w:lvl w:ilvl="0" w:tplc="3FD06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5303A"/>
    <w:multiLevelType w:val="hybridMultilevel"/>
    <w:tmpl w:val="984C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A42A3"/>
    <w:multiLevelType w:val="hybridMultilevel"/>
    <w:tmpl w:val="E992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40171"/>
    <w:multiLevelType w:val="multilevel"/>
    <w:tmpl w:val="CD1EB652"/>
    <w:lvl w:ilvl="0">
      <w:start w:val="1"/>
      <w:numFmt w:val="decimal"/>
      <w:pStyle w:val="Heading1"/>
      <w:lvlText w:val="%1"/>
      <w:lvlJc w:val="left"/>
      <w:pPr>
        <w:tabs>
          <w:tab w:val="num" w:pos="1202"/>
        </w:tabs>
        <w:ind w:left="120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8E3348D"/>
    <w:multiLevelType w:val="hybridMultilevel"/>
    <w:tmpl w:val="18AA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95CB9"/>
    <w:multiLevelType w:val="hybridMultilevel"/>
    <w:tmpl w:val="E512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07BD9"/>
    <w:multiLevelType w:val="hybridMultilevel"/>
    <w:tmpl w:val="04BA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38407E"/>
    <w:multiLevelType w:val="hybridMultilevel"/>
    <w:tmpl w:val="CDC8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3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8A"/>
    <w:rsid w:val="00003099"/>
    <w:rsid w:val="000158D7"/>
    <w:rsid w:val="0003085A"/>
    <w:rsid w:val="00032F1C"/>
    <w:rsid w:val="00033CDB"/>
    <w:rsid w:val="00073104"/>
    <w:rsid w:val="000B68CB"/>
    <w:rsid w:val="000C79DB"/>
    <w:rsid w:val="000E0592"/>
    <w:rsid w:val="000E08BE"/>
    <w:rsid w:val="00106AED"/>
    <w:rsid w:val="00122D54"/>
    <w:rsid w:val="00124F6E"/>
    <w:rsid w:val="00127215"/>
    <w:rsid w:val="00142D4F"/>
    <w:rsid w:val="001457E8"/>
    <w:rsid w:val="00155B5F"/>
    <w:rsid w:val="001602FC"/>
    <w:rsid w:val="00165D17"/>
    <w:rsid w:val="00165F26"/>
    <w:rsid w:val="001661BF"/>
    <w:rsid w:val="001776CC"/>
    <w:rsid w:val="00181A12"/>
    <w:rsid w:val="001A793F"/>
    <w:rsid w:val="001C069E"/>
    <w:rsid w:val="001E4661"/>
    <w:rsid w:val="002017F1"/>
    <w:rsid w:val="002152A9"/>
    <w:rsid w:val="0021590E"/>
    <w:rsid w:val="00247F52"/>
    <w:rsid w:val="00253A1F"/>
    <w:rsid w:val="00254562"/>
    <w:rsid w:val="00295BEF"/>
    <w:rsid w:val="002A27A4"/>
    <w:rsid w:val="00307AE1"/>
    <w:rsid w:val="00322863"/>
    <w:rsid w:val="003452D5"/>
    <w:rsid w:val="003514D7"/>
    <w:rsid w:val="003560F0"/>
    <w:rsid w:val="003772E4"/>
    <w:rsid w:val="00380E60"/>
    <w:rsid w:val="00392561"/>
    <w:rsid w:val="003A6E61"/>
    <w:rsid w:val="003E28BC"/>
    <w:rsid w:val="00401D0A"/>
    <w:rsid w:val="00405BFC"/>
    <w:rsid w:val="00411A71"/>
    <w:rsid w:val="00434EDB"/>
    <w:rsid w:val="00452EED"/>
    <w:rsid w:val="00485CBE"/>
    <w:rsid w:val="004C61AE"/>
    <w:rsid w:val="004D37D4"/>
    <w:rsid w:val="004F1C8A"/>
    <w:rsid w:val="00505E89"/>
    <w:rsid w:val="0053796D"/>
    <w:rsid w:val="00542F40"/>
    <w:rsid w:val="00555265"/>
    <w:rsid w:val="00586DEF"/>
    <w:rsid w:val="005B7DF9"/>
    <w:rsid w:val="005C21ED"/>
    <w:rsid w:val="005D18B0"/>
    <w:rsid w:val="005D36E0"/>
    <w:rsid w:val="005F4234"/>
    <w:rsid w:val="005F7076"/>
    <w:rsid w:val="00671984"/>
    <w:rsid w:val="00677185"/>
    <w:rsid w:val="006817B1"/>
    <w:rsid w:val="00685E0C"/>
    <w:rsid w:val="006C5AB7"/>
    <w:rsid w:val="006E4C40"/>
    <w:rsid w:val="006E6D8B"/>
    <w:rsid w:val="006F1E9A"/>
    <w:rsid w:val="007037F4"/>
    <w:rsid w:val="00707BD0"/>
    <w:rsid w:val="00720600"/>
    <w:rsid w:val="00735182"/>
    <w:rsid w:val="00760C0E"/>
    <w:rsid w:val="007767C9"/>
    <w:rsid w:val="0078051A"/>
    <w:rsid w:val="00795B66"/>
    <w:rsid w:val="00795FF7"/>
    <w:rsid w:val="007A74B9"/>
    <w:rsid w:val="007C4CEA"/>
    <w:rsid w:val="00804874"/>
    <w:rsid w:val="0081072A"/>
    <w:rsid w:val="008316EC"/>
    <w:rsid w:val="0083364A"/>
    <w:rsid w:val="0084276D"/>
    <w:rsid w:val="00866062"/>
    <w:rsid w:val="008C2159"/>
    <w:rsid w:val="008D5F61"/>
    <w:rsid w:val="008F653D"/>
    <w:rsid w:val="008F79EA"/>
    <w:rsid w:val="00910EAC"/>
    <w:rsid w:val="0092039E"/>
    <w:rsid w:val="00922BC6"/>
    <w:rsid w:val="009536AE"/>
    <w:rsid w:val="009813CF"/>
    <w:rsid w:val="009814DD"/>
    <w:rsid w:val="009A1113"/>
    <w:rsid w:val="009A64B7"/>
    <w:rsid w:val="009C43C9"/>
    <w:rsid w:val="009D7394"/>
    <w:rsid w:val="009E00F6"/>
    <w:rsid w:val="00A35D6B"/>
    <w:rsid w:val="00A5063F"/>
    <w:rsid w:val="00A75817"/>
    <w:rsid w:val="00A84C45"/>
    <w:rsid w:val="00A917B9"/>
    <w:rsid w:val="00AC5562"/>
    <w:rsid w:val="00AC5EEB"/>
    <w:rsid w:val="00AF7CA2"/>
    <w:rsid w:val="00B0367E"/>
    <w:rsid w:val="00B31008"/>
    <w:rsid w:val="00B31316"/>
    <w:rsid w:val="00B318FA"/>
    <w:rsid w:val="00B533D2"/>
    <w:rsid w:val="00B64468"/>
    <w:rsid w:val="00B67AE9"/>
    <w:rsid w:val="00B76F1E"/>
    <w:rsid w:val="00B964E0"/>
    <w:rsid w:val="00BC4342"/>
    <w:rsid w:val="00BC4D20"/>
    <w:rsid w:val="00BC523E"/>
    <w:rsid w:val="00BC6C3E"/>
    <w:rsid w:val="00C22A5E"/>
    <w:rsid w:val="00C2450D"/>
    <w:rsid w:val="00C33D13"/>
    <w:rsid w:val="00C62FFD"/>
    <w:rsid w:val="00C82857"/>
    <w:rsid w:val="00CA1B8A"/>
    <w:rsid w:val="00CE11F0"/>
    <w:rsid w:val="00CE3FCC"/>
    <w:rsid w:val="00CF3B13"/>
    <w:rsid w:val="00D052F0"/>
    <w:rsid w:val="00D22C43"/>
    <w:rsid w:val="00D34FC3"/>
    <w:rsid w:val="00D62DFC"/>
    <w:rsid w:val="00D66A94"/>
    <w:rsid w:val="00DB0EC9"/>
    <w:rsid w:val="00DB3A04"/>
    <w:rsid w:val="00DC7FB5"/>
    <w:rsid w:val="00E11544"/>
    <w:rsid w:val="00E97F95"/>
    <w:rsid w:val="00EB1F0C"/>
    <w:rsid w:val="00EB7727"/>
    <w:rsid w:val="00EC7244"/>
    <w:rsid w:val="00EE5391"/>
    <w:rsid w:val="00EE7B7F"/>
    <w:rsid w:val="00EF1369"/>
    <w:rsid w:val="00F12FF2"/>
    <w:rsid w:val="00F26EA9"/>
    <w:rsid w:val="00F55A42"/>
    <w:rsid w:val="00F63735"/>
    <w:rsid w:val="00F75908"/>
    <w:rsid w:val="00F94739"/>
    <w:rsid w:val="00FC413F"/>
    <w:rsid w:val="00FD4041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1B96"/>
  <w15:docId w15:val="{4D4F8158-4E86-4222-BA75-C5519AB5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81A12"/>
    <w:pPr>
      <w:keepNext/>
      <w:keepLines/>
      <w:numPr>
        <w:numId w:val="7"/>
      </w:num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120" w:after="240" w:line="240" w:lineRule="atLeast"/>
      <w:ind w:right="-360"/>
      <w:jc w:val="both"/>
      <w:outlineLvl w:val="0"/>
    </w:pPr>
    <w:rPr>
      <w:rFonts w:ascii="Arial Black" w:eastAsia="Times New Roman" w:hAnsi="Arial Black" w:cs="Arial"/>
      <w:b/>
      <w:bCs/>
      <w:color w:val="FFFFFF"/>
      <w:spacing w:val="-10"/>
      <w:kern w:val="20"/>
      <w:position w:val="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81A12"/>
    <w:pPr>
      <w:keepNext/>
      <w:numPr>
        <w:ilvl w:val="1"/>
        <w:numId w:val="7"/>
      </w:numPr>
      <w:spacing w:before="120" w:after="60" w:line="240" w:lineRule="auto"/>
      <w:jc w:val="both"/>
      <w:outlineLvl w:val="1"/>
    </w:pPr>
    <w:rPr>
      <w:rFonts w:ascii="Arial" w:eastAsia="Times New Roman" w:hAnsi="Arial" w:cs="Arial"/>
      <w:b/>
      <w:bCs/>
      <w:iCs/>
      <w:szCs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181A12"/>
    <w:pPr>
      <w:keepNext/>
      <w:numPr>
        <w:ilvl w:val="2"/>
        <w:numId w:val="7"/>
      </w:numPr>
      <w:spacing w:before="120" w:after="60" w:line="240" w:lineRule="auto"/>
      <w:jc w:val="both"/>
      <w:outlineLvl w:val="2"/>
    </w:pPr>
    <w:rPr>
      <w:rFonts w:ascii="Arial Narrow" w:eastAsia="Times New Roman" w:hAnsi="Arial Narrow" w:cs="Arial"/>
      <w:b/>
      <w:bCs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81A12"/>
    <w:pPr>
      <w:keepNext/>
      <w:numPr>
        <w:ilvl w:val="3"/>
        <w:numId w:val="7"/>
      </w:numPr>
      <w:tabs>
        <w:tab w:val="left" w:pos="0"/>
      </w:tabs>
      <w:spacing w:before="240" w:after="60" w:line="240" w:lineRule="auto"/>
      <w:jc w:val="both"/>
      <w:outlineLvl w:val="3"/>
    </w:pPr>
    <w:rPr>
      <w:rFonts w:ascii="Arial Narrow" w:eastAsia="Times New Roman" w:hAnsi="Arial Narrow" w:cs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F1C8A"/>
    <w:pPr>
      <w:widowControl w:val="0"/>
      <w:autoSpaceDE w:val="0"/>
      <w:autoSpaceDN w:val="0"/>
      <w:adjustRightInd w:val="0"/>
      <w:spacing w:after="0" w:line="240" w:lineRule="auto"/>
      <w:ind w:left="1727" w:hanging="348"/>
    </w:pPr>
    <w:rPr>
      <w:rFonts w:ascii="Calibri" w:eastAsia="Times New Roman" w:hAnsi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4F1C8A"/>
    <w:rPr>
      <w:rFonts w:ascii="Calibri" w:eastAsia="Times New Roman" w:hAnsi="Calibri" w:cs="Calibri"/>
      <w:sz w:val="21"/>
      <w:szCs w:val="21"/>
      <w:lang w:val="ru-RU"/>
    </w:rPr>
  </w:style>
  <w:style w:type="paragraph" w:styleId="ListParagraph">
    <w:name w:val="List Paragraph"/>
    <w:basedOn w:val="Normal"/>
    <w:uiPriority w:val="34"/>
    <w:qFormat/>
    <w:rsid w:val="00434E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5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1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8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26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66A94"/>
    <w:pPr>
      <w:spacing w:after="0" w:line="240" w:lineRule="auto"/>
      <w:jc w:val="both"/>
    </w:pPr>
    <w:rPr>
      <w:rFonts w:ascii="Arial" w:hAnsi="Arial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6A94"/>
    <w:rPr>
      <w:rFonts w:ascii="Arial" w:hAnsi="Arial"/>
      <w:sz w:val="16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AF7CA2"/>
    <w:rPr>
      <w:vertAlign w:val="superscript"/>
    </w:rPr>
  </w:style>
  <w:style w:type="character" w:customStyle="1" w:styleId="tgc">
    <w:name w:val="_tgc"/>
    <w:basedOn w:val="DefaultParagraphFont"/>
    <w:rsid w:val="000158D7"/>
  </w:style>
  <w:style w:type="character" w:customStyle="1" w:styleId="Heading1Char">
    <w:name w:val="Heading 1 Char"/>
    <w:basedOn w:val="DefaultParagraphFont"/>
    <w:link w:val="Heading1"/>
    <w:rsid w:val="00181A12"/>
    <w:rPr>
      <w:rFonts w:ascii="Arial Black" w:eastAsia="Times New Roman" w:hAnsi="Arial Black" w:cs="Arial"/>
      <w:b/>
      <w:bCs/>
      <w:color w:val="FFFFFF"/>
      <w:spacing w:val="-10"/>
      <w:kern w:val="20"/>
      <w:position w:val="8"/>
      <w:sz w:val="28"/>
      <w:szCs w:val="28"/>
      <w:shd w:val="solid" w:color="auto" w:fill="auto"/>
      <w:lang w:val="ru-RU"/>
    </w:rPr>
  </w:style>
  <w:style w:type="character" w:customStyle="1" w:styleId="Heading2Char">
    <w:name w:val="Heading 2 Char"/>
    <w:basedOn w:val="DefaultParagraphFont"/>
    <w:link w:val="Heading2"/>
    <w:rsid w:val="00181A12"/>
    <w:rPr>
      <w:rFonts w:ascii="Arial" w:eastAsia="Times New Roman" w:hAnsi="Arial" w:cs="Arial"/>
      <w:b/>
      <w:bCs/>
      <w:iCs/>
      <w:szCs w:val="24"/>
      <w:lang w:val="ru-RU"/>
    </w:rPr>
  </w:style>
  <w:style w:type="character" w:customStyle="1" w:styleId="Heading3Char">
    <w:name w:val="Heading 3 Char"/>
    <w:basedOn w:val="DefaultParagraphFont"/>
    <w:link w:val="Heading3"/>
    <w:rsid w:val="00181A12"/>
    <w:rPr>
      <w:rFonts w:ascii="Arial Narrow" w:eastAsia="Times New Roman" w:hAnsi="Arial Narrow" w:cs="Arial"/>
      <w:b/>
      <w:bCs/>
      <w:i/>
      <w:sz w:val="24"/>
      <w:szCs w:val="24"/>
      <w:lang w:val="ru-RU"/>
    </w:rPr>
  </w:style>
  <w:style w:type="character" w:customStyle="1" w:styleId="Heading4Char">
    <w:name w:val="Heading 4 Char"/>
    <w:basedOn w:val="DefaultParagraphFont"/>
    <w:link w:val="Heading4"/>
    <w:rsid w:val="00181A12"/>
    <w:rPr>
      <w:rFonts w:ascii="Arial Narrow" w:eastAsia="Times New Roman" w:hAnsi="Arial Narrow" w:cs="Times New Roman"/>
      <w:b/>
      <w:bCs/>
      <w:szCs w:val="28"/>
      <w:lang w:val="ru-RU"/>
    </w:rPr>
  </w:style>
  <w:style w:type="paragraph" w:styleId="Revision">
    <w:name w:val="Revision"/>
    <w:hidden/>
    <w:uiPriority w:val="99"/>
    <w:semiHidden/>
    <w:rsid w:val="003560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00F6"/>
    <w:rPr>
      <w:color w:val="0000FF" w:themeColor="hyperlink"/>
      <w:u w:val="single"/>
    </w:rPr>
  </w:style>
  <w:style w:type="character" w:customStyle="1" w:styleId="CSCFbold">
    <w:name w:val="CSCF_bold"/>
    <w:rsid w:val="00CE11F0"/>
    <w:rPr>
      <w:rFonts w:ascii="Arial" w:hAnsi="Arial"/>
      <w:b w:val="0"/>
      <w:bCs w:val="0"/>
      <w:iCs/>
      <w:sz w:val="24"/>
      <w:szCs w:val="24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2228F38ED015B44CABA0207BC07DAAD5" ma:contentTypeVersion="30" ma:contentTypeDescription="" ma:contentTypeScope="" ma:versionID="1b43d8fad3866f282cfe0100be9ac227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2db7eba1-300a-4d29-b50d-1fece37a5a89" xmlns:ns6="51843b5a-f0cb-4653-85ee-4748f9e937ef" targetNamespace="http://schemas.microsoft.com/office/2006/metadata/properties" ma:root="true" ma:fieldsID="8c4d7a1582a08d0d44633b8a4901030b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2db7eba1-300a-4d29-b50d-1fece37a5a89"/>
    <xsd:import namespace="51843b5a-f0cb-4653-85ee-4748f9e937ef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TaxKeywordTaxHTField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DateTaken" minOccurs="0"/>
                <xsd:element ref="ns6:MediaServiceAutoKeyPoints" minOccurs="0"/>
                <xsd:element ref="ns6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79;#Kazakhstan-2390|28fadecc-7b22-4380-944f-0d36a89eaf8c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64d6e93d-1d4d-44bb-a181-b72c686e82c0}" ma:internalName="TaxCatchAllLabel" ma:readOnly="true" ma:showField="CatchAllDataLabel" ma:web="2db7eba1-300a-4d29-b50d-1fece37a5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64d6e93d-1d4d-44bb-a181-b72c686e82c0}" ma:internalName="TaxCatchAll" ma:showField="CatchAllData" ma:web="2db7eba1-300a-4d29-b50d-1fece37a5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7eba1-300a-4d29-b50d-1fece37a5a8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3b5a-f0cb-4653-85ee-4748f9e937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3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Kazakhstan-2390</TermName>
          <TermId xmlns="http://schemas.microsoft.com/office/infopath/2007/PartnerControls">28fadecc-7b22-4380-944f-0d36a89eaf8c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/>
    </h6a71f3e574e4344bc34f3fc9dd20054>
    <TaxKeywordTaxHTField xmlns="2db7eba1-300a-4d29-b50d-1fece37a5a89">
      <Terms xmlns="http://schemas.microsoft.com/office/infopath/2007/PartnerControls"/>
    </TaxKeywordTaxHTField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96B8B-4873-4D62-A07E-5A4AF6C1D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http://schemas.microsoft.com/sharepoint/v4"/>
    <ds:schemaRef ds:uri="2db7eba1-300a-4d29-b50d-1fece37a5a89"/>
    <ds:schemaRef ds:uri="51843b5a-f0cb-4653-85ee-4748f9e93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EC3479-132E-49E4-A55D-9F857F72CF0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D5A1E40-A31C-4704-97A0-1AC510D3EA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2A2BC2-8D0F-45FB-A3E0-20BBC26ABF6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96C5A6A-B0E2-4B9D-81DE-6A97B8AFF0A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577973D-8AB0-4C81-B559-6CD5A23C638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sharepoint/v4"/>
    <ds:schemaRef ds:uri="http://purl.org/dc/elements/1.1/"/>
    <ds:schemaRef ds:uri="http://purl.org/dc/dcmitype/"/>
    <ds:schemaRef ds:uri="51843b5a-f0cb-4653-85ee-4748f9e937ef"/>
    <ds:schemaRef ds:uri="http://schemas.microsoft.com/office/2006/metadata/properties"/>
    <ds:schemaRef ds:uri="2db7eba1-300a-4d29-b50d-1fece37a5a89"/>
    <ds:schemaRef ds:uri="http://schemas.microsoft.com/sharepoint.v3"/>
    <ds:schemaRef ds:uri="ca283e0b-db31-4043-a2ef-b80661bf084a"/>
    <ds:schemaRef ds:uri="http://schemas.microsoft.com/sharepoint/v3"/>
  </ds:schemaRefs>
</ds:datastoreItem>
</file>

<file path=customXml/itemProps7.xml><?xml version="1.0" encoding="utf-8"?>
<ds:datastoreItem xmlns:ds="http://schemas.openxmlformats.org/officeDocument/2006/customXml" ds:itemID="{AB245200-B0D6-4E61-BAF9-44514D7C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1958</Words>
  <Characters>11166</Characters>
  <Application>Microsoft Office Word</Application>
  <DocSecurity>4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UNICEF</Company>
  <LinksUpToDate>false</LinksUpToDate>
  <CharactersWithSpaces>13098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Frankie Chen</dc:creator>
  <cp:lastModifiedBy>Umit Kazhgaliyeva</cp:lastModifiedBy>
  <cp:revision>2</cp:revision>
  <dcterms:created xsi:type="dcterms:W3CDTF">2020-05-12T13:59:00Z</dcterms:created>
  <dcterms:modified xsi:type="dcterms:W3CDTF">2020-05-12T13:59:00Z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0x0101009BA85F8052A6DA4FA3E31FF9F74C6970002228F38ED015B44CABA0207BC07DAAD5</vt:lpwstr>
  </property>
  <property fmtid="{D5CDD505-2E9C-101B-9397-08002B2CF9AE}" pid="3" name="TaxKeyword">
    <vt:lpwstr/>
  </property>
  <property fmtid="{D5CDD505-2E9C-101B-9397-08002B2CF9AE}" pid="4" name="Topic">
    <vt:lpwstr/>
  </property>
  <property fmtid="{D5CDD505-2E9C-101B-9397-08002B2CF9AE}" pid="5" name="DocumentType">
    <vt:lpwstr/>
  </property>
  <property fmtid="{D5CDD505-2E9C-101B-9397-08002B2CF9AE}" pid="6" name="GeographicScope">
    <vt:lpwstr/>
  </property>
  <property fmtid="{D5CDD505-2E9C-101B-9397-08002B2CF9AE}" pid="7" name="OfficeDivision">
    <vt:lpwstr>3;#Kazakhstan-2390|28fadecc-7b22-4380-944f-0d36a89eaf8c</vt:lpwstr>
  </property>
</Properties>
</file>