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493"/>
      </w:tblGrid>
      <w:tr w:rsidR="00D25CA7" w:rsidRPr="00861369" w14:paraId="0A8D4EB1" w14:textId="77777777" w:rsidTr="005A27C4">
        <w:tc>
          <w:tcPr>
            <w:tcW w:w="9493" w:type="dxa"/>
            <w:shd w:val="clear" w:color="auto" w:fill="EEECE1"/>
          </w:tcPr>
          <w:p w14:paraId="60C712DC" w14:textId="77777777" w:rsidR="00D25CA7" w:rsidRPr="005A27C4" w:rsidRDefault="00D25CA7" w:rsidP="005A27C4">
            <w:pPr>
              <w:pStyle w:val="Heading1"/>
              <w:spacing w:after="120"/>
              <w:rPr>
                <w:rFonts w:asciiTheme="minorHAnsi" w:hAnsiTheme="minorHAnsi" w:cstheme="minorHAnsi"/>
                <w:caps/>
                <w:szCs w:val="22"/>
              </w:rPr>
            </w:pPr>
            <w:r w:rsidRPr="005A27C4">
              <w:rPr>
                <w:rFonts w:asciiTheme="minorHAnsi" w:hAnsiTheme="minorHAnsi"/>
                <w:caps/>
                <w:szCs w:val="22"/>
              </w:rPr>
              <w:t xml:space="preserve">Договор о сотрудничестве </w:t>
            </w:r>
            <w:r w:rsidRPr="005A27C4">
              <w:rPr>
                <w:rFonts w:asciiTheme="minorHAnsi" w:hAnsiTheme="minorHAnsi"/>
                <w:caps/>
                <w:szCs w:val="22"/>
              </w:rPr>
              <w:br/>
              <w:t>в рамках реализации программы</w:t>
            </w:r>
          </w:p>
          <w:p w14:paraId="502B5996" w14:textId="77777777" w:rsidR="00D25CA7" w:rsidRPr="00861369" w:rsidRDefault="00D25CA7" w:rsidP="005A27C4">
            <w:pPr>
              <w:pStyle w:val="Heading1"/>
              <w:spacing w:after="120"/>
              <w:rPr>
                <w:rFonts w:asciiTheme="minorHAnsi" w:hAnsiTheme="minorHAnsi" w:cstheme="minorHAnsi"/>
                <w:caps/>
                <w:sz w:val="22"/>
                <w:szCs w:val="22"/>
              </w:rPr>
            </w:pPr>
            <w:r>
              <w:rPr>
                <w:rFonts w:asciiTheme="minorHAnsi" w:hAnsiTheme="minorHAnsi"/>
                <w:caps/>
                <w:sz w:val="22"/>
                <w:szCs w:val="22"/>
                <w:u w:val="single"/>
              </w:rPr>
              <w:t>Инструкции по заполнению</w:t>
            </w:r>
          </w:p>
          <w:p w14:paraId="45343D3B" w14:textId="173CF5A2" w:rsidR="00C813A2" w:rsidRPr="005A27C4" w:rsidRDefault="00D25CA7" w:rsidP="005A27C4">
            <w:pPr>
              <w:spacing w:after="120" w:line="233" w:lineRule="auto"/>
              <w:jc w:val="both"/>
              <w:rPr>
                <w:rFonts w:asciiTheme="minorHAnsi" w:hAnsiTheme="minorHAnsi"/>
                <w:sz w:val="22"/>
                <w:szCs w:val="22"/>
              </w:rPr>
            </w:pPr>
            <w:r w:rsidRPr="005A27C4">
              <w:rPr>
                <w:rFonts w:asciiTheme="minorHAnsi" w:hAnsiTheme="minorHAnsi"/>
                <w:b/>
                <w:bCs/>
                <w:sz w:val="22"/>
                <w:szCs w:val="22"/>
              </w:rPr>
              <w:t>Сфера применения</w:t>
            </w:r>
            <w:r w:rsidR="005A27C4">
              <w:rPr>
                <w:rFonts w:asciiTheme="minorHAnsi" w:hAnsiTheme="minorHAnsi"/>
                <w:b/>
                <w:bCs/>
                <w:sz w:val="22"/>
                <w:szCs w:val="22"/>
              </w:rPr>
              <w:t>:</w:t>
            </w:r>
            <w:r w:rsidRPr="005A27C4">
              <w:rPr>
                <w:rFonts w:asciiTheme="minorHAnsi" w:hAnsiTheme="minorHAnsi"/>
                <w:sz w:val="22"/>
                <w:szCs w:val="22"/>
              </w:rPr>
              <w:t xml:space="preserve"> Данная типовая форма предназначена для заполнения при заключении договора о сотрудничестве в рамках реализации программы (далее — «ДСРРП») с организацией гражданского общества (далее — «ОГО») в тех случаях, когда ЮНИСЕФ передает ресурсы ЮНИСЕФ на осуществление деятельности в поддержку страновой программы ЮНИСЕФ, мер гуманитарного реагирования или Стратегического плана ЮНИСЕФ. ОГО выступает в качестве партнера по реализации программы ЮНИСЕФ (далее — «Партнер»).</w:t>
            </w:r>
            <w:r w:rsidR="00C813A2" w:rsidRPr="005A27C4">
              <w:rPr>
                <w:rFonts w:asciiTheme="minorHAnsi" w:hAnsiTheme="minorHAnsi"/>
                <w:sz w:val="22"/>
                <w:szCs w:val="22"/>
              </w:rPr>
              <w:t xml:space="preserve"> </w:t>
            </w:r>
            <w:r w:rsidRPr="005A27C4">
              <w:rPr>
                <w:rFonts w:asciiTheme="minorHAnsi" w:hAnsiTheme="minorHAnsi"/>
                <w:b/>
                <w:bCs/>
                <w:sz w:val="22"/>
                <w:szCs w:val="22"/>
                <w:u w:val="single"/>
              </w:rPr>
              <w:t>Важное примечание</w:t>
            </w:r>
            <w:r w:rsidRPr="005A27C4">
              <w:rPr>
                <w:rFonts w:asciiTheme="minorHAnsi" w:hAnsiTheme="minorHAnsi"/>
                <w:sz w:val="22"/>
                <w:szCs w:val="22"/>
              </w:rPr>
              <w:t>: ДСРРП не может использоваться для целей передачи следующих товаров или услуг:</w:t>
            </w:r>
            <w:r w:rsidR="00C813A2" w:rsidRPr="005A27C4">
              <w:rPr>
                <w:rFonts w:asciiTheme="minorHAnsi" w:hAnsiTheme="minorHAnsi"/>
                <w:sz w:val="22"/>
                <w:szCs w:val="22"/>
              </w:rPr>
              <w:t xml:space="preserve"> </w:t>
            </w:r>
            <w:r w:rsidRPr="005A27C4">
              <w:rPr>
                <w:rFonts w:asciiTheme="minorHAnsi" w:hAnsiTheme="minorHAnsi"/>
                <w:sz w:val="22"/>
                <w:szCs w:val="22"/>
              </w:rPr>
              <w:t xml:space="preserve">дизайнерские услуги, операционная/логистическая поддержка мероприятий, оценка, экспедирование грузов, любые виды технического обслуживания, любые виды полиграфических услуг, перевод, транспортировка или любые другие административные услуги, не требующие специальных знаний в области осуществления программ; лицензирование, разработка, хостинг, техническое обслуживание, передача или вывод из эксплуатации любого </w:t>
            </w:r>
            <w:r w:rsidRPr="005A27C4">
              <w:rPr>
                <w:rFonts w:asciiTheme="minorHAnsi" w:hAnsiTheme="minorHAnsi"/>
                <w:color w:val="000000"/>
                <w:sz w:val="22"/>
                <w:szCs w:val="22"/>
              </w:rPr>
              <w:t>программного обеспечения,</w:t>
            </w:r>
            <w:r w:rsidRPr="005A27C4">
              <w:rPr>
                <w:rFonts w:asciiTheme="minorHAnsi" w:hAnsiTheme="minorHAnsi"/>
                <w:sz w:val="22"/>
                <w:szCs w:val="22"/>
              </w:rPr>
              <w:t xml:space="preserve"> системы цифровых технологий или их внедрение с использованием программного кода; и строительные работы</w:t>
            </w:r>
            <w:r w:rsidRPr="005A27C4">
              <w:rPr>
                <w:rFonts w:asciiTheme="minorHAnsi" w:hAnsiTheme="minorHAnsi"/>
                <w:color w:val="000000"/>
                <w:sz w:val="22"/>
                <w:szCs w:val="22"/>
              </w:rPr>
              <w:t>.</w:t>
            </w:r>
            <w:r w:rsidRPr="005A27C4">
              <w:rPr>
                <w:rFonts w:asciiTheme="minorHAnsi" w:hAnsiTheme="minorHAnsi"/>
                <w:sz w:val="22"/>
                <w:szCs w:val="22"/>
              </w:rPr>
              <w:t xml:space="preserve"> С более подробной информацией и исключениями можно ознакомиться в Справочнике ОДАПМ по процедурам и </w:t>
            </w:r>
            <w:r w:rsidR="00593D8C">
              <w:t>реализации</w:t>
            </w:r>
            <w:r w:rsidR="00861F0C" w:rsidRPr="00400C48">
              <w:rPr>
                <w:rFonts w:asciiTheme="minorHAnsi" w:hAnsiTheme="minorHAnsi"/>
                <w:sz w:val="22"/>
                <w:szCs w:val="22"/>
              </w:rPr>
              <w:t xml:space="preserve"> [</w:t>
            </w:r>
            <w:r w:rsidR="00861F0C" w:rsidRPr="00861F0C">
              <w:rPr>
                <w:rFonts w:asciiTheme="minorHAnsi" w:hAnsiTheme="minorHAnsi"/>
                <w:sz w:val="22"/>
                <w:szCs w:val="22"/>
                <w:lang w:val="en-US"/>
              </w:rPr>
              <w:t>DAPM</w:t>
            </w:r>
            <w:r w:rsidR="00861F0C" w:rsidRPr="00400C48">
              <w:rPr>
                <w:rFonts w:asciiTheme="minorHAnsi" w:hAnsiTheme="minorHAnsi"/>
                <w:sz w:val="22"/>
                <w:szCs w:val="22"/>
              </w:rPr>
              <w:t xml:space="preserve"> </w:t>
            </w:r>
            <w:r w:rsidR="00861F0C" w:rsidRPr="00861F0C">
              <w:rPr>
                <w:rFonts w:asciiTheme="minorHAnsi" w:hAnsiTheme="minorHAnsi"/>
                <w:sz w:val="22"/>
                <w:szCs w:val="22"/>
                <w:lang w:val="en-US"/>
              </w:rPr>
              <w:t>Procedure</w:t>
            </w:r>
            <w:r w:rsidR="00861F0C" w:rsidRPr="00400C48">
              <w:rPr>
                <w:rFonts w:asciiTheme="minorHAnsi" w:hAnsiTheme="minorHAnsi"/>
                <w:sz w:val="22"/>
                <w:szCs w:val="22"/>
              </w:rPr>
              <w:t xml:space="preserve"> </w:t>
            </w:r>
            <w:r w:rsidR="00861F0C" w:rsidRPr="00861F0C">
              <w:rPr>
                <w:rFonts w:asciiTheme="minorHAnsi" w:hAnsiTheme="minorHAnsi"/>
                <w:sz w:val="22"/>
                <w:szCs w:val="22"/>
                <w:lang w:val="en-US"/>
              </w:rPr>
              <w:t>and</w:t>
            </w:r>
            <w:r w:rsidR="00861F0C" w:rsidRPr="00400C48">
              <w:rPr>
                <w:rFonts w:asciiTheme="minorHAnsi" w:hAnsiTheme="minorHAnsi"/>
                <w:sz w:val="22"/>
                <w:szCs w:val="22"/>
              </w:rPr>
              <w:t xml:space="preserve"> </w:t>
            </w:r>
            <w:r w:rsidR="00861F0C" w:rsidRPr="00861F0C">
              <w:rPr>
                <w:rFonts w:asciiTheme="minorHAnsi" w:hAnsiTheme="minorHAnsi"/>
                <w:sz w:val="22"/>
                <w:szCs w:val="22"/>
                <w:lang w:val="en-US"/>
              </w:rPr>
              <w:t>Implementation</w:t>
            </w:r>
            <w:r w:rsidR="00861F0C" w:rsidRPr="00400C48">
              <w:rPr>
                <w:rFonts w:asciiTheme="minorHAnsi" w:hAnsiTheme="minorHAnsi"/>
                <w:sz w:val="22"/>
                <w:szCs w:val="22"/>
              </w:rPr>
              <w:t xml:space="preserve"> </w:t>
            </w:r>
            <w:r w:rsidR="00861F0C" w:rsidRPr="00861F0C">
              <w:rPr>
                <w:rFonts w:asciiTheme="minorHAnsi" w:hAnsiTheme="minorHAnsi"/>
                <w:sz w:val="22"/>
                <w:szCs w:val="22"/>
                <w:lang w:val="en-US"/>
              </w:rPr>
              <w:t>Handbook</w:t>
            </w:r>
            <w:r w:rsidR="00861F0C" w:rsidRPr="00400C48">
              <w:rPr>
                <w:rFonts w:asciiTheme="minorHAnsi" w:hAnsiTheme="minorHAnsi"/>
                <w:sz w:val="22"/>
                <w:szCs w:val="22"/>
              </w:rPr>
              <w:t>]</w:t>
            </w:r>
            <w:r w:rsidRPr="005A27C4">
              <w:rPr>
                <w:rFonts w:asciiTheme="minorHAnsi" w:hAnsiTheme="minorHAnsi"/>
                <w:sz w:val="22"/>
                <w:szCs w:val="22"/>
              </w:rPr>
              <w:t>.</w:t>
            </w:r>
          </w:p>
          <w:p w14:paraId="14CCDB49" w14:textId="57FEFF6C" w:rsidR="00C813A2" w:rsidRPr="005A27C4" w:rsidRDefault="1F899F4F" w:rsidP="00861F0C">
            <w:pPr>
              <w:spacing w:after="120" w:line="233" w:lineRule="auto"/>
              <w:jc w:val="both"/>
              <w:rPr>
                <w:rFonts w:asciiTheme="minorHAnsi" w:hAnsiTheme="minorHAnsi"/>
                <w:sz w:val="22"/>
                <w:szCs w:val="22"/>
              </w:rPr>
            </w:pPr>
            <w:r w:rsidRPr="005A27C4">
              <w:rPr>
                <w:rFonts w:asciiTheme="minorHAnsi" w:hAnsiTheme="minorHAnsi"/>
                <w:b/>
                <w:bCs/>
                <w:spacing w:val="-2"/>
                <w:sz w:val="22"/>
                <w:szCs w:val="22"/>
              </w:rPr>
              <w:t>Применимые политические установки</w:t>
            </w:r>
            <w:r w:rsidR="005A27C4" w:rsidRPr="005A27C4">
              <w:rPr>
                <w:rFonts w:asciiTheme="minorHAnsi" w:hAnsiTheme="minorHAnsi"/>
                <w:b/>
                <w:bCs/>
                <w:spacing w:val="-2"/>
                <w:sz w:val="22"/>
                <w:szCs w:val="22"/>
              </w:rPr>
              <w:t>:</w:t>
            </w:r>
            <w:r w:rsidRPr="005A27C4">
              <w:rPr>
                <w:rFonts w:asciiTheme="minorHAnsi" w:hAnsiTheme="minorHAnsi"/>
                <w:spacing w:val="-2"/>
                <w:sz w:val="22"/>
                <w:szCs w:val="22"/>
              </w:rPr>
              <w:t xml:space="preserve"> При заполнении настоящей типовой формы ознакомьтесь</w:t>
            </w:r>
            <w:r w:rsidRPr="005A27C4">
              <w:rPr>
                <w:rFonts w:asciiTheme="minorHAnsi" w:hAnsiTheme="minorHAnsi"/>
                <w:sz w:val="22"/>
                <w:szCs w:val="22"/>
              </w:rPr>
              <w:t xml:space="preserve"> </w:t>
            </w:r>
            <w:r w:rsidRPr="005A27C4">
              <w:rPr>
                <w:rFonts w:asciiTheme="minorHAnsi" w:hAnsiTheme="minorHAnsi"/>
                <w:spacing w:val="-4"/>
                <w:sz w:val="22"/>
                <w:szCs w:val="22"/>
              </w:rPr>
              <w:t xml:space="preserve">с процедурой ЮНИСЕФ </w:t>
            </w:r>
            <w:hyperlink r:id="rId15">
              <w:r w:rsidRPr="005A27C4">
                <w:rPr>
                  <w:rStyle w:val="Hyperlink"/>
                  <w:rFonts w:asciiTheme="minorHAnsi" w:hAnsiTheme="minorHAnsi"/>
                  <w:spacing w:val="-4"/>
                  <w:sz w:val="22"/>
                  <w:szCs w:val="22"/>
                </w:rPr>
                <w:t>«</w:t>
              </w:r>
              <w:r w:rsidR="00A7329D">
                <w:rPr>
                  <w:rStyle w:val="Hyperlink"/>
                  <w:rFonts w:asciiTheme="minorHAnsi" w:hAnsiTheme="minorHAnsi"/>
                  <w:spacing w:val="-4"/>
                  <w:sz w:val="22"/>
                  <w:szCs w:val="22"/>
                </w:rPr>
                <w:t xml:space="preserve">Реализация </w:t>
              </w:r>
              <w:r w:rsidRPr="005A27C4">
                <w:rPr>
                  <w:rStyle w:val="Hyperlink"/>
                  <w:rFonts w:asciiTheme="minorHAnsi" w:hAnsiTheme="minorHAnsi"/>
                  <w:spacing w:val="-4"/>
                  <w:sz w:val="22"/>
                  <w:szCs w:val="22"/>
                </w:rPr>
                <w:t>программ:</w:t>
              </w:r>
            </w:hyperlink>
            <w:r w:rsidR="00C813A2" w:rsidRPr="005A27C4">
              <w:rPr>
                <w:rStyle w:val="Hyperlink"/>
                <w:rFonts w:asciiTheme="minorHAnsi" w:hAnsiTheme="minorHAnsi"/>
                <w:spacing w:val="-4"/>
                <w:sz w:val="22"/>
                <w:szCs w:val="22"/>
              </w:rPr>
              <w:t xml:space="preserve"> </w:t>
            </w:r>
            <w:hyperlink r:id="rId16">
              <w:r w:rsidRPr="005A27C4">
                <w:rPr>
                  <w:rStyle w:val="Hyperlink"/>
                  <w:rFonts w:asciiTheme="minorHAnsi" w:hAnsiTheme="minorHAnsi"/>
                  <w:spacing w:val="-2"/>
                  <w:sz w:val="22"/>
                  <w:szCs w:val="22"/>
                </w:rPr>
                <w:t>планирование работы, партнерства и управление рисками»</w:t>
              </w:r>
            </w:hyperlink>
            <w:r w:rsidRPr="005A27C4">
              <w:rPr>
                <w:rFonts w:asciiTheme="minorHAnsi" w:hAnsiTheme="minorHAnsi"/>
                <w:spacing w:val="-2"/>
                <w:sz w:val="22"/>
                <w:szCs w:val="22"/>
              </w:rPr>
              <w:t xml:space="preserve"> </w:t>
            </w:r>
            <w:r w:rsidR="00861F0C" w:rsidRPr="00400C48">
              <w:rPr>
                <w:rFonts w:asciiTheme="minorHAnsi" w:hAnsiTheme="minorHAnsi"/>
                <w:spacing w:val="-2"/>
                <w:sz w:val="22"/>
                <w:szCs w:val="22"/>
              </w:rPr>
              <w:t>[</w:t>
            </w:r>
            <w:r w:rsidR="00861F0C" w:rsidRPr="00861F0C">
              <w:rPr>
                <w:rFonts w:asciiTheme="minorHAnsi" w:hAnsiTheme="minorHAnsi"/>
                <w:spacing w:val="-2"/>
                <w:sz w:val="22"/>
                <w:szCs w:val="22"/>
              </w:rPr>
              <w:t>Procedure on Programme Implementation:</w:t>
            </w:r>
            <w:r w:rsidR="00861F0C" w:rsidRPr="00400C48">
              <w:rPr>
                <w:rFonts w:asciiTheme="minorHAnsi" w:hAnsiTheme="minorHAnsi"/>
                <w:spacing w:val="-2"/>
                <w:sz w:val="22"/>
                <w:szCs w:val="22"/>
              </w:rPr>
              <w:t xml:space="preserve"> </w:t>
            </w:r>
            <w:r w:rsidR="00861F0C" w:rsidRPr="00861F0C">
              <w:rPr>
                <w:rFonts w:asciiTheme="minorHAnsi" w:hAnsiTheme="minorHAnsi"/>
                <w:spacing w:val="-2"/>
                <w:sz w:val="22"/>
                <w:szCs w:val="22"/>
              </w:rPr>
              <w:t>Workplanning, Partnership and Risk Management</w:t>
            </w:r>
            <w:r w:rsidR="00861F0C" w:rsidRPr="00400C48">
              <w:rPr>
                <w:rFonts w:asciiTheme="minorHAnsi" w:hAnsiTheme="minorHAnsi"/>
                <w:spacing w:val="-2"/>
                <w:sz w:val="22"/>
                <w:szCs w:val="22"/>
              </w:rPr>
              <w:t xml:space="preserve">] </w:t>
            </w:r>
            <w:r w:rsidRPr="005A27C4">
              <w:rPr>
                <w:rFonts w:asciiTheme="minorHAnsi" w:hAnsiTheme="minorHAnsi"/>
                <w:sz w:val="22"/>
                <w:szCs w:val="22"/>
              </w:rPr>
              <w:t>и</w:t>
            </w:r>
            <w:r w:rsidRPr="005A27C4">
              <w:rPr>
                <w:rFonts w:asciiTheme="minorHAnsi" w:hAnsiTheme="minorHAnsi"/>
                <w:spacing w:val="-2"/>
                <w:sz w:val="22"/>
                <w:szCs w:val="22"/>
              </w:rPr>
              <w:t xml:space="preserve"> </w:t>
            </w:r>
            <w:hyperlink r:id="rId17" w:history="1">
              <w:r w:rsidRPr="005A27C4">
                <w:rPr>
                  <w:rStyle w:val="Hyperlink"/>
                  <w:rFonts w:asciiTheme="minorHAnsi" w:hAnsiTheme="minorHAnsi"/>
                  <w:spacing w:val="-2"/>
                  <w:sz w:val="22"/>
                  <w:szCs w:val="22"/>
                </w:rPr>
                <w:t xml:space="preserve">Справочником по </w:t>
              </w:r>
              <w:r w:rsidR="00AC6834">
                <w:rPr>
                  <w:rStyle w:val="Hyperlink"/>
                  <w:rFonts w:asciiTheme="minorHAnsi" w:hAnsiTheme="minorHAnsi"/>
                  <w:spacing w:val="-2"/>
                  <w:sz w:val="22"/>
                  <w:szCs w:val="22"/>
                </w:rPr>
                <w:t>реализации</w:t>
              </w:r>
              <w:r w:rsidR="00AC6834" w:rsidRPr="005A27C4">
                <w:rPr>
                  <w:rStyle w:val="Hyperlink"/>
                  <w:rFonts w:asciiTheme="minorHAnsi" w:hAnsiTheme="minorHAnsi"/>
                  <w:spacing w:val="-2"/>
                  <w:sz w:val="22"/>
                  <w:szCs w:val="22"/>
                </w:rPr>
                <w:t xml:space="preserve"> </w:t>
              </w:r>
              <w:r w:rsidRPr="005A27C4">
                <w:rPr>
                  <w:rStyle w:val="Hyperlink"/>
                  <w:rFonts w:asciiTheme="minorHAnsi" w:hAnsiTheme="minorHAnsi"/>
                  <w:spacing w:val="-2"/>
                  <w:sz w:val="22"/>
                  <w:szCs w:val="22"/>
                </w:rPr>
                <w:t>программ ЮНИСЕФ</w:t>
              </w:r>
            </w:hyperlink>
            <w:r w:rsidR="00861F0C" w:rsidRPr="00400C48">
              <w:rPr>
                <w:rStyle w:val="Hyperlink"/>
                <w:rFonts w:asciiTheme="minorHAnsi" w:hAnsiTheme="minorHAnsi"/>
                <w:spacing w:val="-2"/>
                <w:sz w:val="22"/>
                <w:szCs w:val="22"/>
              </w:rPr>
              <w:t xml:space="preserve"> [</w:t>
            </w:r>
            <w:r w:rsidR="00861F0C" w:rsidRPr="00861F0C">
              <w:rPr>
                <w:rStyle w:val="Hyperlink"/>
                <w:rFonts w:asciiTheme="minorHAnsi" w:hAnsiTheme="minorHAnsi"/>
                <w:spacing w:val="-2"/>
                <w:sz w:val="22"/>
                <w:szCs w:val="22"/>
              </w:rPr>
              <w:t>UNICEF Programme Implementation Handbook</w:t>
            </w:r>
            <w:r w:rsidR="00861F0C" w:rsidRPr="00400C48">
              <w:rPr>
                <w:rStyle w:val="Hyperlink"/>
                <w:rFonts w:asciiTheme="minorHAnsi" w:hAnsiTheme="minorHAnsi"/>
                <w:spacing w:val="-2"/>
                <w:sz w:val="22"/>
                <w:szCs w:val="22"/>
              </w:rPr>
              <w:t>]</w:t>
            </w:r>
            <w:r w:rsidRPr="005A27C4">
              <w:rPr>
                <w:rFonts w:asciiTheme="minorHAnsi" w:hAnsiTheme="minorHAnsi"/>
                <w:spacing w:val="-2"/>
                <w:sz w:val="22"/>
                <w:szCs w:val="22"/>
              </w:rPr>
              <w:t xml:space="preserve"> и соблюдайте соответствующие </w:t>
            </w:r>
            <w:r w:rsidRPr="005A27C4">
              <w:rPr>
                <w:rFonts w:asciiTheme="minorHAnsi" w:hAnsiTheme="minorHAnsi"/>
                <w:sz w:val="22"/>
                <w:szCs w:val="22"/>
              </w:rPr>
              <w:t>требования.</w:t>
            </w:r>
          </w:p>
          <w:p w14:paraId="6D655675" w14:textId="5DECAC43" w:rsidR="00C813A2" w:rsidRPr="005A27C4" w:rsidRDefault="00D25CA7" w:rsidP="005A27C4">
            <w:pPr>
              <w:spacing w:after="120" w:line="233" w:lineRule="auto"/>
              <w:jc w:val="both"/>
              <w:rPr>
                <w:rFonts w:asciiTheme="minorHAnsi" w:hAnsiTheme="minorHAnsi"/>
                <w:sz w:val="22"/>
                <w:szCs w:val="22"/>
              </w:rPr>
            </w:pPr>
            <w:r w:rsidRPr="005A27C4">
              <w:rPr>
                <w:rFonts w:asciiTheme="minorHAnsi" w:hAnsiTheme="minorHAnsi"/>
                <w:b/>
                <w:bCs/>
                <w:sz w:val="22"/>
                <w:szCs w:val="22"/>
              </w:rPr>
              <w:t>Адресат</w:t>
            </w:r>
            <w:r w:rsidR="005A27C4">
              <w:rPr>
                <w:rFonts w:asciiTheme="minorHAnsi" w:hAnsiTheme="minorHAnsi"/>
                <w:b/>
                <w:bCs/>
                <w:sz w:val="22"/>
                <w:szCs w:val="22"/>
              </w:rPr>
              <w:t>:</w:t>
            </w:r>
            <w:r w:rsidRPr="005A27C4">
              <w:rPr>
                <w:rFonts w:asciiTheme="minorHAnsi" w:hAnsiTheme="minorHAnsi"/>
                <w:sz w:val="22"/>
                <w:szCs w:val="22"/>
              </w:rPr>
              <w:t xml:space="preserve"> Руководитель программы ЮНИСЕФ (в настоящих инструкциях именуемый «вы»), координирующий реализацию мероприятий с партнером, отвечает за заполнение данной типовой формы в соответствии с требованиями, изложенными в настоящем документе и в Справочнике по </w:t>
            </w:r>
            <w:r w:rsidR="00AC6834">
              <w:rPr>
                <w:rFonts w:asciiTheme="minorHAnsi" w:hAnsiTheme="minorHAnsi"/>
                <w:bCs/>
                <w:sz w:val="22"/>
                <w:szCs w:val="22"/>
              </w:rPr>
              <w:t>реализации</w:t>
            </w:r>
            <w:r w:rsidRPr="005A27C4">
              <w:rPr>
                <w:rFonts w:asciiTheme="minorHAnsi" w:hAnsiTheme="minorHAnsi"/>
                <w:sz w:val="22"/>
                <w:szCs w:val="22"/>
              </w:rPr>
              <w:t>.</w:t>
            </w:r>
          </w:p>
          <w:p w14:paraId="5A160327" w14:textId="565EB660" w:rsidR="00C813A2" w:rsidRPr="005A27C4" w:rsidRDefault="00D25CA7" w:rsidP="005A27C4">
            <w:pPr>
              <w:spacing w:after="120" w:line="233" w:lineRule="auto"/>
              <w:jc w:val="both"/>
              <w:rPr>
                <w:rFonts w:asciiTheme="minorHAnsi" w:hAnsiTheme="minorHAnsi"/>
                <w:sz w:val="22"/>
                <w:szCs w:val="22"/>
              </w:rPr>
            </w:pPr>
            <w:r w:rsidRPr="005A27C4">
              <w:rPr>
                <w:rFonts w:asciiTheme="minorHAnsi" w:hAnsiTheme="minorHAnsi"/>
                <w:b/>
                <w:bCs/>
                <w:sz w:val="22"/>
                <w:szCs w:val="22"/>
              </w:rPr>
              <w:t>Согласование с Юридическим отделом</w:t>
            </w:r>
            <w:r w:rsidR="005A27C4">
              <w:rPr>
                <w:rFonts w:asciiTheme="minorHAnsi" w:hAnsiTheme="minorHAnsi"/>
                <w:b/>
                <w:bCs/>
                <w:sz w:val="22"/>
                <w:szCs w:val="22"/>
              </w:rPr>
              <w:t>:</w:t>
            </w:r>
            <w:r w:rsidRPr="005A27C4">
              <w:rPr>
                <w:rFonts w:asciiTheme="minorHAnsi" w:hAnsiTheme="minorHAnsi"/>
                <w:sz w:val="22"/>
                <w:szCs w:val="22"/>
              </w:rPr>
              <w:t xml:space="preserve"> Настоящая типовая форма состоит из трех разделов, которые в своей совокупности образуют юридически обязывающее соглашение: 1) ДСРРП; 2) Общие положения и условия ЮНИСЕФ для ДСРРП; и 3) любые Документы по программе, подписанные во исполнение ДСРРП. Любые изменения в правовых положениях ДСРРП (статья 12 и Общие положения и условия ДСРРП) могут быть внесены исключительно с согласия Юридического отдела. Если вы хотите внести какие-либо изменения в типовую форму ДСРРП, свяжитесь с сотрудником по адресу: </w:t>
            </w:r>
            <w:hyperlink r:id="rId18">
              <w:r w:rsidRPr="005A27C4">
                <w:rPr>
                  <w:rStyle w:val="Hyperlink"/>
                  <w:rFonts w:asciiTheme="minorHAnsi" w:hAnsiTheme="minorHAnsi"/>
                  <w:b/>
                  <w:bCs/>
                  <w:i/>
                  <w:iCs/>
                  <w:sz w:val="22"/>
                  <w:szCs w:val="22"/>
                </w:rPr>
                <w:t>csopartnership@unicef.org</w:t>
              </w:r>
            </w:hyperlink>
            <w:r w:rsidRPr="005A27C4">
              <w:rPr>
                <w:rFonts w:asciiTheme="minorHAnsi" w:hAnsiTheme="minorHAnsi"/>
                <w:sz w:val="22"/>
                <w:szCs w:val="22"/>
              </w:rPr>
              <w:t>, который согласует внесенные изменения и обратится в Юридический отдел для получения необходимого согласия.</w:t>
            </w:r>
          </w:p>
          <w:p w14:paraId="49EE62DF" w14:textId="0A876A3A" w:rsidR="00C813A2" w:rsidRPr="005A27C4" w:rsidRDefault="00D25CA7" w:rsidP="005A27C4">
            <w:pPr>
              <w:spacing w:after="60" w:line="233" w:lineRule="auto"/>
              <w:ind w:left="240" w:hanging="270"/>
              <w:jc w:val="both"/>
              <w:rPr>
                <w:rFonts w:asciiTheme="minorHAnsi" w:hAnsiTheme="minorHAnsi"/>
                <w:sz w:val="22"/>
                <w:szCs w:val="22"/>
              </w:rPr>
            </w:pPr>
            <w:r w:rsidRPr="005A27C4">
              <w:rPr>
                <w:rFonts w:asciiTheme="minorHAnsi" w:hAnsiTheme="minorHAnsi"/>
                <w:b/>
                <w:bCs/>
                <w:sz w:val="22"/>
                <w:szCs w:val="22"/>
              </w:rPr>
              <w:t>Обязанности Руководителя программы ЮНИСЕФ</w:t>
            </w:r>
            <w:r w:rsidR="005A27C4">
              <w:rPr>
                <w:rFonts w:asciiTheme="minorHAnsi" w:hAnsiTheme="minorHAnsi"/>
                <w:b/>
                <w:bCs/>
                <w:sz w:val="22"/>
                <w:szCs w:val="22"/>
              </w:rPr>
              <w:t>:</w:t>
            </w:r>
          </w:p>
          <w:p w14:paraId="567CF1A3" w14:textId="285B1982" w:rsidR="00D25CA7" w:rsidRPr="005A27C4" w:rsidRDefault="00D25CA7" w:rsidP="005A27C4">
            <w:pPr>
              <w:spacing w:after="60" w:line="233" w:lineRule="auto"/>
              <w:jc w:val="both"/>
              <w:rPr>
                <w:rFonts w:asciiTheme="minorHAnsi" w:hAnsiTheme="minorHAnsi" w:cstheme="minorHAnsi"/>
                <w:sz w:val="22"/>
                <w:szCs w:val="22"/>
              </w:rPr>
            </w:pPr>
            <w:r w:rsidRPr="005A27C4">
              <w:rPr>
                <w:rFonts w:asciiTheme="minorHAnsi" w:hAnsiTheme="minorHAnsi"/>
                <w:sz w:val="22"/>
                <w:szCs w:val="22"/>
                <w:u w:val="single"/>
              </w:rPr>
              <w:t>Перед тем</w:t>
            </w:r>
            <w:r w:rsidRPr="005A27C4">
              <w:rPr>
                <w:rFonts w:asciiTheme="minorHAnsi" w:hAnsiTheme="minorHAnsi"/>
                <w:sz w:val="22"/>
                <w:szCs w:val="22"/>
              </w:rPr>
              <w:t xml:space="preserve"> как передать копию настоящего договора Партнеру, вы должны:</w:t>
            </w:r>
          </w:p>
          <w:p w14:paraId="039BABB9" w14:textId="77777777" w:rsidR="00C813A2" w:rsidRPr="005A27C4" w:rsidRDefault="00D25CA7" w:rsidP="00A95F04">
            <w:pPr>
              <w:pStyle w:val="ListParagraph"/>
              <w:numPr>
                <w:ilvl w:val="0"/>
                <w:numId w:val="4"/>
              </w:numPr>
              <w:spacing w:after="60" w:line="233" w:lineRule="auto"/>
              <w:contextualSpacing w:val="0"/>
              <w:jc w:val="both"/>
              <w:rPr>
                <w:rFonts w:asciiTheme="minorHAnsi" w:hAnsiTheme="minorHAnsi"/>
                <w:sz w:val="22"/>
                <w:szCs w:val="22"/>
              </w:rPr>
            </w:pPr>
            <w:r w:rsidRPr="005A27C4">
              <w:rPr>
                <w:rFonts w:asciiTheme="minorHAnsi" w:hAnsiTheme="minorHAnsi"/>
                <w:sz w:val="22"/>
                <w:szCs w:val="22"/>
              </w:rPr>
              <w:t>внимательно ознакомиться со всеми информационными полями, выделенными серым цветом, и выбрать приведенный в качестве образца вариант, соответствующий конкретному ДСРРП;</w:t>
            </w:r>
          </w:p>
          <w:p w14:paraId="785A4A07" w14:textId="5953EC43" w:rsidR="00D25CA7" w:rsidRPr="005A27C4" w:rsidRDefault="00D25CA7" w:rsidP="00A95F04">
            <w:pPr>
              <w:pStyle w:val="ListParagraph"/>
              <w:numPr>
                <w:ilvl w:val="0"/>
                <w:numId w:val="4"/>
              </w:numPr>
              <w:spacing w:after="60" w:line="233" w:lineRule="auto"/>
              <w:contextualSpacing w:val="0"/>
              <w:jc w:val="both"/>
              <w:rPr>
                <w:rFonts w:asciiTheme="minorHAnsi" w:hAnsiTheme="minorHAnsi" w:cstheme="minorHAnsi"/>
                <w:sz w:val="22"/>
                <w:szCs w:val="22"/>
              </w:rPr>
            </w:pPr>
            <w:r w:rsidRPr="005A27C4">
              <w:rPr>
                <w:rFonts w:asciiTheme="minorHAnsi" w:hAnsiTheme="minorHAnsi"/>
                <w:sz w:val="22"/>
                <w:szCs w:val="22"/>
              </w:rPr>
              <w:t>заполнить в настоящей типовой форме все незаполненные поля (заключенные в квадратные скобки — «[...]»);</w:t>
            </w:r>
          </w:p>
          <w:p w14:paraId="3AD6DAD1" w14:textId="2ACD3EC2" w:rsidR="00D25CA7" w:rsidRPr="005A27C4" w:rsidRDefault="00D25CA7" w:rsidP="00A95F04">
            <w:pPr>
              <w:pStyle w:val="ListParagraph"/>
              <w:numPr>
                <w:ilvl w:val="0"/>
                <w:numId w:val="4"/>
              </w:numPr>
              <w:spacing w:after="60" w:line="233" w:lineRule="auto"/>
              <w:contextualSpacing w:val="0"/>
              <w:jc w:val="both"/>
              <w:rPr>
                <w:rFonts w:asciiTheme="minorHAnsi" w:hAnsiTheme="minorHAnsi" w:cstheme="minorHAnsi"/>
                <w:sz w:val="22"/>
                <w:szCs w:val="22"/>
              </w:rPr>
            </w:pPr>
            <w:r w:rsidRPr="005A27C4">
              <w:rPr>
                <w:rFonts w:asciiTheme="minorHAnsi" w:hAnsiTheme="minorHAnsi"/>
                <w:sz w:val="22"/>
                <w:szCs w:val="22"/>
              </w:rPr>
              <w:t xml:space="preserve">ознакомиться со всеми применимыми </w:t>
            </w:r>
            <w:r w:rsidR="00B55B2F">
              <w:rPr>
                <w:rFonts w:asciiTheme="minorHAnsi" w:hAnsiTheme="minorHAnsi"/>
                <w:sz w:val="22"/>
                <w:szCs w:val="22"/>
              </w:rPr>
              <w:t>правилами, процедурами</w:t>
            </w:r>
            <w:r w:rsidRPr="005A27C4">
              <w:rPr>
                <w:rFonts w:asciiTheme="minorHAnsi" w:hAnsiTheme="minorHAnsi"/>
                <w:sz w:val="22"/>
                <w:szCs w:val="22"/>
              </w:rPr>
              <w:t xml:space="preserve"> и инструкциями ЮНИСЕФ и </w:t>
            </w:r>
            <w:r w:rsidR="00CC3F0B">
              <w:rPr>
                <w:rFonts w:asciiTheme="minorHAnsi" w:hAnsiTheme="minorHAnsi"/>
                <w:sz w:val="22"/>
                <w:szCs w:val="22"/>
              </w:rPr>
              <w:t>обеспечить соответствие</w:t>
            </w:r>
            <w:r w:rsidR="00CC3F0B" w:rsidRPr="005A27C4">
              <w:rPr>
                <w:rFonts w:asciiTheme="minorHAnsi" w:hAnsiTheme="minorHAnsi"/>
                <w:sz w:val="22"/>
                <w:szCs w:val="22"/>
              </w:rPr>
              <w:t xml:space="preserve"> </w:t>
            </w:r>
            <w:r w:rsidRPr="005A27C4">
              <w:rPr>
                <w:rFonts w:asciiTheme="minorHAnsi" w:hAnsiTheme="minorHAnsi"/>
                <w:sz w:val="22"/>
                <w:szCs w:val="22"/>
              </w:rPr>
              <w:t>изложенны</w:t>
            </w:r>
            <w:r w:rsidR="00CC3F0B">
              <w:rPr>
                <w:rFonts w:asciiTheme="minorHAnsi" w:hAnsiTheme="minorHAnsi"/>
                <w:sz w:val="22"/>
                <w:szCs w:val="22"/>
              </w:rPr>
              <w:t>м</w:t>
            </w:r>
            <w:r w:rsidRPr="005A27C4">
              <w:rPr>
                <w:rFonts w:asciiTheme="minorHAnsi" w:hAnsiTheme="minorHAnsi"/>
                <w:sz w:val="22"/>
                <w:szCs w:val="22"/>
              </w:rPr>
              <w:t xml:space="preserve"> в них требования</w:t>
            </w:r>
            <w:r w:rsidR="00CC3F0B">
              <w:rPr>
                <w:rFonts w:asciiTheme="minorHAnsi" w:hAnsiTheme="minorHAnsi"/>
                <w:sz w:val="22"/>
                <w:szCs w:val="22"/>
              </w:rPr>
              <w:t>м</w:t>
            </w:r>
            <w:r w:rsidRPr="005A27C4">
              <w:rPr>
                <w:rFonts w:asciiTheme="minorHAnsi" w:hAnsiTheme="minorHAnsi"/>
                <w:sz w:val="22"/>
                <w:szCs w:val="22"/>
              </w:rPr>
              <w:t>;</w:t>
            </w:r>
          </w:p>
          <w:p w14:paraId="5F954988" w14:textId="77777777" w:rsidR="00D25CA7" w:rsidRPr="005A27C4" w:rsidRDefault="00D25CA7" w:rsidP="00A95F04">
            <w:pPr>
              <w:pStyle w:val="ListParagraph"/>
              <w:numPr>
                <w:ilvl w:val="0"/>
                <w:numId w:val="4"/>
              </w:numPr>
              <w:spacing w:after="60" w:line="233" w:lineRule="auto"/>
              <w:contextualSpacing w:val="0"/>
              <w:jc w:val="both"/>
              <w:rPr>
                <w:rFonts w:asciiTheme="minorHAnsi" w:hAnsiTheme="minorHAnsi" w:cstheme="minorHAnsi"/>
                <w:sz w:val="22"/>
                <w:szCs w:val="22"/>
              </w:rPr>
            </w:pPr>
            <w:r w:rsidRPr="005A27C4">
              <w:rPr>
                <w:rFonts w:asciiTheme="minorHAnsi" w:hAnsiTheme="minorHAnsi"/>
                <w:sz w:val="22"/>
                <w:szCs w:val="22"/>
              </w:rPr>
              <w:t>удалить все информационные поля, выделенные серым цветом, и связанные с ними инструкции;</w:t>
            </w:r>
          </w:p>
          <w:p w14:paraId="700B002A" w14:textId="1EED571E" w:rsidR="00C813A2" w:rsidRPr="005A27C4" w:rsidRDefault="00D25CA7" w:rsidP="00A95F04">
            <w:pPr>
              <w:pStyle w:val="ListParagraph"/>
              <w:numPr>
                <w:ilvl w:val="0"/>
                <w:numId w:val="4"/>
              </w:numPr>
              <w:spacing w:after="120" w:line="233" w:lineRule="auto"/>
              <w:contextualSpacing w:val="0"/>
              <w:jc w:val="both"/>
              <w:rPr>
                <w:rFonts w:asciiTheme="minorHAnsi" w:hAnsiTheme="minorHAnsi" w:cstheme="minorHAnsi"/>
                <w:sz w:val="22"/>
                <w:szCs w:val="22"/>
              </w:rPr>
            </w:pPr>
            <w:r w:rsidRPr="005A27C4">
              <w:rPr>
                <w:rFonts w:asciiTheme="minorHAnsi" w:hAnsiTheme="minorHAnsi"/>
                <w:sz w:val="22"/>
                <w:szCs w:val="22"/>
              </w:rPr>
              <w:lastRenderedPageBreak/>
              <w:t>сохранить подписанный ДСРРП (включая любые поправки к нему) в централизованной базе хранения, а их сканированные копии — в доступном для всех сотрудников рабочем пространстве eTools</w:t>
            </w:r>
            <w:r w:rsidR="00E20D4F">
              <w:rPr>
                <w:rFonts w:asciiTheme="minorHAnsi" w:hAnsiTheme="minorHAnsi"/>
                <w:sz w:val="22"/>
                <w:szCs w:val="22"/>
              </w:rPr>
              <w:t xml:space="preserve"> вашего </w:t>
            </w:r>
            <w:r w:rsidR="00BB0791">
              <w:rPr>
                <w:rFonts w:asciiTheme="minorHAnsi" w:hAnsiTheme="minorHAnsi"/>
                <w:sz w:val="22"/>
                <w:szCs w:val="22"/>
              </w:rPr>
              <w:t>отделения</w:t>
            </w:r>
            <w:r w:rsidRPr="005A27C4">
              <w:rPr>
                <w:rFonts w:asciiTheme="minorHAnsi" w:hAnsiTheme="minorHAnsi"/>
                <w:sz w:val="22"/>
                <w:szCs w:val="22"/>
              </w:rPr>
              <w:t>.</w:t>
            </w:r>
          </w:p>
          <w:p w14:paraId="4EF4FA27" w14:textId="0802F563" w:rsidR="00C813A2" w:rsidRPr="005A27C4" w:rsidRDefault="00D25CA7" w:rsidP="005A27C4">
            <w:pPr>
              <w:spacing w:after="60"/>
              <w:jc w:val="both"/>
              <w:rPr>
                <w:rFonts w:asciiTheme="minorHAnsi" w:hAnsiTheme="minorHAnsi"/>
                <w:b/>
                <w:sz w:val="22"/>
                <w:szCs w:val="22"/>
              </w:rPr>
            </w:pPr>
            <w:r w:rsidRPr="005A27C4">
              <w:rPr>
                <w:rFonts w:asciiTheme="minorHAnsi" w:hAnsiTheme="minorHAnsi"/>
                <w:b/>
                <w:sz w:val="22"/>
                <w:szCs w:val="22"/>
              </w:rPr>
              <w:t>Согласование, подписание, будущие поправки</w:t>
            </w:r>
            <w:r w:rsidR="005A27C4">
              <w:rPr>
                <w:rFonts w:asciiTheme="minorHAnsi" w:hAnsiTheme="minorHAnsi"/>
                <w:b/>
                <w:sz w:val="22"/>
                <w:szCs w:val="22"/>
              </w:rPr>
              <w:t>:</w:t>
            </w:r>
          </w:p>
          <w:p w14:paraId="19562515" w14:textId="7663B955" w:rsidR="00C813A2" w:rsidRPr="005A27C4" w:rsidRDefault="00D650CA" w:rsidP="00A95F04">
            <w:pPr>
              <w:pStyle w:val="ListParagraph"/>
              <w:numPr>
                <w:ilvl w:val="0"/>
                <w:numId w:val="5"/>
              </w:numPr>
              <w:spacing w:after="60"/>
              <w:contextualSpacing w:val="0"/>
              <w:jc w:val="both"/>
              <w:rPr>
                <w:rFonts w:asciiTheme="minorHAnsi" w:hAnsiTheme="minorHAnsi"/>
                <w:sz w:val="22"/>
                <w:szCs w:val="22"/>
              </w:rPr>
            </w:pPr>
            <w:r>
              <w:rPr>
                <w:rFonts w:asciiTheme="minorHAnsi" w:hAnsiTheme="minorHAnsi"/>
                <w:sz w:val="22"/>
                <w:szCs w:val="22"/>
              </w:rPr>
              <w:t>К</w:t>
            </w:r>
            <w:r w:rsidRPr="005A27C4">
              <w:rPr>
                <w:rFonts w:asciiTheme="minorHAnsi" w:hAnsiTheme="minorHAnsi"/>
                <w:sz w:val="22"/>
                <w:szCs w:val="22"/>
              </w:rPr>
              <w:t xml:space="preserve">аждое отделение ЮНИСЕФ </w:t>
            </w:r>
            <w:r>
              <w:rPr>
                <w:rFonts w:asciiTheme="minorHAnsi" w:hAnsiTheme="minorHAnsi"/>
                <w:sz w:val="22"/>
                <w:szCs w:val="22"/>
              </w:rPr>
              <w:t xml:space="preserve">должно подписать </w:t>
            </w:r>
            <w:r w:rsidRPr="005A27C4">
              <w:rPr>
                <w:rFonts w:asciiTheme="minorHAnsi" w:hAnsiTheme="minorHAnsi"/>
                <w:sz w:val="22"/>
                <w:szCs w:val="22"/>
              </w:rPr>
              <w:t xml:space="preserve">только один ДСРРП </w:t>
            </w:r>
            <w:r>
              <w:rPr>
                <w:rFonts w:asciiTheme="minorHAnsi" w:hAnsiTheme="minorHAnsi"/>
                <w:sz w:val="22"/>
                <w:szCs w:val="22"/>
              </w:rPr>
              <w:t>с</w:t>
            </w:r>
            <w:r w:rsidR="00D25CA7" w:rsidRPr="005A27C4">
              <w:rPr>
                <w:rFonts w:asciiTheme="minorHAnsi" w:hAnsiTheme="minorHAnsi"/>
                <w:sz w:val="22"/>
                <w:szCs w:val="22"/>
              </w:rPr>
              <w:t xml:space="preserve"> каждым Партнером </w:t>
            </w:r>
            <w:r w:rsidR="00EE021D">
              <w:rPr>
                <w:rFonts w:asciiTheme="minorHAnsi" w:hAnsiTheme="minorHAnsi"/>
                <w:sz w:val="22"/>
                <w:szCs w:val="22"/>
              </w:rPr>
              <w:t>на</w:t>
            </w:r>
            <w:r w:rsidR="00D25CA7" w:rsidRPr="005A27C4">
              <w:rPr>
                <w:rFonts w:asciiTheme="minorHAnsi" w:hAnsiTheme="minorHAnsi"/>
                <w:sz w:val="22"/>
                <w:szCs w:val="22"/>
              </w:rPr>
              <w:t xml:space="preserve"> цикл реализации Страновой программы / Стратегического плана. По мере необходимости</w:t>
            </w:r>
            <w:r w:rsidR="00990A58">
              <w:rPr>
                <w:rFonts w:asciiTheme="minorHAnsi" w:hAnsiTheme="minorHAnsi"/>
                <w:sz w:val="22"/>
                <w:szCs w:val="22"/>
              </w:rPr>
              <w:t xml:space="preserve"> в течение програмного цикла</w:t>
            </w:r>
            <w:r w:rsidR="002320B1">
              <w:rPr>
                <w:rFonts w:asciiTheme="minorHAnsi" w:hAnsiTheme="minorHAnsi"/>
                <w:sz w:val="22"/>
                <w:szCs w:val="22"/>
              </w:rPr>
              <w:t>,</w:t>
            </w:r>
            <w:r w:rsidR="00D25CA7" w:rsidRPr="005A27C4">
              <w:rPr>
                <w:rFonts w:asciiTheme="minorHAnsi" w:hAnsiTheme="minorHAnsi"/>
                <w:sz w:val="22"/>
                <w:szCs w:val="22"/>
              </w:rPr>
              <w:t xml:space="preserve">  </w:t>
            </w:r>
            <w:r w:rsidR="003C6106" w:rsidRPr="005A27C4">
              <w:rPr>
                <w:rFonts w:asciiTheme="minorHAnsi" w:hAnsiTheme="minorHAnsi"/>
                <w:sz w:val="22"/>
                <w:szCs w:val="22"/>
              </w:rPr>
              <w:t xml:space="preserve">к ДСРРП </w:t>
            </w:r>
            <w:r w:rsidR="00D25CA7" w:rsidRPr="005A27C4">
              <w:rPr>
                <w:rFonts w:asciiTheme="minorHAnsi" w:hAnsiTheme="minorHAnsi"/>
                <w:sz w:val="22"/>
                <w:szCs w:val="22"/>
              </w:rPr>
              <w:t xml:space="preserve">могут прилагаться несколько </w:t>
            </w:r>
            <w:r w:rsidR="001D6224">
              <w:rPr>
                <w:rFonts w:asciiTheme="minorHAnsi" w:hAnsiTheme="minorHAnsi"/>
                <w:sz w:val="22"/>
                <w:szCs w:val="22"/>
              </w:rPr>
              <w:t>Программных д</w:t>
            </w:r>
            <w:r w:rsidR="00D25CA7" w:rsidRPr="005A27C4">
              <w:rPr>
                <w:rFonts w:asciiTheme="minorHAnsi" w:hAnsiTheme="minorHAnsi"/>
                <w:sz w:val="22"/>
                <w:szCs w:val="22"/>
              </w:rPr>
              <w:t>окументов.</w:t>
            </w:r>
          </w:p>
          <w:p w14:paraId="628CA486" w14:textId="77777777" w:rsidR="00C813A2" w:rsidRPr="005A27C4" w:rsidRDefault="00D25CA7" w:rsidP="00A95F04">
            <w:pPr>
              <w:pStyle w:val="ListParagraph"/>
              <w:numPr>
                <w:ilvl w:val="0"/>
                <w:numId w:val="5"/>
              </w:numPr>
              <w:spacing w:after="60"/>
              <w:contextualSpacing w:val="0"/>
              <w:jc w:val="both"/>
              <w:rPr>
                <w:rFonts w:asciiTheme="minorHAnsi" w:hAnsiTheme="minorHAnsi"/>
                <w:sz w:val="22"/>
                <w:szCs w:val="22"/>
              </w:rPr>
            </w:pPr>
            <w:r w:rsidRPr="005A27C4">
              <w:rPr>
                <w:rFonts w:asciiTheme="minorHAnsi" w:hAnsiTheme="minorHAnsi"/>
                <w:sz w:val="22"/>
                <w:szCs w:val="22"/>
              </w:rPr>
              <w:t>ДСРРП должен быть одобрен и подписан руководителем отделения ЮНИСЕФ и Уполномоченным должностным лицом ОГО. ДСРРП должен быть подписан в двух подлинных экземплярах, один из которых хранится в ЮНИСЕФ, а второй — у Партнера.</w:t>
            </w:r>
          </w:p>
          <w:p w14:paraId="6BF18E38" w14:textId="77777777" w:rsidR="00C813A2" w:rsidRPr="005A27C4" w:rsidRDefault="00785908" w:rsidP="00A95F04">
            <w:pPr>
              <w:pStyle w:val="ListParagraph"/>
              <w:numPr>
                <w:ilvl w:val="0"/>
                <w:numId w:val="5"/>
              </w:numPr>
              <w:spacing w:after="60"/>
              <w:contextualSpacing w:val="0"/>
              <w:jc w:val="both"/>
              <w:rPr>
                <w:rFonts w:asciiTheme="minorHAnsi" w:hAnsiTheme="minorHAnsi"/>
                <w:sz w:val="22"/>
                <w:szCs w:val="22"/>
              </w:rPr>
            </w:pPr>
            <w:r w:rsidRPr="005A27C4">
              <w:rPr>
                <w:rFonts w:asciiTheme="minorHAnsi" w:hAnsiTheme="minorHAnsi"/>
                <w:sz w:val="22"/>
                <w:szCs w:val="22"/>
              </w:rPr>
              <w:t xml:space="preserve">Для регистрации следующих поправок, заключенных </w:t>
            </w:r>
            <w:r w:rsidRPr="005A27C4">
              <w:rPr>
                <w:rFonts w:asciiTheme="minorHAnsi" w:hAnsiTheme="minorHAnsi"/>
                <w:sz w:val="22"/>
                <w:szCs w:val="22"/>
                <w:u w:val="single"/>
              </w:rPr>
              <w:t>после</w:t>
            </w:r>
            <w:r w:rsidRPr="005A27C4">
              <w:rPr>
                <w:rFonts w:asciiTheme="minorHAnsi" w:hAnsiTheme="minorHAnsi"/>
                <w:sz w:val="22"/>
                <w:szCs w:val="22"/>
              </w:rPr>
              <w:t xml:space="preserve"> подписания ДСРРП и относящихся к внесению изменений в юридическое наименование организации, список уполномоченных должностных лиц или банковские реквизиты, отделения должны использовать </w:t>
            </w:r>
            <w:r w:rsidRPr="005A27C4">
              <w:rPr>
                <w:rFonts w:asciiTheme="minorHAnsi" w:hAnsiTheme="minorHAnsi"/>
                <w:b/>
                <w:sz w:val="22"/>
                <w:szCs w:val="22"/>
              </w:rPr>
              <w:t>типовую форму поправки к ДСРРП</w:t>
            </w:r>
            <w:r w:rsidRPr="005A27C4">
              <w:rPr>
                <w:rFonts w:asciiTheme="minorHAnsi" w:hAnsiTheme="minorHAnsi"/>
                <w:sz w:val="22"/>
                <w:szCs w:val="22"/>
              </w:rPr>
              <w:t xml:space="preserve"> (к которой можно получить доступ в системе eTools на Портале по управлению партнерством, а также </w:t>
            </w:r>
            <w:hyperlink r:id="rId19">
              <w:r w:rsidRPr="005A27C4">
                <w:rPr>
                  <w:rFonts w:asciiTheme="minorHAnsi" w:hAnsiTheme="minorHAnsi"/>
                  <w:color w:val="1155CC"/>
                  <w:sz w:val="22"/>
                  <w:szCs w:val="22"/>
                  <w:u w:val="single"/>
                </w:rPr>
                <w:t>размещенную здесь</w:t>
              </w:r>
            </w:hyperlink>
            <w:r w:rsidRPr="005A27C4">
              <w:rPr>
                <w:rFonts w:asciiTheme="minorHAnsi" w:hAnsiTheme="minorHAnsi"/>
                <w:sz w:val="22"/>
                <w:szCs w:val="22"/>
              </w:rPr>
              <w:t>).</w:t>
            </w:r>
          </w:p>
          <w:p w14:paraId="61E38DB5" w14:textId="7BB3FD66" w:rsidR="00C813A2" w:rsidRPr="00593D8C" w:rsidRDefault="00507BB5" w:rsidP="00953755">
            <w:pPr>
              <w:pStyle w:val="ListParagraph"/>
              <w:numPr>
                <w:ilvl w:val="0"/>
                <w:numId w:val="5"/>
              </w:numPr>
              <w:spacing w:after="120"/>
              <w:contextualSpacing w:val="0"/>
              <w:jc w:val="both"/>
              <w:rPr>
                <w:rFonts w:asciiTheme="minorHAnsi" w:hAnsiTheme="minorHAnsi" w:cstheme="minorHAnsi"/>
                <w:sz w:val="22"/>
                <w:szCs w:val="22"/>
              </w:rPr>
            </w:pPr>
            <w:r w:rsidRPr="005A27C4">
              <w:rPr>
                <w:rFonts w:asciiTheme="minorHAnsi" w:hAnsiTheme="minorHAnsi"/>
                <w:sz w:val="22"/>
                <w:szCs w:val="22"/>
              </w:rPr>
              <w:t xml:space="preserve">Любые иные поправки, которые необходимо внести после подписания ДСРРП, </w:t>
            </w:r>
            <w:r w:rsidR="00953755">
              <w:rPr>
                <w:rFonts w:asciiTheme="minorHAnsi" w:hAnsiTheme="minorHAnsi"/>
                <w:sz w:val="22"/>
                <w:szCs w:val="22"/>
              </w:rPr>
              <w:t>также требуют должного письменного оформ</w:t>
            </w:r>
            <w:r w:rsidR="006F0646">
              <w:rPr>
                <w:rFonts w:asciiTheme="minorHAnsi" w:hAnsiTheme="minorHAnsi"/>
                <w:sz w:val="22"/>
                <w:szCs w:val="22"/>
              </w:rPr>
              <w:t>ле</w:t>
            </w:r>
            <w:r w:rsidR="00953755">
              <w:rPr>
                <w:rFonts w:asciiTheme="minorHAnsi" w:hAnsiTheme="minorHAnsi"/>
                <w:sz w:val="22"/>
                <w:szCs w:val="22"/>
              </w:rPr>
              <w:t>ния</w:t>
            </w:r>
            <w:r w:rsidR="006F0646">
              <w:rPr>
                <w:rFonts w:asciiTheme="minorHAnsi" w:hAnsiTheme="minorHAnsi"/>
                <w:sz w:val="22"/>
                <w:szCs w:val="22"/>
              </w:rPr>
              <w:t xml:space="preserve"> </w:t>
            </w:r>
            <w:r w:rsidRPr="00593D8C">
              <w:rPr>
                <w:rFonts w:asciiTheme="minorHAnsi" w:hAnsiTheme="minorHAnsi"/>
                <w:sz w:val="22"/>
                <w:szCs w:val="22"/>
              </w:rPr>
              <w:t xml:space="preserve">и </w:t>
            </w:r>
            <w:r w:rsidR="006F0646">
              <w:rPr>
                <w:rFonts w:asciiTheme="minorHAnsi" w:hAnsiTheme="minorHAnsi"/>
                <w:sz w:val="22"/>
                <w:szCs w:val="22"/>
              </w:rPr>
              <w:t xml:space="preserve">должны быть </w:t>
            </w:r>
            <w:r w:rsidRPr="00593D8C">
              <w:rPr>
                <w:rFonts w:asciiTheme="minorHAnsi" w:hAnsiTheme="minorHAnsi"/>
                <w:sz w:val="22"/>
                <w:szCs w:val="22"/>
              </w:rPr>
              <w:t>утверждены ОДАПМ</w:t>
            </w:r>
            <w:r w:rsidR="007A08D2">
              <w:rPr>
                <w:rFonts w:asciiTheme="minorHAnsi" w:hAnsiTheme="minorHAnsi"/>
                <w:sz w:val="22"/>
                <w:szCs w:val="22"/>
              </w:rPr>
              <w:t>.</w:t>
            </w:r>
            <w:r w:rsidRPr="00593D8C">
              <w:rPr>
                <w:rFonts w:asciiTheme="minorHAnsi" w:hAnsiTheme="minorHAnsi"/>
                <w:sz w:val="22"/>
                <w:szCs w:val="22"/>
              </w:rPr>
              <w:t xml:space="preserve"> </w:t>
            </w:r>
            <w:r w:rsidR="007A08D2">
              <w:rPr>
                <w:rFonts w:asciiTheme="minorHAnsi" w:hAnsiTheme="minorHAnsi"/>
                <w:sz w:val="22"/>
                <w:szCs w:val="22"/>
              </w:rPr>
              <w:t>Е</w:t>
            </w:r>
            <w:r w:rsidRPr="00593D8C">
              <w:rPr>
                <w:rFonts w:asciiTheme="minorHAnsi" w:hAnsiTheme="minorHAnsi"/>
                <w:sz w:val="22"/>
                <w:szCs w:val="22"/>
              </w:rPr>
              <w:t>сли поправка затрагивает правовые положения ДСРРП (статью 12 и Общие положения и условия ДСРРП), то на ее внесение должно быть получено согласие Юридического отдела.</w:t>
            </w:r>
            <w:r w:rsidR="00C813A2" w:rsidRPr="00593D8C">
              <w:rPr>
                <w:rFonts w:asciiTheme="minorHAnsi" w:hAnsiTheme="minorHAnsi"/>
                <w:sz w:val="22"/>
                <w:szCs w:val="22"/>
              </w:rPr>
              <w:t xml:space="preserve"> </w:t>
            </w:r>
            <w:r w:rsidRPr="00593D8C">
              <w:rPr>
                <w:rFonts w:asciiTheme="minorHAnsi" w:hAnsiTheme="minorHAnsi"/>
                <w:sz w:val="22"/>
                <w:szCs w:val="22"/>
              </w:rPr>
              <w:t xml:space="preserve">С дальнейшими инструкциями можно ознакомиться в Справочнике по </w:t>
            </w:r>
            <w:r w:rsidR="00135654">
              <w:rPr>
                <w:rFonts w:asciiTheme="minorHAnsi" w:hAnsiTheme="minorHAnsi"/>
                <w:sz w:val="22"/>
                <w:szCs w:val="22"/>
              </w:rPr>
              <w:t>реализации</w:t>
            </w:r>
            <w:r w:rsidRPr="00593D8C">
              <w:rPr>
                <w:rFonts w:asciiTheme="minorHAnsi" w:hAnsiTheme="minorHAnsi"/>
                <w:sz w:val="22"/>
                <w:szCs w:val="22"/>
              </w:rPr>
              <w:t>.</w:t>
            </w:r>
          </w:p>
          <w:p w14:paraId="7755EC63" w14:textId="0027FBB2" w:rsidR="00C813A2" w:rsidRPr="005A27C4" w:rsidRDefault="00D25CA7" w:rsidP="005A27C4">
            <w:pPr>
              <w:spacing w:after="120"/>
              <w:jc w:val="both"/>
              <w:rPr>
                <w:rFonts w:asciiTheme="minorHAnsi" w:hAnsiTheme="minorHAnsi"/>
                <w:sz w:val="22"/>
                <w:szCs w:val="22"/>
              </w:rPr>
            </w:pPr>
            <w:r w:rsidRPr="005A27C4">
              <w:rPr>
                <w:rFonts w:asciiTheme="minorHAnsi" w:hAnsiTheme="minorHAnsi"/>
                <w:b/>
                <w:bCs/>
                <w:sz w:val="22"/>
                <w:szCs w:val="22"/>
              </w:rPr>
              <w:t>Интеллектуальная собственность</w:t>
            </w:r>
            <w:r w:rsidR="005A27C4">
              <w:rPr>
                <w:rFonts w:asciiTheme="minorHAnsi" w:hAnsiTheme="minorHAnsi"/>
                <w:b/>
                <w:bCs/>
                <w:sz w:val="22"/>
                <w:szCs w:val="22"/>
              </w:rPr>
              <w:t>:</w:t>
            </w:r>
            <w:r w:rsidRPr="005A27C4">
              <w:rPr>
                <w:rFonts w:asciiTheme="minorHAnsi" w:hAnsiTheme="minorHAnsi"/>
                <w:sz w:val="22"/>
                <w:szCs w:val="22"/>
              </w:rPr>
              <w:t xml:space="preserve"> Вопросы интеллектуальной собственности, относящиеся к каждому мероприятию в рамках </w:t>
            </w:r>
            <w:r w:rsidR="00B31FC2">
              <w:rPr>
                <w:rFonts w:asciiTheme="minorHAnsi" w:hAnsiTheme="minorHAnsi"/>
                <w:sz w:val="22"/>
                <w:szCs w:val="22"/>
              </w:rPr>
              <w:t>Программного д</w:t>
            </w:r>
            <w:r w:rsidRPr="005A27C4">
              <w:rPr>
                <w:rFonts w:asciiTheme="minorHAnsi" w:hAnsiTheme="minorHAnsi"/>
                <w:sz w:val="22"/>
                <w:szCs w:val="22"/>
              </w:rPr>
              <w:t xml:space="preserve">окумента, подлежат тщательному рассмотрению. Для прояснения позиции ЮНИСЕФ в отношении интеллектуальной собственности и ознакомления с процедурой подачи запроса на согласование альтернативных вариантов положений об интеллектуальной собственности для конкретного </w:t>
            </w:r>
            <w:r w:rsidR="00153018">
              <w:rPr>
                <w:rFonts w:asciiTheme="minorHAnsi" w:hAnsiTheme="minorHAnsi"/>
                <w:sz w:val="22"/>
                <w:szCs w:val="22"/>
              </w:rPr>
              <w:t>Программного д</w:t>
            </w:r>
            <w:r w:rsidRPr="005A27C4">
              <w:rPr>
                <w:rFonts w:asciiTheme="minorHAnsi" w:hAnsiTheme="minorHAnsi"/>
                <w:sz w:val="22"/>
                <w:szCs w:val="22"/>
              </w:rPr>
              <w:t xml:space="preserve">окумента используйте Справочник по </w:t>
            </w:r>
            <w:r w:rsidR="00F726FB">
              <w:rPr>
                <w:rFonts w:asciiTheme="minorHAnsi" w:hAnsiTheme="minorHAnsi"/>
                <w:sz w:val="22"/>
                <w:szCs w:val="22"/>
              </w:rPr>
              <w:t>реализации</w:t>
            </w:r>
            <w:r w:rsidRPr="005A27C4">
              <w:rPr>
                <w:rFonts w:asciiTheme="minorHAnsi" w:hAnsiTheme="minorHAnsi"/>
                <w:sz w:val="22"/>
                <w:szCs w:val="22"/>
              </w:rPr>
              <w:t>.</w:t>
            </w:r>
          </w:p>
          <w:p w14:paraId="479B7BED" w14:textId="5D2D915F" w:rsidR="00C813A2" w:rsidRPr="005A27C4" w:rsidRDefault="00D25CA7" w:rsidP="005A27C4">
            <w:pPr>
              <w:spacing w:after="120"/>
              <w:jc w:val="both"/>
              <w:rPr>
                <w:rFonts w:asciiTheme="minorHAnsi" w:hAnsiTheme="minorHAnsi" w:cstheme="minorBidi"/>
                <w:sz w:val="22"/>
                <w:szCs w:val="22"/>
              </w:rPr>
            </w:pPr>
            <w:r w:rsidRPr="005A27C4">
              <w:rPr>
                <w:rFonts w:asciiTheme="minorHAnsi" w:hAnsiTheme="minorHAnsi"/>
                <w:b/>
                <w:sz w:val="22"/>
                <w:szCs w:val="22"/>
              </w:rPr>
              <w:t>Персональные данные</w:t>
            </w:r>
            <w:r w:rsidR="00CB6C06">
              <w:rPr>
                <w:rFonts w:asciiTheme="minorHAnsi" w:hAnsiTheme="minorHAnsi"/>
                <w:b/>
                <w:sz w:val="22"/>
                <w:szCs w:val="22"/>
              </w:rPr>
              <w:t>:</w:t>
            </w:r>
            <w:r w:rsidRPr="005A27C4">
              <w:rPr>
                <w:rFonts w:asciiTheme="minorHAnsi" w:hAnsiTheme="minorHAnsi"/>
                <w:b/>
                <w:sz w:val="22"/>
                <w:szCs w:val="22"/>
              </w:rPr>
              <w:t xml:space="preserve"> </w:t>
            </w:r>
            <w:r w:rsidRPr="005A27C4">
              <w:rPr>
                <w:rFonts w:asciiTheme="minorHAnsi" w:hAnsiTheme="minorHAnsi"/>
                <w:sz w:val="22"/>
                <w:szCs w:val="22"/>
              </w:rPr>
              <w:t xml:space="preserve">Если в </w:t>
            </w:r>
            <w:r w:rsidR="00DB6EA6">
              <w:rPr>
                <w:rFonts w:asciiTheme="minorHAnsi" w:hAnsiTheme="minorHAnsi"/>
                <w:sz w:val="22"/>
                <w:szCs w:val="22"/>
              </w:rPr>
              <w:t xml:space="preserve">процессе </w:t>
            </w:r>
            <w:r w:rsidR="00266578">
              <w:rPr>
                <w:rFonts w:asciiTheme="minorHAnsi" w:hAnsiTheme="minorHAnsi"/>
                <w:sz w:val="22"/>
                <w:szCs w:val="22"/>
              </w:rPr>
              <w:t>реализации мероприятий</w:t>
            </w:r>
            <w:r w:rsidR="00DB6EA6">
              <w:rPr>
                <w:rFonts w:asciiTheme="minorHAnsi" w:hAnsiTheme="minorHAnsi"/>
                <w:sz w:val="22"/>
                <w:szCs w:val="22"/>
              </w:rPr>
              <w:t xml:space="preserve"> в рамках Программного документа </w:t>
            </w:r>
            <w:r w:rsidRPr="005A27C4">
              <w:rPr>
                <w:rFonts w:asciiTheme="minorHAnsi" w:hAnsiTheme="minorHAnsi"/>
                <w:sz w:val="22"/>
                <w:szCs w:val="22"/>
              </w:rPr>
              <w:t xml:space="preserve">Партнер будет получать доступ к персональным данным или осуществлять сбор персональных данных, вы также должны подписать с Партнером Соглашение об обработке данных. Соглашение об обработке данных отражает конкретные условия деятельности в рамках каждого </w:t>
            </w:r>
            <w:r w:rsidR="00DD13AD">
              <w:rPr>
                <w:rFonts w:asciiTheme="minorHAnsi" w:hAnsiTheme="minorHAnsi"/>
                <w:sz w:val="22"/>
                <w:szCs w:val="22"/>
              </w:rPr>
              <w:t>Программного документа</w:t>
            </w:r>
            <w:r w:rsidRPr="005A27C4">
              <w:rPr>
                <w:rFonts w:asciiTheme="minorHAnsi" w:hAnsiTheme="minorHAnsi"/>
                <w:sz w:val="22"/>
                <w:szCs w:val="22"/>
              </w:rPr>
              <w:t xml:space="preserve"> и должно быть подписано одновременно с </w:t>
            </w:r>
            <w:r w:rsidR="006709A9">
              <w:rPr>
                <w:rFonts w:asciiTheme="minorHAnsi" w:hAnsiTheme="minorHAnsi"/>
                <w:sz w:val="22"/>
                <w:szCs w:val="22"/>
              </w:rPr>
              <w:t>ним</w:t>
            </w:r>
            <w:r w:rsidRPr="005A27C4">
              <w:rPr>
                <w:rFonts w:asciiTheme="minorHAnsi" w:hAnsiTheme="minorHAnsi"/>
                <w:sz w:val="22"/>
                <w:szCs w:val="22"/>
              </w:rPr>
              <w:t xml:space="preserve">. С более подробной информацией можно ознакомиться в Справочнике по </w:t>
            </w:r>
            <w:r w:rsidR="00AC402A">
              <w:rPr>
                <w:rFonts w:asciiTheme="minorHAnsi" w:hAnsiTheme="minorHAnsi"/>
                <w:sz w:val="22"/>
                <w:szCs w:val="22"/>
              </w:rPr>
              <w:t>реализации</w:t>
            </w:r>
            <w:r w:rsidRPr="005A27C4">
              <w:rPr>
                <w:rFonts w:asciiTheme="minorHAnsi" w:hAnsiTheme="minorHAnsi"/>
                <w:sz w:val="22"/>
                <w:szCs w:val="22"/>
              </w:rPr>
              <w:t>.</w:t>
            </w:r>
          </w:p>
          <w:p w14:paraId="708A4F55" w14:textId="25DAFFE8" w:rsidR="00C813A2" w:rsidRPr="005A27C4" w:rsidRDefault="00D25CA7" w:rsidP="005A27C4">
            <w:pPr>
              <w:spacing w:after="120"/>
              <w:jc w:val="both"/>
              <w:rPr>
                <w:rFonts w:asciiTheme="minorHAnsi" w:hAnsiTheme="minorHAnsi" w:cstheme="minorBidi"/>
                <w:sz w:val="22"/>
                <w:szCs w:val="22"/>
              </w:rPr>
            </w:pPr>
            <w:r w:rsidRPr="00CB6C06">
              <w:rPr>
                <w:rFonts w:asciiTheme="minorHAnsi" w:hAnsiTheme="minorHAnsi"/>
                <w:b/>
                <w:spacing w:val="-2"/>
                <w:sz w:val="22"/>
                <w:szCs w:val="22"/>
              </w:rPr>
              <w:t>Мероприятия с участием детей и молодых людей</w:t>
            </w:r>
            <w:r w:rsidR="00CB6C06" w:rsidRPr="00CB6C06">
              <w:rPr>
                <w:rFonts w:asciiTheme="minorHAnsi" w:hAnsiTheme="minorHAnsi"/>
                <w:b/>
                <w:spacing w:val="-2"/>
                <w:sz w:val="22"/>
                <w:szCs w:val="22"/>
              </w:rPr>
              <w:t>:</w:t>
            </w:r>
            <w:r w:rsidRPr="00CB6C06">
              <w:rPr>
                <w:rFonts w:asciiTheme="minorHAnsi" w:hAnsiTheme="minorHAnsi"/>
                <w:b/>
                <w:spacing w:val="-2"/>
                <w:sz w:val="22"/>
                <w:szCs w:val="22"/>
              </w:rPr>
              <w:t xml:space="preserve"> </w:t>
            </w:r>
            <w:r w:rsidRPr="00CB6C06">
              <w:rPr>
                <w:rFonts w:asciiTheme="minorHAnsi" w:hAnsiTheme="minorHAnsi"/>
                <w:spacing w:val="-2"/>
                <w:sz w:val="22"/>
                <w:szCs w:val="22"/>
              </w:rPr>
              <w:t xml:space="preserve">Если </w:t>
            </w:r>
            <w:r w:rsidR="00DF5006" w:rsidRPr="005A27C4">
              <w:rPr>
                <w:rFonts w:asciiTheme="minorHAnsi" w:hAnsiTheme="minorHAnsi"/>
                <w:sz w:val="22"/>
                <w:szCs w:val="22"/>
              </w:rPr>
              <w:t xml:space="preserve">в рамках </w:t>
            </w:r>
            <w:r w:rsidR="00DF5006">
              <w:rPr>
                <w:rFonts w:asciiTheme="minorHAnsi" w:hAnsiTheme="minorHAnsi"/>
                <w:sz w:val="22"/>
                <w:szCs w:val="22"/>
              </w:rPr>
              <w:t>Программного д</w:t>
            </w:r>
            <w:r w:rsidR="00DF5006" w:rsidRPr="005A27C4">
              <w:rPr>
                <w:rFonts w:asciiTheme="minorHAnsi" w:hAnsiTheme="minorHAnsi"/>
                <w:sz w:val="22"/>
                <w:szCs w:val="22"/>
              </w:rPr>
              <w:t xml:space="preserve">окумента </w:t>
            </w:r>
            <w:r w:rsidR="008862BD" w:rsidRPr="005A27C4">
              <w:rPr>
                <w:rFonts w:asciiTheme="minorHAnsi" w:hAnsiTheme="minorHAnsi"/>
                <w:sz w:val="22"/>
                <w:szCs w:val="22"/>
              </w:rPr>
              <w:t>П</w:t>
            </w:r>
            <w:r w:rsidRPr="00CB6C06">
              <w:rPr>
                <w:rFonts w:asciiTheme="minorHAnsi" w:hAnsiTheme="minorHAnsi"/>
                <w:spacing w:val="-2"/>
                <w:sz w:val="22"/>
                <w:szCs w:val="22"/>
              </w:rPr>
              <w:t>артнер будет осуществлять деятельность</w:t>
            </w:r>
            <w:r w:rsidRPr="005A27C4">
              <w:rPr>
                <w:rFonts w:asciiTheme="minorHAnsi" w:hAnsiTheme="minorHAnsi"/>
                <w:sz w:val="22"/>
                <w:szCs w:val="22"/>
              </w:rPr>
              <w:t xml:space="preserve">, предполагающую непосредственный контакт с детьми или молодыми людьми, вам также следует рассмотреть вопрос о приложении к ДСРРП типовой формы «Дополнительные условия для мероприятий с участием детей и молодых людей». С более подробной информацией можно ознакомиться в Справочнике по </w:t>
            </w:r>
            <w:r w:rsidR="00DC27F3">
              <w:rPr>
                <w:rFonts w:asciiTheme="minorHAnsi" w:hAnsiTheme="minorHAnsi"/>
                <w:sz w:val="22"/>
                <w:szCs w:val="22"/>
              </w:rPr>
              <w:t>реализации</w:t>
            </w:r>
            <w:r w:rsidRPr="005A27C4">
              <w:rPr>
                <w:rFonts w:asciiTheme="minorHAnsi" w:hAnsiTheme="minorHAnsi"/>
                <w:sz w:val="22"/>
                <w:szCs w:val="22"/>
              </w:rPr>
              <w:t>.</w:t>
            </w:r>
          </w:p>
          <w:p w14:paraId="2D999BDD" w14:textId="5134D105" w:rsidR="00C813A2" w:rsidRPr="005A27C4" w:rsidRDefault="00D25CA7" w:rsidP="005A27C4">
            <w:pPr>
              <w:spacing w:after="120"/>
              <w:jc w:val="both"/>
              <w:rPr>
                <w:rFonts w:asciiTheme="minorHAnsi" w:hAnsiTheme="minorHAnsi" w:cstheme="minorBidi"/>
                <w:sz w:val="22"/>
                <w:szCs w:val="22"/>
              </w:rPr>
            </w:pPr>
            <w:r w:rsidRPr="005A27C4">
              <w:rPr>
                <w:rFonts w:asciiTheme="minorHAnsi" w:hAnsiTheme="minorHAnsi"/>
                <w:b/>
                <w:sz w:val="22"/>
                <w:szCs w:val="22"/>
              </w:rPr>
              <w:t>Строительные работы</w:t>
            </w:r>
            <w:r w:rsidR="00CB6C06">
              <w:rPr>
                <w:rFonts w:asciiTheme="minorHAnsi" w:hAnsiTheme="minorHAnsi"/>
                <w:b/>
                <w:sz w:val="22"/>
                <w:szCs w:val="22"/>
              </w:rPr>
              <w:t>:</w:t>
            </w:r>
            <w:r w:rsidR="00C813A2" w:rsidRPr="005A27C4">
              <w:rPr>
                <w:rFonts w:asciiTheme="minorHAnsi" w:hAnsiTheme="minorHAnsi"/>
                <w:sz w:val="22"/>
                <w:szCs w:val="22"/>
              </w:rPr>
              <w:t xml:space="preserve"> </w:t>
            </w:r>
            <w:r w:rsidRPr="005A27C4">
              <w:rPr>
                <w:rFonts w:asciiTheme="minorHAnsi" w:hAnsiTheme="minorHAnsi"/>
                <w:sz w:val="22"/>
                <w:szCs w:val="22"/>
              </w:rPr>
              <w:t xml:space="preserve">При </w:t>
            </w:r>
            <w:r w:rsidR="00F02C40">
              <w:rPr>
                <w:rFonts w:asciiTheme="minorHAnsi" w:hAnsiTheme="minorHAnsi"/>
                <w:sz w:val="22"/>
                <w:szCs w:val="22"/>
              </w:rPr>
              <w:t>осуществлении</w:t>
            </w:r>
            <w:r w:rsidR="00F02C40" w:rsidRPr="005A27C4">
              <w:rPr>
                <w:rFonts w:asciiTheme="minorHAnsi" w:hAnsiTheme="minorHAnsi"/>
                <w:sz w:val="22"/>
                <w:szCs w:val="22"/>
              </w:rPr>
              <w:t xml:space="preserve"> </w:t>
            </w:r>
            <w:r w:rsidRPr="005A27C4">
              <w:rPr>
                <w:rFonts w:asciiTheme="minorHAnsi" w:hAnsiTheme="minorHAnsi"/>
                <w:sz w:val="22"/>
                <w:szCs w:val="22"/>
              </w:rPr>
              <w:t xml:space="preserve">строительных работ </w:t>
            </w:r>
            <w:r w:rsidR="00EA10E4">
              <w:rPr>
                <w:rFonts w:asciiTheme="minorHAnsi" w:hAnsiTheme="minorHAnsi"/>
                <w:sz w:val="22"/>
                <w:szCs w:val="22"/>
              </w:rPr>
              <w:t>через</w:t>
            </w:r>
            <w:r w:rsidR="00EA10E4" w:rsidRPr="005A27C4">
              <w:rPr>
                <w:rFonts w:asciiTheme="minorHAnsi" w:hAnsiTheme="minorHAnsi"/>
                <w:sz w:val="22"/>
                <w:szCs w:val="22"/>
              </w:rPr>
              <w:t xml:space="preserve"> </w:t>
            </w:r>
            <w:r w:rsidRPr="005A27C4">
              <w:rPr>
                <w:rFonts w:asciiTheme="minorHAnsi" w:hAnsiTheme="minorHAnsi"/>
                <w:sz w:val="22"/>
                <w:szCs w:val="22"/>
              </w:rPr>
              <w:t xml:space="preserve">Партнеров по реализации программы применяется </w:t>
            </w:r>
            <w:r w:rsidR="00DC4195" w:rsidRPr="005A27C4">
              <w:rPr>
                <w:rStyle w:val="xmsosmartlink"/>
                <w:rFonts w:asciiTheme="minorHAnsi" w:hAnsiTheme="minorHAnsi"/>
                <w:sz w:val="22"/>
                <w:szCs w:val="22"/>
              </w:rPr>
              <w:t>Процедура ЮНИСЕФ по строительным проектам (sharepoint.com)</w:t>
            </w:r>
            <w:r w:rsidRPr="005A27C4">
              <w:rPr>
                <w:rFonts w:asciiTheme="minorHAnsi" w:hAnsiTheme="minorHAnsi"/>
                <w:sz w:val="22"/>
                <w:szCs w:val="22"/>
              </w:rPr>
              <w:t xml:space="preserve"> </w:t>
            </w:r>
            <w:r w:rsidR="00DC4195" w:rsidRPr="00400C48">
              <w:rPr>
                <w:rFonts w:asciiTheme="minorHAnsi" w:hAnsiTheme="minorHAnsi"/>
                <w:sz w:val="22"/>
                <w:szCs w:val="22"/>
              </w:rPr>
              <w:t>[</w:t>
            </w:r>
            <w:hyperlink r:id="rId20" w:history="1">
              <w:r w:rsidR="00DC4195" w:rsidRPr="00DC4195">
                <w:rPr>
                  <w:rStyle w:val="Hyperlink"/>
                  <w:rFonts w:asciiTheme="minorHAnsi" w:hAnsiTheme="minorHAnsi"/>
                  <w:sz w:val="22"/>
                  <w:szCs w:val="22"/>
                </w:rPr>
                <w:t>UNICEF Procedure on Construction Projects (sharepoint.com)</w:t>
              </w:r>
            </w:hyperlink>
            <w:r w:rsidR="00DC4195" w:rsidRPr="00400C48">
              <w:rPr>
                <w:rFonts w:asciiTheme="minorHAnsi" w:hAnsiTheme="minorHAnsi"/>
                <w:sz w:val="22"/>
                <w:szCs w:val="22"/>
              </w:rPr>
              <w:t xml:space="preserve">] </w:t>
            </w:r>
            <w:r w:rsidRPr="005A27C4">
              <w:rPr>
                <w:rFonts w:asciiTheme="minorHAnsi" w:hAnsiTheme="minorHAnsi"/>
                <w:sz w:val="22"/>
                <w:szCs w:val="22"/>
              </w:rPr>
              <w:t xml:space="preserve">(пункт 10). </w:t>
            </w:r>
            <w:r w:rsidR="008E2FC8">
              <w:rPr>
                <w:rFonts w:asciiTheme="minorHAnsi" w:hAnsiTheme="minorHAnsi"/>
                <w:sz w:val="22"/>
                <w:szCs w:val="22"/>
              </w:rPr>
              <w:t>Программные д</w:t>
            </w:r>
            <w:r w:rsidRPr="005A27C4">
              <w:rPr>
                <w:rFonts w:asciiTheme="minorHAnsi" w:hAnsiTheme="minorHAnsi"/>
                <w:sz w:val="22"/>
                <w:szCs w:val="22"/>
              </w:rPr>
              <w:t xml:space="preserve">окументы, предусматривающие </w:t>
            </w:r>
            <w:r w:rsidR="008E2FC8">
              <w:rPr>
                <w:rFonts w:asciiTheme="minorHAnsi" w:hAnsiTheme="minorHAnsi"/>
                <w:sz w:val="22"/>
                <w:szCs w:val="22"/>
              </w:rPr>
              <w:t>осуществление</w:t>
            </w:r>
            <w:r w:rsidR="008E2FC8" w:rsidRPr="005A27C4">
              <w:rPr>
                <w:rFonts w:asciiTheme="minorHAnsi" w:hAnsiTheme="minorHAnsi"/>
                <w:sz w:val="22"/>
                <w:szCs w:val="22"/>
              </w:rPr>
              <w:t xml:space="preserve"> </w:t>
            </w:r>
            <w:r w:rsidRPr="005A27C4">
              <w:rPr>
                <w:rFonts w:asciiTheme="minorHAnsi" w:hAnsiTheme="minorHAnsi"/>
                <w:sz w:val="22"/>
                <w:szCs w:val="22"/>
              </w:rPr>
              <w:t xml:space="preserve">строительных работ, должны </w:t>
            </w:r>
            <w:r w:rsidR="007963AD">
              <w:rPr>
                <w:rFonts w:asciiTheme="minorHAnsi" w:hAnsiTheme="minorHAnsi"/>
                <w:sz w:val="22"/>
                <w:szCs w:val="22"/>
              </w:rPr>
              <w:t>содержать</w:t>
            </w:r>
            <w:r w:rsidRPr="005A27C4">
              <w:rPr>
                <w:rFonts w:asciiTheme="minorHAnsi" w:hAnsiTheme="minorHAnsi"/>
                <w:sz w:val="22"/>
                <w:szCs w:val="22"/>
              </w:rPr>
              <w:t xml:space="preserve"> </w:t>
            </w:r>
            <w:r w:rsidR="00DC4195" w:rsidRPr="005A27C4">
              <w:rPr>
                <w:rStyle w:val="xmsosmartlink"/>
                <w:rFonts w:asciiTheme="minorHAnsi" w:hAnsiTheme="minorHAnsi"/>
                <w:sz w:val="22"/>
                <w:szCs w:val="22"/>
              </w:rPr>
              <w:t>Специальные условия для строительства</w:t>
            </w:r>
            <w:r w:rsidRPr="005A27C4">
              <w:rPr>
                <w:rFonts w:asciiTheme="minorHAnsi" w:hAnsiTheme="minorHAnsi"/>
                <w:sz w:val="22"/>
                <w:szCs w:val="22"/>
              </w:rPr>
              <w:t xml:space="preserve"> </w:t>
            </w:r>
            <w:r w:rsidR="00DC4195" w:rsidRPr="00400C48">
              <w:rPr>
                <w:rFonts w:asciiTheme="minorHAnsi" w:hAnsiTheme="minorHAnsi"/>
                <w:sz w:val="22"/>
                <w:szCs w:val="22"/>
              </w:rPr>
              <w:t>[</w:t>
            </w:r>
            <w:hyperlink r:id="rId21" w:history="1">
              <w:r w:rsidR="00DC4195" w:rsidRPr="00DC4195">
                <w:rPr>
                  <w:rStyle w:val="Hyperlink"/>
                  <w:rFonts w:asciiTheme="minorHAnsi" w:hAnsiTheme="minorHAnsi"/>
                  <w:sz w:val="22"/>
                  <w:szCs w:val="22"/>
                </w:rPr>
                <w:t>Special Conditions for Construction</w:t>
              </w:r>
            </w:hyperlink>
            <w:r w:rsidR="00DC4195" w:rsidRPr="00400C48">
              <w:rPr>
                <w:rFonts w:asciiTheme="minorHAnsi" w:hAnsiTheme="minorHAnsi"/>
                <w:sz w:val="22"/>
                <w:szCs w:val="22"/>
              </w:rPr>
              <w:t>]</w:t>
            </w:r>
            <w:r w:rsidRPr="005A27C4">
              <w:rPr>
                <w:rFonts w:asciiTheme="minorHAnsi" w:hAnsiTheme="minorHAnsi"/>
                <w:sz w:val="22"/>
                <w:szCs w:val="22"/>
              </w:rPr>
              <w:t xml:space="preserve">с соответствующими приложениями. С более подробной информацией можно ознакомиться в Справочнике по </w:t>
            </w:r>
            <w:r w:rsidR="00404B69">
              <w:rPr>
                <w:rFonts w:asciiTheme="minorHAnsi" w:hAnsiTheme="minorHAnsi"/>
                <w:sz w:val="22"/>
                <w:szCs w:val="22"/>
              </w:rPr>
              <w:t>реализации</w:t>
            </w:r>
            <w:r w:rsidRPr="005A27C4">
              <w:rPr>
                <w:rFonts w:asciiTheme="minorHAnsi" w:hAnsiTheme="minorHAnsi"/>
                <w:sz w:val="22"/>
                <w:szCs w:val="22"/>
              </w:rPr>
              <w:t>.</w:t>
            </w:r>
          </w:p>
          <w:p w14:paraId="77441958" w14:textId="0C6C5CD2" w:rsidR="00D25CA7" w:rsidRPr="00861369" w:rsidRDefault="00D25CA7" w:rsidP="005A27C4">
            <w:pPr>
              <w:spacing w:after="120"/>
              <w:jc w:val="both"/>
              <w:rPr>
                <w:rFonts w:asciiTheme="minorHAnsi" w:hAnsiTheme="minorHAnsi" w:cstheme="minorHAnsi"/>
                <w:sz w:val="22"/>
                <w:szCs w:val="22"/>
              </w:rPr>
            </w:pPr>
            <w:r w:rsidRPr="005A27C4">
              <w:rPr>
                <w:rFonts w:asciiTheme="minorHAnsi" w:hAnsiTheme="minorHAnsi"/>
                <w:b/>
                <w:sz w:val="22"/>
                <w:szCs w:val="22"/>
              </w:rPr>
              <w:t>Руковод</w:t>
            </w:r>
            <w:r w:rsidR="006D0EED">
              <w:rPr>
                <w:rFonts w:asciiTheme="minorHAnsi" w:hAnsiTheme="minorHAnsi"/>
                <w:b/>
                <w:sz w:val="22"/>
                <w:szCs w:val="22"/>
              </w:rPr>
              <w:t>ств</w:t>
            </w:r>
            <w:r w:rsidR="00037217">
              <w:rPr>
                <w:rFonts w:asciiTheme="minorHAnsi" w:hAnsiTheme="minorHAnsi"/>
                <w:b/>
                <w:sz w:val="22"/>
                <w:szCs w:val="22"/>
              </w:rPr>
              <w:t>о</w:t>
            </w:r>
            <w:r w:rsidRPr="005A27C4">
              <w:rPr>
                <w:rFonts w:asciiTheme="minorHAnsi" w:hAnsiTheme="minorHAnsi"/>
                <w:b/>
                <w:sz w:val="22"/>
                <w:szCs w:val="22"/>
              </w:rPr>
              <w:t>, вопросы и обмен передов</w:t>
            </w:r>
            <w:r w:rsidR="001631D6">
              <w:rPr>
                <w:rFonts w:asciiTheme="minorHAnsi" w:hAnsiTheme="minorHAnsi"/>
                <w:b/>
                <w:sz w:val="22"/>
                <w:szCs w:val="22"/>
              </w:rPr>
              <w:t>ым</w:t>
            </w:r>
            <w:r w:rsidRPr="005A27C4">
              <w:rPr>
                <w:rFonts w:asciiTheme="minorHAnsi" w:hAnsiTheme="minorHAnsi"/>
                <w:b/>
                <w:sz w:val="22"/>
                <w:szCs w:val="22"/>
              </w:rPr>
              <w:t xml:space="preserve"> </w:t>
            </w:r>
            <w:r w:rsidR="001631D6">
              <w:rPr>
                <w:rFonts w:asciiTheme="minorHAnsi" w:hAnsiTheme="minorHAnsi"/>
                <w:b/>
                <w:sz w:val="22"/>
                <w:szCs w:val="22"/>
              </w:rPr>
              <w:t>опытом</w:t>
            </w:r>
            <w:r w:rsidR="00CB6C06">
              <w:rPr>
                <w:rFonts w:asciiTheme="minorHAnsi" w:hAnsiTheme="minorHAnsi"/>
                <w:b/>
                <w:sz w:val="22"/>
                <w:szCs w:val="22"/>
              </w:rPr>
              <w:t>:</w:t>
            </w:r>
            <w:r w:rsidRPr="005A27C4">
              <w:rPr>
                <w:rFonts w:asciiTheme="minorHAnsi" w:hAnsiTheme="minorHAnsi"/>
                <w:b/>
                <w:sz w:val="22"/>
                <w:szCs w:val="22"/>
              </w:rPr>
              <w:t xml:space="preserve"> </w:t>
            </w:r>
            <w:r w:rsidRPr="005A27C4">
              <w:rPr>
                <w:rFonts w:asciiTheme="minorHAnsi" w:hAnsiTheme="minorHAnsi"/>
                <w:sz w:val="22"/>
                <w:szCs w:val="22"/>
              </w:rPr>
              <w:t xml:space="preserve">По любым вопросам относительно порядка использования настоящей типовой формы или при необходимости получения помощи в ее заполнении обратитесь по адресу: </w:t>
            </w:r>
            <w:hyperlink r:id="rId22">
              <w:r w:rsidRPr="005A27C4">
                <w:rPr>
                  <w:rStyle w:val="Hyperlink"/>
                  <w:rFonts w:asciiTheme="minorHAnsi" w:hAnsiTheme="minorHAnsi"/>
                  <w:b/>
                  <w:bCs/>
                  <w:i/>
                  <w:iCs/>
                  <w:sz w:val="22"/>
                  <w:szCs w:val="22"/>
                </w:rPr>
                <w:t>csopartnership@unicef.org</w:t>
              </w:r>
            </w:hyperlink>
            <w:r w:rsidRPr="005A27C4">
              <w:rPr>
                <w:rFonts w:asciiTheme="minorHAnsi" w:hAnsiTheme="minorHAnsi"/>
                <w:sz w:val="22"/>
                <w:szCs w:val="22"/>
              </w:rPr>
              <w:t>.</w:t>
            </w:r>
          </w:p>
        </w:tc>
      </w:tr>
    </w:tbl>
    <w:p w14:paraId="280303C6" w14:textId="77777777" w:rsidR="00C813A2" w:rsidRDefault="00444E99" w:rsidP="005A27C4">
      <w:pPr>
        <w:spacing w:after="120"/>
        <w:jc w:val="both"/>
        <w:rPr>
          <w:rFonts w:asciiTheme="minorHAnsi" w:hAnsiTheme="minorHAnsi" w:cstheme="minorHAnsi"/>
          <w:sz w:val="22"/>
          <w:szCs w:val="22"/>
        </w:rPr>
      </w:pPr>
      <w:r>
        <w:lastRenderedPageBreak/>
        <w:br w:type="page"/>
      </w:r>
    </w:p>
    <w:p w14:paraId="25827632" w14:textId="77777777" w:rsidR="00C813A2" w:rsidRDefault="00E9688F" w:rsidP="005A27C4">
      <w:pPr>
        <w:pStyle w:val="Subtitle"/>
        <w:spacing w:after="120"/>
        <w:jc w:val="both"/>
        <w:rPr>
          <w:rStyle w:val="SubtleEmphasis"/>
        </w:rPr>
      </w:pPr>
      <w:r>
        <w:rPr>
          <w:rStyle w:val="SubtleEmphasis"/>
        </w:rPr>
        <w:lastRenderedPageBreak/>
        <w:t>(Эта страница оставлена пустой преднамеренно, чтобы облегчить печать на обеих сторонах листа.)</w:t>
      </w:r>
    </w:p>
    <w:p w14:paraId="1BC662F9" w14:textId="16B47F40" w:rsidR="00950CDE" w:rsidRPr="00861369" w:rsidRDefault="00950CDE" w:rsidP="005A27C4">
      <w:pPr>
        <w:spacing w:after="120"/>
        <w:jc w:val="both"/>
        <w:rPr>
          <w:rFonts w:asciiTheme="minorHAnsi" w:hAnsiTheme="minorHAnsi" w:cstheme="minorHAnsi"/>
          <w:sz w:val="22"/>
          <w:szCs w:val="22"/>
        </w:rPr>
        <w:sectPr w:rsidR="00950CDE" w:rsidRPr="00861369" w:rsidSect="005A27C4">
          <w:headerReference w:type="default" r:id="rId23"/>
          <w:footerReference w:type="even" r:id="rId24"/>
          <w:footerReference w:type="default" r:id="rId25"/>
          <w:pgSz w:w="11907" w:h="16839" w:code="9"/>
          <w:pgMar w:top="1440" w:right="1134" w:bottom="1440" w:left="1800" w:header="720" w:footer="720" w:gutter="0"/>
          <w:cols w:space="720"/>
          <w:docGrid w:linePitch="360"/>
        </w:sectPr>
      </w:pPr>
    </w:p>
    <w:sdt>
      <w:sdtPr>
        <w:rPr>
          <w:rStyle w:val="GridTable1Light1"/>
          <w:rFonts w:asciiTheme="minorHAnsi" w:hAnsiTheme="minorHAnsi" w:cstheme="minorHAnsi"/>
          <w:sz w:val="22"/>
          <w:szCs w:val="22"/>
          <w:shd w:val="clear" w:color="auto" w:fill="D9D9D9" w:themeFill="background1" w:themeFillShade="D9"/>
        </w:rPr>
        <w:id w:val="1604457896"/>
        <w:placeholder>
          <w:docPart w:val="DefaultPlaceholder_1081868574"/>
        </w:placeholder>
      </w:sdtPr>
      <w:sdtEndPr>
        <w:rPr>
          <w:rStyle w:val="DefaultParagraphFont"/>
          <w:b w:val="0"/>
          <w:bCs w:val="0"/>
          <w:smallCaps w:val="0"/>
          <w:spacing w:val="0"/>
          <w:shd w:val="clear" w:color="auto" w:fill="auto"/>
        </w:rPr>
      </w:sdtEndPr>
      <w:sdtContent>
        <w:p w14:paraId="503A2FDF" w14:textId="77777777" w:rsidR="00C813A2" w:rsidRDefault="00844F2D" w:rsidP="005A27C4">
          <w:pPr>
            <w:pStyle w:val="Header"/>
            <w:spacing w:after="120"/>
            <w:jc w:val="right"/>
            <w:rPr>
              <w:rFonts w:asciiTheme="minorHAnsi" w:hAnsiTheme="minorHAnsi" w:cstheme="minorHAnsi"/>
              <w:sz w:val="22"/>
              <w:szCs w:val="22"/>
            </w:rPr>
          </w:pPr>
          <w:sdt>
            <w:sdtPr>
              <w:rPr>
                <w:rStyle w:val="GridTable1Light1"/>
                <w:rFonts w:asciiTheme="minorHAnsi" w:hAnsiTheme="minorHAnsi" w:cstheme="minorHAnsi"/>
                <w:sz w:val="22"/>
                <w:szCs w:val="22"/>
                <w:shd w:val="clear" w:color="auto" w:fill="D9D9D9" w:themeFill="background1" w:themeFillShade="D9"/>
              </w:rPr>
              <w:id w:val="-1184440339"/>
              <w:placeholder>
                <w:docPart w:val="DefaultPlaceholder_-1854013440"/>
              </w:placeholder>
            </w:sdtPr>
            <w:sdtEndPr>
              <w:rPr>
                <w:rStyle w:val="DefaultParagraphFont"/>
                <w:b w:val="0"/>
                <w:bCs w:val="0"/>
                <w:smallCaps w:val="0"/>
                <w:spacing w:val="0"/>
              </w:rPr>
            </w:sdtEndPr>
            <w:sdtContent>
              <w:r w:rsidR="009A0B51">
                <w:t>ДСРРП № ____________________</w:t>
              </w:r>
            </w:sdtContent>
          </w:sdt>
        </w:p>
      </w:sdtContent>
    </w:sdt>
    <w:p w14:paraId="7E52258D" w14:textId="0C69C1BD" w:rsidR="00C813A2" w:rsidRDefault="00CE28CA" w:rsidP="005A27C4">
      <w:pPr>
        <w:pStyle w:val="Heading1"/>
        <w:spacing w:after="120"/>
        <w:rPr>
          <w:rStyle w:val="GridTable1Light1"/>
          <w:rFonts w:asciiTheme="minorHAnsi" w:hAnsiTheme="minorHAnsi" w:cstheme="minorHAnsi"/>
          <w:b/>
          <w:bCs w:val="0"/>
          <w:sz w:val="22"/>
          <w:szCs w:val="22"/>
        </w:rPr>
      </w:pPr>
      <w:r>
        <w:rPr>
          <w:rStyle w:val="GridTable1Light1"/>
          <w:rFonts w:asciiTheme="minorHAnsi" w:hAnsiTheme="minorHAnsi"/>
          <w:b/>
          <w:bCs w:val="0"/>
          <w:sz w:val="22"/>
          <w:szCs w:val="22"/>
        </w:rPr>
        <w:t xml:space="preserve">ДОГОВОР О СОТРУДНИЧЕСТВЕ </w:t>
      </w:r>
      <w:r>
        <w:rPr>
          <w:rStyle w:val="GridTable1Light1"/>
          <w:rFonts w:asciiTheme="minorHAnsi" w:hAnsiTheme="minorHAnsi"/>
          <w:b/>
          <w:bCs w:val="0"/>
          <w:sz w:val="22"/>
          <w:szCs w:val="22"/>
        </w:rPr>
        <w:br/>
        <w:t>В РАМКАХ РЕАЛИЗАЦИИ ПРОГРАММЫ</w:t>
      </w:r>
    </w:p>
    <w:p w14:paraId="776423E4" w14:textId="77777777" w:rsidR="00C813A2" w:rsidRDefault="00410300" w:rsidP="005A27C4">
      <w:pPr>
        <w:autoSpaceDE w:val="0"/>
        <w:autoSpaceDN w:val="0"/>
        <w:adjustRightInd w:val="0"/>
        <w:spacing w:after="120"/>
        <w:jc w:val="center"/>
        <w:rPr>
          <w:rStyle w:val="GridTable1Light1"/>
          <w:rFonts w:asciiTheme="minorHAnsi" w:hAnsiTheme="minorHAnsi" w:cstheme="minorHAnsi"/>
          <w:sz w:val="22"/>
          <w:szCs w:val="22"/>
        </w:rPr>
      </w:pPr>
      <w:r>
        <w:rPr>
          <w:rStyle w:val="GridTable1Light1"/>
          <w:rFonts w:asciiTheme="minorHAnsi" w:hAnsiTheme="minorHAnsi"/>
          <w:sz w:val="22"/>
          <w:szCs w:val="22"/>
        </w:rPr>
        <w:t>между</w:t>
      </w:r>
    </w:p>
    <w:sdt>
      <w:sdtPr>
        <w:rPr>
          <w:rStyle w:val="GridTable1Light1"/>
          <w:rFonts w:asciiTheme="minorHAnsi" w:hAnsiTheme="minorHAnsi" w:cstheme="minorHAnsi"/>
          <w:sz w:val="22"/>
          <w:szCs w:val="22"/>
        </w:rPr>
        <w:id w:val="-1000427934"/>
        <w:placeholder>
          <w:docPart w:val="DefaultPlaceholder_-1854013440"/>
        </w:placeholder>
      </w:sdtPr>
      <w:sdtEndPr>
        <w:rPr>
          <w:rStyle w:val="GridTable1Light1"/>
          <w:rFonts w:cs="Times New Roman"/>
          <w:szCs w:val="24"/>
          <w:shd w:val="clear" w:color="auto" w:fill="D9D9D9" w:themeFill="background1" w:themeFillShade="D9"/>
        </w:rPr>
      </w:sdtEndPr>
      <w:sdtContent>
        <w:sdt>
          <w:sdtPr>
            <w:rPr>
              <w:rStyle w:val="GridTable1Light1"/>
              <w:rFonts w:asciiTheme="minorHAnsi" w:hAnsiTheme="minorHAnsi" w:cstheme="minorHAnsi"/>
              <w:sz w:val="22"/>
              <w:szCs w:val="22"/>
            </w:rPr>
            <w:id w:val="1357232724"/>
            <w:placeholder>
              <w:docPart w:val="DefaultPlaceholder_1081868574"/>
            </w:placeholder>
          </w:sdtPr>
          <w:sdtEndPr>
            <w:rPr>
              <w:rStyle w:val="GridTable1Light1"/>
              <w:rFonts w:cs="Times New Roman"/>
              <w:szCs w:val="24"/>
              <w:shd w:val="clear" w:color="auto" w:fill="D9D9D9" w:themeFill="background1" w:themeFillShade="D9"/>
            </w:rPr>
          </w:sdtEndPr>
          <w:sdtContent>
            <w:p w14:paraId="5EE1D381" w14:textId="77777777" w:rsidR="00C813A2" w:rsidRDefault="00D924A0" w:rsidP="005A27C4">
              <w:pPr>
                <w:autoSpaceDE w:val="0"/>
                <w:autoSpaceDN w:val="0"/>
                <w:adjustRightInd w:val="0"/>
                <w:spacing w:after="120"/>
                <w:jc w:val="center"/>
                <w:rPr>
                  <w:rStyle w:val="GridTable1Light1"/>
                  <w:rFonts w:asciiTheme="minorHAnsi" w:hAnsiTheme="minorHAnsi" w:cstheme="minorHAnsi"/>
                  <w:sz w:val="22"/>
                  <w:szCs w:val="22"/>
                </w:rPr>
              </w:pPr>
              <w:r>
                <w:rPr>
                  <w:rStyle w:val="GridTable1Light1"/>
                  <w:rFonts w:asciiTheme="minorHAnsi" w:hAnsiTheme="minorHAnsi"/>
                  <w:sz w:val="22"/>
                  <w:szCs w:val="22"/>
                  <w:shd w:val="clear" w:color="auto" w:fill="D9D9D9" w:themeFill="background1" w:themeFillShade="D9"/>
                </w:rPr>
                <w:t>[полное юридическое наименование Партнера по реализации программы]</w:t>
              </w:r>
            </w:p>
          </w:sdtContent>
        </w:sdt>
      </w:sdtContent>
    </w:sdt>
    <w:p w14:paraId="62888323" w14:textId="77777777" w:rsidR="00C813A2" w:rsidRDefault="00F141DA" w:rsidP="005A27C4">
      <w:pPr>
        <w:autoSpaceDE w:val="0"/>
        <w:autoSpaceDN w:val="0"/>
        <w:adjustRightInd w:val="0"/>
        <w:spacing w:after="120"/>
        <w:jc w:val="center"/>
        <w:rPr>
          <w:rStyle w:val="GridTable1Light1"/>
          <w:rFonts w:asciiTheme="minorHAnsi" w:hAnsiTheme="minorHAnsi" w:cstheme="minorHAnsi"/>
          <w:sz w:val="22"/>
          <w:szCs w:val="22"/>
        </w:rPr>
      </w:pPr>
      <w:r>
        <w:rPr>
          <w:rStyle w:val="GridTable1Light1"/>
          <w:rFonts w:asciiTheme="minorHAnsi" w:hAnsiTheme="minorHAnsi"/>
          <w:sz w:val="22"/>
          <w:szCs w:val="22"/>
        </w:rPr>
        <w:t>и</w:t>
      </w:r>
    </w:p>
    <w:p w14:paraId="067AA61C" w14:textId="77777777" w:rsidR="00C813A2" w:rsidRDefault="001B0541" w:rsidP="005A27C4">
      <w:pPr>
        <w:autoSpaceDE w:val="0"/>
        <w:autoSpaceDN w:val="0"/>
        <w:adjustRightInd w:val="0"/>
        <w:spacing w:after="120"/>
        <w:jc w:val="center"/>
        <w:rPr>
          <w:rStyle w:val="GridTable1Light1"/>
          <w:rFonts w:asciiTheme="minorHAnsi" w:hAnsiTheme="minorHAnsi" w:cstheme="minorHAnsi"/>
          <w:sz w:val="22"/>
          <w:szCs w:val="22"/>
        </w:rPr>
      </w:pPr>
      <w:r>
        <w:rPr>
          <w:rStyle w:val="GridTable1Light1"/>
          <w:rFonts w:asciiTheme="minorHAnsi" w:hAnsiTheme="minorHAnsi"/>
          <w:sz w:val="22"/>
          <w:szCs w:val="22"/>
        </w:rPr>
        <w:t>Детским фондом Организации Объединенных Наций</w:t>
      </w:r>
    </w:p>
    <w:p w14:paraId="70D90530" w14:textId="77777777" w:rsidR="00C813A2" w:rsidRDefault="001B0541" w:rsidP="005A27C4">
      <w:pPr>
        <w:autoSpaceDE w:val="0"/>
        <w:autoSpaceDN w:val="0"/>
        <w:adjustRightInd w:val="0"/>
        <w:spacing w:after="120"/>
        <w:jc w:val="center"/>
        <w:rPr>
          <w:rStyle w:val="GridTable1Light1"/>
          <w:rFonts w:asciiTheme="minorHAnsi" w:hAnsiTheme="minorHAnsi" w:cstheme="minorHAnsi"/>
          <w:sz w:val="22"/>
          <w:szCs w:val="22"/>
        </w:rPr>
      </w:pPr>
      <w:r>
        <w:rPr>
          <w:rStyle w:val="GridTable1Light1"/>
          <w:rFonts w:asciiTheme="minorHAnsi" w:hAnsiTheme="minorHAnsi"/>
          <w:sz w:val="22"/>
          <w:szCs w:val="22"/>
        </w:rPr>
        <w:t>по</w:t>
      </w:r>
    </w:p>
    <w:p w14:paraId="6E998476" w14:textId="77777777" w:rsidR="00C813A2" w:rsidRDefault="00112CD4" w:rsidP="005A27C4">
      <w:pPr>
        <w:autoSpaceDE w:val="0"/>
        <w:autoSpaceDN w:val="0"/>
        <w:adjustRightInd w:val="0"/>
        <w:spacing w:after="120"/>
        <w:jc w:val="center"/>
        <w:rPr>
          <w:rFonts w:asciiTheme="minorHAnsi" w:hAnsiTheme="minorHAnsi" w:cstheme="minorHAnsi"/>
          <w:sz w:val="22"/>
          <w:szCs w:val="22"/>
        </w:rPr>
      </w:pPr>
      <w:r>
        <w:rPr>
          <w:rStyle w:val="GridTable1Light1"/>
          <w:rFonts w:asciiTheme="minorHAnsi" w:hAnsiTheme="minorHAnsi"/>
          <w:sz w:val="22"/>
          <w:szCs w:val="22"/>
        </w:rPr>
        <w:t xml:space="preserve">реализации финансируемой ЮНИСЕФ Программы, связанной со </w:t>
      </w:r>
      <w:sdt>
        <w:sdtPr>
          <w:rPr>
            <w:rStyle w:val="GridTable1Light1"/>
            <w:rFonts w:asciiTheme="minorHAnsi" w:hAnsiTheme="minorHAnsi" w:cstheme="minorHAnsi"/>
            <w:sz w:val="22"/>
            <w:szCs w:val="22"/>
          </w:rPr>
          <w:id w:val="829333005"/>
          <w:placeholder>
            <w:docPart w:val="DefaultPlaceholder_-1854013440"/>
          </w:placeholder>
        </w:sdtPr>
        <w:sdtEndPr>
          <w:rPr>
            <w:rStyle w:val="GridTable1Light1"/>
            <w:shd w:val="clear" w:color="auto" w:fill="F2F2F2" w:themeFill="background1" w:themeFillShade="F2"/>
          </w:rPr>
        </w:sdtEndPr>
        <w:sdtContent>
          <w:sdt>
            <w:sdtPr>
              <w:rPr>
                <w:rStyle w:val="GridTable1Light1"/>
                <w:rFonts w:asciiTheme="minorHAnsi" w:hAnsiTheme="minorHAnsi" w:cstheme="minorHAnsi"/>
                <w:sz w:val="22"/>
                <w:szCs w:val="22"/>
                <w:shd w:val="clear" w:color="auto" w:fill="F2F2F2" w:themeFill="background1" w:themeFillShade="F2"/>
              </w:rPr>
              <w:id w:val="-68120752"/>
              <w:placeholder>
                <w:docPart w:val="DefaultPlaceholder_1081868574"/>
              </w:placeholder>
            </w:sdtPr>
            <w:sdtEndPr>
              <w:rPr>
                <w:rStyle w:val="GridTable1Light1"/>
              </w:rPr>
            </w:sdtEndPr>
            <w:sdtContent>
              <w:sdt>
                <w:sdtPr>
                  <w:rPr>
                    <w:rStyle w:val="GridTable1Light1"/>
                    <w:rFonts w:asciiTheme="minorHAnsi" w:hAnsiTheme="minorHAnsi" w:cstheme="minorHAnsi"/>
                    <w:sz w:val="22"/>
                    <w:szCs w:val="22"/>
                    <w:shd w:val="clear" w:color="auto" w:fill="F2F2F2" w:themeFill="background1" w:themeFillShade="F2"/>
                  </w:rPr>
                  <w:id w:val="123359319"/>
                  <w:placeholder>
                    <w:docPart w:val="DefaultPlaceholder_1081868574"/>
                  </w:placeholder>
                </w:sdtPr>
                <w:sdtEndPr>
                  <w:rPr>
                    <w:rStyle w:val="GridTable1Light1"/>
                  </w:rPr>
                </w:sdtEndPr>
                <w:sdtContent>
                  <w:r>
                    <w:rPr>
                      <w:rStyle w:val="GridTable1Light1"/>
                      <w:rFonts w:asciiTheme="minorHAnsi" w:hAnsiTheme="minorHAnsi"/>
                      <w:sz w:val="22"/>
                      <w:szCs w:val="22"/>
                    </w:rPr>
                    <w:t>страновой программой ЮНИСЕФ для</w:t>
                  </w:r>
                  <w:r>
                    <w:rPr>
                      <w:rStyle w:val="GridTable1Light1"/>
                      <w:rFonts w:asciiTheme="minorHAnsi" w:hAnsiTheme="minorHAnsi"/>
                      <w:sz w:val="22"/>
                      <w:szCs w:val="22"/>
                      <w:shd w:val="clear" w:color="auto" w:fill="F2F2F2" w:themeFill="background1" w:themeFillShade="F2"/>
                    </w:rPr>
                    <w:t xml:space="preserve"> </w:t>
                  </w:r>
                  <w:sdt>
                    <w:sdtPr>
                      <w:rPr>
                        <w:rStyle w:val="GridTable1Light1"/>
                        <w:rFonts w:asciiTheme="minorHAnsi" w:hAnsiTheme="minorHAnsi" w:cstheme="minorHAnsi"/>
                        <w:sz w:val="22"/>
                        <w:szCs w:val="22"/>
                        <w:shd w:val="clear" w:color="auto" w:fill="F2F2F2" w:themeFill="background1" w:themeFillShade="F2"/>
                      </w:rPr>
                      <w:id w:val="-1104184274"/>
                      <w:placeholder>
                        <w:docPart w:val="8DCE3D5140154C1C8C992E1976B5188B"/>
                      </w:placeholder>
                    </w:sdtPr>
                    <w:sdtEndPr>
                      <w:rPr>
                        <w:rStyle w:val="GridTable1Light1"/>
                        <w:rFonts w:cs="Times New Roman"/>
                        <w:szCs w:val="24"/>
                        <w:shd w:val="clear" w:color="auto" w:fill="auto"/>
                      </w:rPr>
                    </w:sdtEndPr>
                    <w:sdtContent>
                      <w:r>
                        <w:rPr>
                          <w:rStyle w:val="GridTable1Light1"/>
                          <w:rFonts w:asciiTheme="minorHAnsi" w:hAnsiTheme="minorHAnsi"/>
                          <w:sz w:val="22"/>
                          <w:szCs w:val="22"/>
                        </w:rPr>
                        <w:t xml:space="preserve"> </w:t>
                      </w:r>
                      <w:sdt>
                        <w:sdtPr>
                          <w:rPr>
                            <w:rStyle w:val="GridTable1Light1"/>
                            <w:rFonts w:asciiTheme="minorHAnsi" w:hAnsiTheme="minorHAnsi" w:cstheme="minorHAnsi"/>
                            <w:sz w:val="22"/>
                            <w:szCs w:val="22"/>
                          </w:rPr>
                          <w:id w:val="1829639795"/>
                          <w:placeholder>
                            <w:docPart w:val="8315C68D12994DC4BDC00C0CD1289C7F"/>
                          </w:placeholder>
                        </w:sdtPr>
                        <w:sdtEndPr>
                          <w:rPr>
                            <w:rStyle w:val="GridTable1Light1"/>
                            <w:shd w:val="clear" w:color="auto" w:fill="D9D9D9" w:themeFill="background1" w:themeFillShade="D9"/>
                          </w:rPr>
                        </w:sdtEndPr>
                        <w:sdtContent>
                          <w:r>
                            <w:rPr>
                              <w:rStyle w:val="GridTable1Light1"/>
                              <w:rFonts w:asciiTheme="minorHAnsi" w:hAnsiTheme="minorHAnsi"/>
                              <w:sz w:val="22"/>
                              <w:szCs w:val="22"/>
                              <w:shd w:val="clear" w:color="auto" w:fill="D9D9D9" w:themeFill="background1" w:themeFillShade="D9"/>
                            </w:rPr>
                            <w:t>[полное наименование страны/региона]</w:t>
                          </w:r>
                        </w:sdtContent>
                      </w:sdt>
                    </w:sdtContent>
                  </w:sdt>
                </w:sdtContent>
              </w:sdt>
            </w:sdtContent>
          </w:sdt>
        </w:sdtContent>
      </w:sdt>
    </w:p>
    <w:p w14:paraId="0D7AA734" w14:textId="77777777" w:rsidR="00C813A2" w:rsidRDefault="00844F2D" w:rsidP="005A27C4">
      <w:pPr>
        <w:autoSpaceDE w:val="0"/>
        <w:autoSpaceDN w:val="0"/>
        <w:adjustRightInd w:val="0"/>
        <w:spacing w:after="120"/>
        <w:jc w:val="both"/>
        <w:rPr>
          <w:rFonts w:asciiTheme="minorHAnsi" w:hAnsiTheme="minorHAnsi" w:cstheme="minorHAnsi"/>
          <w:color w:val="000000"/>
          <w:sz w:val="22"/>
          <w:szCs w:val="22"/>
        </w:rPr>
      </w:pPr>
      <w:sdt>
        <w:sdtPr>
          <w:rPr>
            <w:rFonts w:asciiTheme="minorHAnsi" w:hAnsiTheme="minorHAnsi"/>
            <w:color w:val="000000"/>
            <w:sz w:val="22"/>
          </w:rPr>
          <w:id w:val="-2099086159"/>
          <w:placeholder>
            <w:docPart w:val="DefaultPlaceholder_1081868574"/>
          </w:placeholder>
        </w:sdtPr>
        <w:sdtEndPr/>
        <w:sdtContent>
          <w:r w:rsidR="009A0B51">
            <w:rPr>
              <w:rFonts w:asciiTheme="minorHAnsi" w:hAnsiTheme="minorHAnsi"/>
              <w:color w:val="000000"/>
              <w:sz w:val="22"/>
              <w:szCs w:val="22"/>
              <w:shd w:val="clear" w:color="auto" w:fill="D9D9D9" w:themeFill="background1" w:themeFillShade="D9"/>
            </w:rPr>
            <w:t>[Полное наименование Партнера по реализации программы]</w:t>
          </w:r>
        </w:sdtContent>
      </w:sdt>
      <w:r w:rsidR="009A0B51">
        <w:rPr>
          <w:rFonts w:asciiTheme="minorHAnsi" w:hAnsiTheme="minorHAnsi"/>
          <w:color w:val="000000"/>
          <w:sz w:val="22"/>
          <w:szCs w:val="22"/>
        </w:rPr>
        <w:t xml:space="preserve"> и Детский фонд Организации Объединенных Наций (далее совместно именуемые «Стороны», а по отдельности — «Сторона»), настоящим договариваются о следующем:</w:t>
      </w:r>
    </w:p>
    <w:p w14:paraId="3B00887B" w14:textId="77777777" w:rsidR="00C813A2" w:rsidRDefault="004E08C4" w:rsidP="00A95F04">
      <w:pPr>
        <w:pStyle w:val="ListParagraph"/>
        <w:numPr>
          <w:ilvl w:val="0"/>
          <w:numId w:val="6"/>
        </w:numPr>
        <w:autoSpaceDE w:val="0"/>
        <w:autoSpaceDN w:val="0"/>
        <w:adjustRightInd w:val="0"/>
        <w:spacing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t>Определения</w:t>
      </w:r>
    </w:p>
    <w:p w14:paraId="48DE836A" w14:textId="77777777" w:rsidR="00C813A2" w:rsidRDefault="00410300"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В настоящем Договоре термин:</w:t>
      </w:r>
    </w:p>
    <w:p w14:paraId="3273AD41" w14:textId="1E80A8F5" w:rsidR="005949D5" w:rsidRPr="00861369" w:rsidRDefault="000179E1" w:rsidP="005A27C4">
      <w:pPr>
        <w:pStyle w:val="ColorfulShading-Accent31"/>
        <w:autoSpaceDE w:val="0"/>
        <w:autoSpaceDN w:val="0"/>
        <w:adjustRightInd w:val="0"/>
        <w:spacing w:after="120"/>
        <w:ind w:left="0"/>
        <w:contextualSpacing w:val="0"/>
        <w:jc w:val="both"/>
        <w:rPr>
          <w:rFonts w:asciiTheme="minorHAnsi" w:hAnsiTheme="minorHAnsi" w:cstheme="minorHAnsi"/>
          <w:color w:val="000000"/>
          <w:sz w:val="22"/>
          <w:szCs w:val="22"/>
        </w:rPr>
      </w:pPr>
      <w:r>
        <w:rPr>
          <w:rFonts w:asciiTheme="minorHAnsi" w:hAnsiTheme="minorHAnsi"/>
          <w:color w:val="000000"/>
          <w:sz w:val="22"/>
          <w:szCs w:val="22"/>
        </w:rPr>
        <w:t>1.1.</w:t>
      </w:r>
      <w:r>
        <w:rPr>
          <w:rFonts w:asciiTheme="minorHAnsi" w:hAnsiTheme="minorHAnsi"/>
          <w:color w:val="000000"/>
          <w:sz w:val="22"/>
          <w:szCs w:val="22"/>
        </w:rPr>
        <w:tab/>
        <w:t>«</w:t>
      </w:r>
      <w:r>
        <w:rPr>
          <w:rFonts w:asciiTheme="minorHAnsi" w:hAnsiTheme="minorHAnsi"/>
          <w:color w:val="000000"/>
          <w:sz w:val="22"/>
          <w:szCs w:val="22"/>
          <w:u w:val="single"/>
        </w:rPr>
        <w:t>Уполномоченное должностное лицо</w:t>
      </w:r>
      <w:r>
        <w:rPr>
          <w:rFonts w:asciiTheme="minorHAnsi" w:hAnsiTheme="minorHAnsi"/>
          <w:color w:val="000000"/>
          <w:sz w:val="22"/>
          <w:szCs w:val="22"/>
        </w:rPr>
        <w:t>» означает одного из следующих должностных лиц Партнера:</w:t>
      </w:r>
    </w:p>
    <w:sdt>
      <w:sdtPr>
        <w:rPr>
          <w:rFonts w:asciiTheme="minorHAnsi" w:hAnsiTheme="minorHAnsi"/>
          <w:sz w:val="22"/>
          <w:szCs w:val="22"/>
        </w:rPr>
        <w:id w:val="180557220"/>
        <w15:repeatingSection/>
      </w:sdtPr>
      <w:sdtEndPr>
        <w:rPr>
          <w:rFonts w:cstheme="minorHAnsi"/>
        </w:rPr>
      </w:sdtEndPr>
      <w:sdtContent>
        <w:sdt>
          <w:sdtPr>
            <w:rPr>
              <w:rFonts w:asciiTheme="minorHAnsi" w:hAnsiTheme="minorHAnsi"/>
              <w:sz w:val="22"/>
              <w:szCs w:val="22"/>
            </w:rPr>
            <w:id w:val="963619991"/>
            <w:placeholder>
              <w:docPart w:val="DefaultPlaceholder_-1854013435"/>
            </w:placeholder>
            <w15:repeatingSectionItem/>
          </w:sdtPr>
          <w:sdtEndPr>
            <w:rPr>
              <w:rFonts w:cstheme="minorHAnsi"/>
            </w:rPr>
          </w:sdtEndPr>
          <w:sdtContent>
            <w:tbl>
              <w:tblPr>
                <w:tblStyle w:val="TableGrid"/>
                <w:tblW w:w="0" w:type="auto"/>
                <w:tblLook w:val="04A0" w:firstRow="1" w:lastRow="0" w:firstColumn="1" w:lastColumn="0" w:noHBand="0" w:noVBand="1"/>
              </w:tblPr>
              <w:tblGrid>
                <w:gridCol w:w="2092"/>
                <w:gridCol w:w="2065"/>
                <w:gridCol w:w="1938"/>
                <w:gridCol w:w="2202"/>
              </w:tblGrid>
              <w:tr w:rsidR="000629FE" w:rsidRPr="00861369" w14:paraId="2C9FD0DD" w14:textId="77777777" w:rsidTr="000629FE">
                <w:tc>
                  <w:tcPr>
                    <w:tcW w:w="2158" w:type="dxa"/>
                  </w:tcPr>
                  <w:p w14:paraId="1194AE32" w14:textId="774AA324" w:rsidR="000629FE" w:rsidRPr="00861369" w:rsidRDefault="000629FE" w:rsidP="000629FE">
                    <w:pPr>
                      <w:autoSpaceDE w:val="0"/>
                      <w:autoSpaceDN w:val="0"/>
                      <w:adjustRightInd w:val="0"/>
                      <w:jc w:val="both"/>
                      <w:rPr>
                        <w:rFonts w:asciiTheme="minorHAnsi" w:hAnsiTheme="minorHAnsi" w:cstheme="minorHAnsi"/>
                        <w:sz w:val="22"/>
                        <w:szCs w:val="22"/>
                      </w:rPr>
                    </w:pPr>
                    <w:r>
                      <w:rPr>
                        <w:rFonts w:asciiTheme="minorHAnsi" w:hAnsiTheme="minorHAnsi"/>
                        <w:sz w:val="22"/>
                        <w:szCs w:val="22"/>
                      </w:rPr>
                      <w:t>Имя и фамилия</w:t>
                    </w:r>
                  </w:p>
                </w:tc>
                <w:tc>
                  <w:tcPr>
                    <w:tcW w:w="2117" w:type="dxa"/>
                  </w:tcPr>
                  <w:p w14:paraId="0FEB7EF2" w14:textId="0C7E8283" w:rsidR="000629FE" w:rsidRPr="00861369" w:rsidRDefault="000629FE" w:rsidP="000629FE">
                    <w:pPr>
                      <w:autoSpaceDE w:val="0"/>
                      <w:autoSpaceDN w:val="0"/>
                      <w:adjustRightInd w:val="0"/>
                      <w:jc w:val="both"/>
                      <w:rPr>
                        <w:rFonts w:asciiTheme="minorHAnsi" w:hAnsiTheme="minorHAnsi" w:cstheme="minorHAnsi"/>
                        <w:sz w:val="22"/>
                        <w:szCs w:val="22"/>
                      </w:rPr>
                    </w:pPr>
                    <w:r>
                      <w:rPr>
                        <w:rFonts w:asciiTheme="minorHAnsi" w:hAnsiTheme="minorHAnsi"/>
                        <w:sz w:val="22"/>
                        <w:szCs w:val="22"/>
                      </w:rPr>
                      <w:t>Должность</w:t>
                    </w:r>
                  </w:p>
                </w:tc>
                <w:tc>
                  <w:tcPr>
                    <w:tcW w:w="1971" w:type="dxa"/>
                  </w:tcPr>
                  <w:p w14:paraId="5871C807" w14:textId="77D0F8CA" w:rsidR="000629FE" w:rsidRPr="00861369" w:rsidRDefault="000629FE" w:rsidP="000629FE">
                    <w:pPr>
                      <w:autoSpaceDE w:val="0"/>
                      <w:autoSpaceDN w:val="0"/>
                      <w:adjustRightInd w:val="0"/>
                      <w:jc w:val="both"/>
                      <w:rPr>
                        <w:rFonts w:asciiTheme="minorHAnsi" w:hAnsiTheme="minorHAnsi" w:cstheme="minorHAnsi"/>
                        <w:sz w:val="22"/>
                        <w:szCs w:val="22"/>
                      </w:rPr>
                    </w:pPr>
                    <w:r>
                      <w:rPr>
                        <w:rFonts w:asciiTheme="minorHAnsi" w:hAnsiTheme="minorHAnsi"/>
                        <w:sz w:val="22"/>
                        <w:szCs w:val="22"/>
                      </w:rPr>
                      <w:t>Адрес электронной почты</w:t>
                    </w:r>
                  </w:p>
                </w:tc>
                <w:tc>
                  <w:tcPr>
                    <w:tcW w:w="2277" w:type="dxa"/>
                  </w:tcPr>
                  <w:p w14:paraId="2013A4A3" w14:textId="484F94B9" w:rsidR="000629FE" w:rsidRPr="00861369" w:rsidRDefault="000629FE" w:rsidP="000629FE">
                    <w:pPr>
                      <w:autoSpaceDE w:val="0"/>
                      <w:autoSpaceDN w:val="0"/>
                      <w:adjustRightInd w:val="0"/>
                      <w:jc w:val="both"/>
                      <w:rPr>
                        <w:rFonts w:asciiTheme="minorHAnsi" w:hAnsiTheme="minorHAnsi" w:cstheme="minorHAnsi"/>
                        <w:sz w:val="22"/>
                        <w:szCs w:val="22"/>
                      </w:rPr>
                    </w:pPr>
                    <w:r>
                      <w:rPr>
                        <w:rFonts w:asciiTheme="minorHAnsi" w:hAnsiTheme="minorHAnsi"/>
                        <w:sz w:val="22"/>
                        <w:szCs w:val="22"/>
                      </w:rPr>
                      <w:t>Образец подписи</w:t>
                    </w:r>
                  </w:p>
                </w:tc>
              </w:tr>
              <w:sdt>
                <w:sdtPr>
                  <w:rPr>
                    <w:rFonts w:asciiTheme="minorHAnsi" w:hAnsiTheme="minorHAnsi" w:cstheme="minorHAnsi"/>
                    <w:sz w:val="22"/>
                    <w:szCs w:val="22"/>
                  </w:rPr>
                  <w:id w:val="-49846597"/>
                </w:sdtPr>
                <w:sdtEndPr/>
                <w:sdtContent>
                  <w:sdt>
                    <w:sdtPr>
                      <w:rPr>
                        <w:rFonts w:asciiTheme="minorHAnsi" w:hAnsiTheme="minorHAnsi" w:cstheme="minorHAnsi"/>
                        <w:sz w:val="22"/>
                        <w:szCs w:val="22"/>
                      </w:rPr>
                      <w:id w:val="-637421209"/>
                      <w:placeholder>
                        <w:docPart w:val="D0924B9E955243EEA3786201981BF0F7"/>
                      </w:placeholder>
                    </w:sdtPr>
                    <w:sdtEndPr/>
                    <w:sdtContent>
                      <w:tr w:rsidR="000629FE" w:rsidRPr="00861369" w14:paraId="0D687DB1" w14:textId="77777777" w:rsidTr="000629FE">
                        <w:tc>
                          <w:tcPr>
                            <w:tcW w:w="2158" w:type="dxa"/>
                          </w:tcPr>
                          <w:p w14:paraId="0A1C8B5A" w14:textId="77777777" w:rsidR="000629FE" w:rsidRPr="00861369" w:rsidRDefault="000629FE" w:rsidP="00506332">
                            <w:pPr>
                              <w:autoSpaceDE w:val="0"/>
                              <w:autoSpaceDN w:val="0"/>
                              <w:adjustRightInd w:val="0"/>
                              <w:jc w:val="both"/>
                              <w:rPr>
                                <w:rFonts w:asciiTheme="minorHAnsi" w:hAnsiTheme="minorHAnsi" w:cstheme="minorHAnsi"/>
                                <w:sz w:val="22"/>
                                <w:szCs w:val="22"/>
                              </w:rPr>
                            </w:pPr>
                          </w:p>
                        </w:tc>
                        <w:tc>
                          <w:tcPr>
                            <w:tcW w:w="2117" w:type="dxa"/>
                          </w:tcPr>
                          <w:p w14:paraId="041A9FBD" w14:textId="77777777" w:rsidR="000629FE" w:rsidRPr="00861369" w:rsidRDefault="000629FE" w:rsidP="00506332">
                            <w:pPr>
                              <w:autoSpaceDE w:val="0"/>
                              <w:autoSpaceDN w:val="0"/>
                              <w:adjustRightInd w:val="0"/>
                              <w:jc w:val="both"/>
                              <w:rPr>
                                <w:rFonts w:asciiTheme="minorHAnsi" w:hAnsiTheme="minorHAnsi" w:cstheme="minorHAnsi"/>
                                <w:sz w:val="22"/>
                                <w:szCs w:val="22"/>
                              </w:rPr>
                            </w:pPr>
                          </w:p>
                        </w:tc>
                        <w:tc>
                          <w:tcPr>
                            <w:tcW w:w="1971" w:type="dxa"/>
                          </w:tcPr>
                          <w:p w14:paraId="0C6ED74D" w14:textId="77777777" w:rsidR="000629FE" w:rsidRPr="00861369" w:rsidRDefault="000629FE" w:rsidP="00506332">
                            <w:pPr>
                              <w:autoSpaceDE w:val="0"/>
                              <w:autoSpaceDN w:val="0"/>
                              <w:adjustRightInd w:val="0"/>
                              <w:jc w:val="both"/>
                              <w:rPr>
                                <w:rFonts w:asciiTheme="minorHAnsi" w:hAnsiTheme="minorHAnsi" w:cstheme="minorHAnsi"/>
                                <w:sz w:val="22"/>
                                <w:szCs w:val="22"/>
                              </w:rPr>
                            </w:pPr>
                          </w:p>
                        </w:tc>
                        <w:tc>
                          <w:tcPr>
                            <w:tcW w:w="2277" w:type="dxa"/>
                          </w:tcPr>
                          <w:p w14:paraId="13465CF2" w14:textId="3ACD7692" w:rsidR="000629FE" w:rsidRPr="00861369" w:rsidRDefault="00844F2D" w:rsidP="00506332">
                            <w:pPr>
                              <w:autoSpaceDE w:val="0"/>
                              <w:autoSpaceDN w:val="0"/>
                              <w:adjustRightInd w:val="0"/>
                              <w:jc w:val="both"/>
                              <w:rPr>
                                <w:rFonts w:asciiTheme="minorHAnsi" w:hAnsiTheme="minorHAnsi" w:cstheme="minorHAnsi"/>
                                <w:sz w:val="22"/>
                                <w:szCs w:val="22"/>
                              </w:rPr>
                            </w:pPr>
                          </w:p>
                        </w:tc>
                      </w:tr>
                    </w:sdtContent>
                  </w:sdt>
                </w:sdtContent>
              </w:sdt>
            </w:tbl>
          </w:sdtContent>
        </w:sdt>
      </w:sdtContent>
    </w:sdt>
    <w:p w14:paraId="34393435" w14:textId="77777777" w:rsidR="000629FE" w:rsidRDefault="000629FE" w:rsidP="005A27C4">
      <w:pPr>
        <w:autoSpaceDE w:val="0"/>
        <w:autoSpaceDN w:val="0"/>
        <w:adjustRightInd w:val="0"/>
        <w:spacing w:after="120"/>
        <w:jc w:val="both"/>
        <w:rPr>
          <w:rFonts w:asciiTheme="minorHAnsi" w:hAnsiTheme="minorHAnsi"/>
          <w:iCs/>
          <w:color w:val="808080" w:themeColor="background1" w:themeShade="80"/>
          <w:sz w:val="22"/>
        </w:rPr>
      </w:pPr>
    </w:p>
    <w:sdt>
      <w:sdtPr>
        <w:rPr>
          <w:rFonts w:asciiTheme="minorHAnsi" w:hAnsiTheme="minorHAnsi" w:cstheme="minorHAnsi"/>
          <w:sz w:val="22"/>
          <w:szCs w:val="22"/>
        </w:rPr>
        <w:id w:val="2070450767"/>
        <w:placeholder>
          <w:docPart w:val="0D9E086ACAE54DB2AC1F84BAE7051996"/>
        </w:placeholder>
      </w:sdtPr>
      <w:sdtEndPr/>
      <w:sdtContent>
        <w:p w14:paraId="61CC8FC3" w14:textId="41E6E012" w:rsidR="00BF407F" w:rsidRDefault="00844F2D" w:rsidP="00BF407F">
          <w:pPr>
            <w:autoSpaceDE w:val="0"/>
            <w:autoSpaceDN w:val="0"/>
            <w:adjustRightInd w:val="0"/>
            <w:spacing w:after="120"/>
            <w:jc w:val="both"/>
            <w:rPr>
              <w:rFonts w:asciiTheme="minorHAnsi" w:hAnsiTheme="minorHAnsi" w:cstheme="minorHAnsi"/>
              <w:sz w:val="22"/>
              <w:szCs w:val="22"/>
            </w:rPr>
          </w:pPr>
          <w:sdt>
            <w:sdtPr>
              <w:rPr>
                <w:rFonts w:asciiTheme="minorHAnsi" w:hAnsiTheme="minorHAnsi" w:cstheme="minorHAnsi"/>
                <w:sz w:val="22"/>
                <w:szCs w:val="22"/>
              </w:rPr>
              <w:id w:val="1524429132"/>
              <w:placeholder>
                <w:docPart w:val="0D9E086ACAE54DB2AC1F84BAE7051996"/>
              </w:placeholder>
              <w:temporary/>
            </w:sdtPr>
            <w:sdtEndPr>
              <w:rPr>
                <w:rFonts w:cs="Times New Roman"/>
                <w:i/>
                <w:color w:val="808080" w:themeColor="background1" w:themeShade="80"/>
                <w:szCs w:val="24"/>
              </w:rPr>
            </w:sdtEndPr>
            <w:sdtContent>
              <w:r w:rsidR="00BF407F">
                <w:rPr>
                  <w:rFonts w:asciiTheme="minorHAnsi" w:hAnsiTheme="minorHAnsi"/>
                  <w:i/>
                  <w:color w:val="808080" w:themeColor="background1" w:themeShade="80"/>
                  <w:sz w:val="22"/>
                  <w:u w:val="single"/>
                </w:rPr>
                <w:t>Примечание для пользователя ЮНИСЕФ</w:t>
              </w:r>
              <w:r w:rsidR="00BF407F">
                <w:rPr>
                  <w:rFonts w:asciiTheme="minorHAnsi" w:hAnsiTheme="minorHAnsi"/>
                  <w:i/>
                  <w:color w:val="808080" w:themeColor="background1" w:themeShade="80"/>
                  <w:sz w:val="22"/>
                </w:rPr>
                <w:t>: При необходимости добавьте сведения по другим Уполномоченным должностным лицам. Используйте знак + в правом нижнем углу, чтобы добавить дополнительные строки.</w:t>
              </w:r>
            </w:sdtContent>
          </w:sdt>
        </w:p>
      </w:sdtContent>
    </w:sdt>
    <w:p w14:paraId="67E793AC" w14:textId="19A27FC8" w:rsidR="00C813A2" w:rsidRDefault="005949D5" w:rsidP="005A27C4">
      <w:pPr>
        <w:autoSpaceDE w:val="0"/>
        <w:autoSpaceDN w:val="0"/>
        <w:adjustRightInd w:val="0"/>
        <w:spacing w:after="120"/>
        <w:jc w:val="both"/>
        <w:rPr>
          <w:rFonts w:asciiTheme="minorHAnsi" w:hAnsiTheme="minorHAnsi" w:cstheme="minorHAnsi"/>
          <w:sz w:val="22"/>
          <w:szCs w:val="22"/>
        </w:rPr>
      </w:pPr>
      <w:r>
        <w:rPr>
          <w:rFonts w:asciiTheme="minorHAnsi" w:hAnsiTheme="minorHAnsi"/>
          <w:sz w:val="22"/>
          <w:szCs w:val="22"/>
        </w:rPr>
        <w:t>Любые удаления из (списка) Уполномоченных должностных лиц, указанных выше, или внесение поправок в данный список подлежат оформлению в виде письменной поправки к настоящему Договору в соответствии со статьей 20 Общих положений и условий Договора о сотрудничестве в рамках реализации программы.</w:t>
      </w:r>
    </w:p>
    <w:p w14:paraId="21A5B861" w14:textId="59560B2C" w:rsidR="008568F1" w:rsidRPr="008568F1" w:rsidRDefault="00FE2D77" w:rsidP="005A27C4">
      <w:pPr>
        <w:pStyle w:val="ColorfulShading-Accent31"/>
        <w:autoSpaceDE w:val="0"/>
        <w:autoSpaceDN w:val="0"/>
        <w:adjustRightInd w:val="0"/>
        <w:spacing w:after="120"/>
        <w:ind w:left="0"/>
        <w:contextualSpacing w:val="0"/>
        <w:jc w:val="both"/>
        <w:rPr>
          <w:rFonts w:asciiTheme="minorHAnsi" w:hAnsiTheme="minorHAnsi"/>
          <w:sz w:val="22"/>
          <w:szCs w:val="22"/>
        </w:rPr>
      </w:pPr>
      <w:r>
        <w:rPr>
          <w:rFonts w:asciiTheme="minorHAnsi" w:hAnsiTheme="minorHAnsi"/>
          <w:color w:val="000000" w:themeColor="text1"/>
          <w:sz w:val="22"/>
          <w:szCs w:val="22"/>
        </w:rPr>
        <w:t>1.2.</w:t>
      </w:r>
      <w:r>
        <w:rPr>
          <w:rFonts w:asciiTheme="minorHAnsi" w:hAnsiTheme="minorHAnsi"/>
          <w:color w:val="000000" w:themeColor="text1"/>
          <w:sz w:val="22"/>
          <w:szCs w:val="22"/>
        </w:rPr>
        <w:tab/>
        <w:t>«</w:t>
      </w:r>
      <w:r>
        <w:rPr>
          <w:rFonts w:asciiTheme="minorHAnsi" w:hAnsiTheme="minorHAnsi"/>
          <w:color w:val="000000" w:themeColor="text1"/>
          <w:sz w:val="22"/>
          <w:szCs w:val="22"/>
          <w:u w:val="single"/>
        </w:rPr>
        <w:t>Электронное приложение УФиСР</w:t>
      </w:r>
      <w:r>
        <w:rPr>
          <w:rFonts w:asciiTheme="minorHAnsi" w:hAnsiTheme="minorHAnsi"/>
          <w:color w:val="000000" w:themeColor="text1"/>
          <w:sz w:val="22"/>
          <w:szCs w:val="22"/>
        </w:rPr>
        <w:t xml:space="preserve">» </w:t>
      </w:r>
      <w:r w:rsidR="00F65588" w:rsidRPr="00DC6A91">
        <w:rPr>
          <w:rFonts w:asciiTheme="minorHAnsi" w:hAnsiTheme="minorHAnsi"/>
          <w:color w:val="000000" w:themeColor="text1"/>
          <w:sz w:val="22"/>
          <w:szCs w:val="22"/>
        </w:rPr>
        <w:t>[“e-FACE”]</w:t>
      </w:r>
      <w:r w:rsidR="00F65588" w:rsidRPr="00BF407F">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означает </w:t>
      </w:r>
      <w:r>
        <w:rPr>
          <w:rFonts w:asciiTheme="minorHAnsi" w:hAnsiTheme="minorHAnsi"/>
          <w:sz w:val="22"/>
          <w:szCs w:val="22"/>
        </w:rPr>
        <w:t>приложение для электронного ввода данных</w:t>
      </w:r>
      <w:r w:rsidR="008568F1">
        <w:rPr>
          <w:rFonts w:asciiTheme="minorHAnsi" w:hAnsiTheme="minorHAnsi"/>
          <w:sz w:val="22"/>
          <w:szCs w:val="22"/>
        </w:rPr>
        <w:t xml:space="preserve"> </w:t>
      </w:r>
      <w:r w:rsidR="008568F1">
        <w:rPr>
          <w:rFonts w:asciiTheme="minorHAnsi" w:hAnsiTheme="minorHAnsi"/>
          <w:color w:val="000000"/>
          <w:sz w:val="22"/>
          <w:szCs w:val="22"/>
        </w:rPr>
        <w:t>ЮНИСЕФ</w:t>
      </w:r>
      <w:r>
        <w:rPr>
          <w:rFonts w:asciiTheme="minorHAnsi" w:hAnsiTheme="minorHAnsi"/>
          <w:sz w:val="22"/>
          <w:szCs w:val="22"/>
        </w:rPr>
        <w:t>, содержащихся в формах УФиСР (в тех случаях, когда это применимо).</w:t>
      </w:r>
    </w:p>
    <w:p w14:paraId="226D9A4F" w14:textId="2E9F4E86" w:rsidR="00C813A2" w:rsidRDefault="00587711" w:rsidP="005A27C4">
      <w:pPr>
        <w:spacing w:after="120"/>
        <w:jc w:val="both"/>
        <w:rPr>
          <w:rFonts w:asciiTheme="minorHAnsi" w:hAnsiTheme="minorHAnsi" w:cstheme="minorHAnsi"/>
          <w:sz w:val="22"/>
          <w:szCs w:val="22"/>
        </w:rPr>
      </w:pPr>
      <w:r>
        <w:rPr>
          <w:rFonts w:asciiTheme="minorHAnsi" w:hAnsiTheme="minorHAnsi"/>
          <w:color w:val="000000"/>
          <w:sz w:val="22"/>
          <w:szCs w:val="22"/>
        </w:rPr>
        <w:t>1.3.</w:t>
      </w:r>
      <w:r>
        <w:rPr>
          <w:rFonts w:asciiTheme="minorHAnsi" w:hAnsiTheme="minorHAnsi"/>
          <w:color w:val="000000"/>
          <w:sz w:val="22"/>
          <w:szCs w:val="22"/>
        </w:rPr>
        <w:tab/>
        <w:t>«</w:t>
      </w:r>
      <w:r>
        <w:rPr>
          <w:rFonts w:asciiTheme="minorHAnsi" w:hAnsiTheme="minorHAnsi"/>
          <w:color w:val="000000"/>
          <w:sz w:val="22"/>
          <w:szCs w:val="22"/>
          <w:u w:val="single"/>
        </w:rPr>
        <w:t>Форма УФиСР</w:t>
      </w:r>
      <w:r>
        <w:rPr>
          <w:rFonts w:asciiTheme="minorHAnsi" w:hAnsiTheme="minorHAnsi"/>
          <w:color w:val="000000"/>
          <w:sz w:val="22"/>
          <w:szCs w:val="22"/>
        </w:rPr>
        <w:t xml:space="preserve">» означает стандартную Форму </w:t>
      </w:r>
      <w:r w:rsidR="003775D3">
        <w:rPr>
          <w:rFonts w:asciiTheme="minorHAnsi" w:hAnsiTheme="minorHAnsi"/>
          <w:color w:val="000000"/>
          <w:sz w:val="22"/>
          <w:szCs w:val="22"/>
        </w:rPr>
        <w:t>утверждения</w:t>
      </w:r>
      <w:r w:rsidR="00FF6B12">
        <w:rPr>
          <w:rFonts w:asciiTheme="minorHAnsi" w:hAnsiTheme="minorHAnsi"/>
          <w:color w:val="000000"/>
          <w:sz w:val="22"/>
          <w:szCs w:val="22"/>
        </w:rPr>
        <w:t xml:space="preserve"> финансирования и </w:t>
      </w:r>
      <w:r w:rsidR="003775D3">
        <w:rPr>
          <w:rFonts w:asciiTheme="minorHAnsi" w:hAnsiTheme="minorHAnsi"/>
          <w:color w:val="000000"/>
          <w:sz w:val="22"/>
          <w:szCs w:val="22"/>
        </w:rPr>
        <w:t xml:space="preserve"> </w:t>
      </w:r>
      <w:r w:rsidR="00FF6B12">
        <w:rPr>
          <w:rFonts w:asciiTheme="minorHAnsi" w:hAnsiTheme="minorHAnsi"/>
          <w:color w:val="000000"/>
          <w:sz w:val="22"/>
          <w:szCs w:val="22"/>
        </w:rPr>
        <w:t>списания</w:t>
      </w:r>
      <w:r>
        <w:rPr>
          <w:rFonts w:asciiTheme="minorHAnsi" w:hAnsiTheme="minorHAnsi"/>
          <w:color w:val="000000"/>
          <w:sz w:val="22"/>
          <w:szCs w:val="22"/>
        </w:rPr>
        <w:t xml:space="preserve"> средств, копия которого представлена по адресу: </w:t>
      </w:r>
      <w:hyperlink r:id="rId26" w:history="1">
        <w:r>
          <w:rPr>
            <w:rStyle w:val="Hyperlink"/>
            <w:rFonts w:asciiTheme="minorHAnsi" w:hAnsiTheme="minorHAnsi"/>
            <w:sz w:val="22"/>
            <w:szCs w:val="22"/>
          </w:rPr>
          <w:t>https://unpartnerportalhelpcenter.zendesk.com/hc/article_attachments/7788906095639/7282-REVISED_FACE_Form.xlsx</w:t>
        </w:r>
      </w:hyperlink>
      <w:r>
        <w:rPr>
          <w:rFonts w:asciiTheme="minorHAnsi" w:hAnsiTheme="minorHAnsi"/>
          <w:color w:val="000000"/>
          <w:sz w:val="22"/>
          <w:szCs w:val="22"/>
        </w:rPr>
        <w:t xml:space="preserve"> или по другому URL-адресу, который может периодически указываться ЮНИСЕФ.</w:t>
      </w:r>
    </w:p>
    <w:p w14:paraId="6FFD3EBC" w14:textId="50CCF313" w:rsidR="00C813A2" w:rsidRDefault="00587711" w:rsidP="005A27C4">
      <w:pPr>
        <w:pStyle w:val="ColorfulShading-Accent31"/>
        <w:autoSpaceDE w:val="0"/>
        <w:autoSpaceDN w:val="0"/>
        <w:adjustRightInd w:val="0"/>
        <w:spacing w:after="120"/>
        <w:ind w:left="0"/>
        <w:contextualSpacing w:val="0"/>
        <w:jc w:val="both"/>
        <w:rPr>
          <w:rFonts w:asciiTheme="minorHAnsi" w:hAnsiTheme="minorHAnsi" w:cstheme="minorHAnsi"/>
          <w:color w:val="000000"/>
          <w:sz w:val="22"/>
          <w:szCs w:val="22"/>
        </w:rPr>
      </w:pPr>
      <w:r>
        <w:rPr>
          <w:rFonts w:asciiTheme="minorHAnsi" w:hAnsiTheme="minorHAnsi"/>
          <w:color w:val="000000"/>
          <w:sz w:val="22"/>
          <w:szCs w:val="22"/>
        </w:rPr>
        <w:t>1.4.</w:t>
      </w:r>
      <w:r>
        <w:rPr>
          <w:rFonts w:asciiTheme="minorHAnsi" w:hAnsiTheme="minorHAnsi"/>
          <w:color w:val="000000"/>
          <w:sz w:val="22"/>
          <w:szCs w:val="22"/>
        </w:rPr>
        <w:tab/>
        <w:t>«</w:t>
      </w:r>
      <w:r w:rsidR="001A58BC">
        <w:rPr>
          <w:rFonts w:asciiTheme="minorHAnsi" w:hAnsiTheme="minorHAnsi"/>
          <w:color w:val="000000"/>
          <w:sz w:val="22"/>
          <w:szCs w:val="22"/>
          <w:u w:val="single"/>
        </w:rPr>
        <w:t>Г</w:t>
      </w:r>
      <w:r>
        <w:rPr>
          <w:rFonts w:asciiTheme="minorHAnsi" w:hAnsiTheme="minorHAnsi"/>
          <w:color w:val="000000"/>
          <w:sz w:val="22"/>
          <w:szCs w:val="22"/>
          <w:u w:val="single"/>
        </w:rPr>
        <w:t>ПДС</w:t>
      </w:r>
      <w:r>
        <w:rPr>
          <w:rFonts w:asciiTheme="minorHAnsi" w:hAnsiTheme="minorHAnsi"/>
          <w:color w:val="000000"/>
          <w:sz w:val="22"/>
          <w:szCs w:val="22"/>
        </w:rPr>
        <w:t xml:space="preserve">» означает </w:t>
      </w:r>
      <w:r w:rsidR="001A58BC">
        <w:rPr>
          <w:rFonts w:asciiTheme="minorHAnsi" w:hAnsiTheme="minorHAnsi"/>
          <w:color w:val="000000"/>
          <w:sz w:val="22"/>
          <w:szCs w:val="22"/>
        </w:rPr>
        <w:t xml:space="preserve">Гармонизированный </w:t>
      </w:r>
      <w:r>
        <w:rPr>
          <w:rFonts w:asciiTheme="minorHAnsi" w:hAnsiTheme="minorHAnsi"/>
          <w:color w:val="000000"/>
          <w:sz w:val="22"/>
          <w:szCs w:val="22"/>
        </w:rPr>
        <w:t xml:space="preserve">подход к переводам денежных средств </w:t>
      </w:r>
      <w:r w:rsidR="006D12E5" w:rsidRPr="00BF407F">
        <w:rPr>
          <w:rFonts w:asciiTheme="minorHAnsi" w:hAnsiTheme="minorHAnsi"/>
          <w:color w:val="000000"/>
          <w:sz w:val="22"/>
          <w:szCs w:val="22"/>
        </w:rPr>
        <w:t>[</w:t>
      </w:r>
      <w:r w:rsidR="006D12E5" w:rsidRPr="006D12E5">
        <w:rPr>
          <w:rFonts w:asciiTheme="minorHAnsi" w:hAnsiTheme="minorHAnsi"/>
          <w:color w:val="000000"/>
          <w:sz w:val="22"/>
          <w:szCs w:val="22"/>
        </w:rPr>
        <w:t>Harmonized Approach to Cash Transfers</w:t>
      </w:r>
      <w:r w:rsidR="006D12E5" w:rsidRPr="00BF407F">
        <w:rPr>
          <w:rFonts w:asciiTheme="minorHAnsi" w:hAnsiTheme="minorHAnsi"/>
          <w:color w:val="000000"/>
          <w:sz w:val="22"/>
          <w:szCs w:val="22"/>
        </w:rPr>
        <w:t xml:space="preserve"> (</w:t>
      </w:r>
      <w:r w:rsidR="006D12E5">
        <w:rPr>
          <w:rFonts w:asciiTheme="minorHAnsi" w:hAnsiTheme="minorHAnsi"/>
          <w:color w:val="000000"/>
          <w:sz w:val="22"/>
          <w:szCs w:val="22"/>
          <w:lang w:val="en-US"/>
        </w:rPr>
        <w:t>HACT</w:t>
      </w:r>
      <w:r w:rsidR="006D12E5" w:rsidRPr="00BF407F">
        <w:rPr>
          <w:rFonts w:asciiTheme="minorHAnsi" w:hAnsiTheme="minorHAnsi"/>
          <w:color w:val="000000"/>
          <w:sz w:val="22"/>
          <w:szCs w:val="22"/>
        </w:rPr>
        <w:t xml:space="preserve">)] </w:t>
      </w:r>
      <w:r>
        <w:rPr>
          <w:rFonts w:asciiTheme="minorHAnsi" w:hAnsiTheme="minorHAnsi"/>
          <w:color w:val="000000"/>
          <w:sz w:val="22"/>
          <w:szCs w:val="22"/>
        </w:rPr>
        <w:t>Группы Организации Объединенных Наций по вопросам развития (</w:t>
      </w:r>
      <w:r>
        <w:rPr>
          <w:rFonts w:asciiTheme="minorHAnsi" w:hAnsiTheme="minorHAnsi"/>
          <w:color w:val="000000"/>
          <w:sz w:val="22"/>
          <w:szCs w:val="22"/>
          <w:u w:val="single"/>
        </w:rPr>
        <w:t>ГООНВР</w:t>
      </w:r>
      <w:r>
        <w:rPr>
          <w:rFonts w:asciiTheme="minorHAnsi" w:hAnsiTheme="minorHAnsi"/>
          <w:color w:val="000000"/>
          <w:sz w:val="22"/>
          <w:szCs w:val="22"/>
        </w:rPr>
        <w:t xml:space="preserve">), доступный по адресу: </w:t>
      </w:r>
      <w:hyperlink r:id="rId27" w:history="1">
        <w:r>
          <w:rPr>
            <w:rStyle w:val="Hyperlink"/>
            <w:rFonts w:asciiTheme="minorHAnsi" w:hAnsiTheme="minorHAnsi"/>
            <w:sz w:val="22"/>
            <w:szCs w:val="22"/>
          </w:rPr>
          <w:t>https://undg.org/document/harmonized-approach-to-cash-transfer-framework/</w:t>
        </w:r>
      </w:hyperlink>
      <w:r>
        <w:rPr>
          <w:rFonts w:asciiTheme="minorHAnsi" w:hAnsiTheme="minorHAnsi"/>
          <w:color w:val="000000"/>
          <w:sz w:val="22"/>
          <w:szCs w:val="22"/>
        </w:rPr>
        <w:t xml:space="preserve"> или по другому URL-адресу, который может периодически указываться ГООНВР.</w:t>
      </w:r>
    </w:p>
    <w:p w14:paraId="73AC10B6" w14:textId="77777777" w:rsidR="00C813A2" w:rsidRDefault="00587711" w:rsidP="005A27C4">
      <w:pPr>
        <w:pStyle w:val="ColorfulShading-Accent31"/>
        <w:autoSpaceDE w:val="0"/>
        <w:autoSpaceDN w:val="0"/>
        <w:adjustRightInd w:val="0"/>
        <w:spacing w:after="120"/>
        <w:ind w:left="0"/>
        <w:contextualSpacing w:val="0"/>
        <w:jc w:val="both"/>
        <w:rPr>
          <w:rFonts w:asciiTheme="minorHAnsi" w:hAnsiTheme="minorHAnsi" w:cstheme="minorHAnsi"/>
          <w:color w:val="000000"/>
          <w:sz w:val="22"/>
          <w:szCs w:val="22"/>
        </w:rPr>
      </w:pPr>
      <w:r>
        <w:rPr>
          <w:rFonts w:asciiTheme="minorHAnsi" w:hAnsiTheme="minorHAnsi"/>
          <w:color w:val="000000"/>
          <w:sz w:val="22"/>
          <w:szCs w:val="22"/>
        </w:rPr>
        <w:lastRenderedPageBreak/>
        <w:t>1.5.</w:t>
      </w:r>
      <w:r>
        <w:rPr>
          <w:rFonts w:asciiTheme="minorHAnsi" w:hAnsiTheme="minorHAnsi"/>
          <w:color w:val="000000"/>
          <w:sz w:val="22"/>
          <w:szCs w:val="22"/>
        </w:rPr>
        <w:tab/>
        <w:t>«</w:t>
      </w:r>
      <w:r>
        <w:rPr>
          <w:rFonts w:asciiTheme="minorHAnsi" w:hAnsiTheme="minorHAnsi"/>
          <w:color w:val="000000"/>
          <w:sz w:val="22"/>
          <w:szCs w:val="22"/>
          <w:u w:val="single"/>
        </w:rPr>
        <w:t>Партнер по реализации программы</w:t>
      </w:r>
      <w:r>
        <w:rPr>
          <w:rFonts w:asciiTheme="minorHAnsi" w:hAnsiTheme="minorHAnsi"/>
          <w:color w:val="000000"/>
          <w:sz w:val="22"/>
          <w:szCs w:val="22"/>
        </w:rPr>
        <w:t>» или «</w:t>
      </w:r>
      <w:r>
        <w:rPr>
          <w:rFonts w:asciiTheme="minorHAnsi" w:hAnsiTheme="minorHAnsi"/>
          <w:color w:val="000000"/>
          <w:sz w:val="22"/>
          <w:szCs w:val="22"/>
          <w:u w:val="single"/>
        </w:rPr>
        <w:t>Партнер</w:t>
      </w:r>
      <w:r>
        <w:rPr>
          <w:rFonts w:asciiTheme="minorHAnsi" w:hAnsiTheme="minorHAnsi"/>
          <w:color w:val="000000"/>
          <w:sz w:val="22"/>
          <w:szCs w:val="22"/>
        </w:rPr>
        <w:t xml:space="preserve">» означает </w:t>
      </w:r>
      <w:sdt>
        <w:sdtPr>
          <w:rPr>
            <w:rFonts w:asciiTheme="minorHAnsi" w:hAnsiTheme="minorHAnsi" w:cstheme="minorHAnsi"/>
            <w:color w:val="000000"/>
            <w:sz w:val="22"/>
            <w:szCs w:val="22"/>
            <w:shd w:val="clear" w:color="auto" w:fill="D9D9D9" w:themeFill="background1" w:themeFillShade="D9"/>
          </w:rPr>
          <w:id w:val="-2092536321"/>
          <w:placeholder>
            <w:docPart w:val="DefaultPlaceholder_1081868574"/>
          </w:placeholder>
        </w:sdtPr>
        <w:sdtEndPr>
          <w:rPr>
            <w:rFonts w:cs="Times New Roman"/>
            <w:szCs w:val="24"/>
            <w:shd w:val="clear" w:color="auto" w:fill="auto"/>
          </w:rPr>
        </w:sdtEndPr>
        <w:sdtContent>
          <w:r>
            <w:rPr>
              <w:rFonts w:asciiTheme="minorHAnsi" w:hAnsiTheme="minorHAnsi"/>
              <w:color w:val="000000"/>
              <w:sz w:val="22"/>
              <w:szCs w:val="22"/>
              <w:shd w:val="clear" w:color="auto" w:fill="D9D9D9" w:themeFill="background1" w:themeFillShade="D9"/>
            </w:rPr>
            <w:t>[</w:t>
          </w:r>
          <w:sdt>
            <w:sdtPr>
              <w:rPr>
                <w:rFonts w:asciiTheme="minorHAnsi" w:hAnsiTheme="minorHAnsi" w:cstheme="minorHAnsi"/>
                <w:color w:val="000000"/>
                <w:sz w:val="22"/>
                <w:szCs w:val="22"/>
                <w:shd w:val="clear" w:color="auto" w:fill="D9D9D9" w:themeFill="background1" w:themeFillShade="D9"/>
              </w:rPr>
              <w:id w:val="-106422227"/>
              <w:placeholder>
                <w:docPart w:val="DefaultPlaceholder_-1854013440"/>
              </w:placeholder>
            </w:sdtPr>
            <w:sdtEndPr/>
            <w:sdtContent>
              <w:r>
                <w:rPr>
                  <w:rFonts w:asciiTheme="minorHAnsi" w:hAnsiTheme="minorHAnsi"/>
                  <w:color w:val="000000"/>
                  <w:sz w:val="22"/>
                  <w:szCs w:val="22"/>
                  <w:shd w:val="clear" w:color="auto" w:fill="D9D9D9" w:themeFill="background1" w:themeFillShade="D9"/>
                </w:rPr>
                <w:t>полное юридическое наименование Партнера по реализации программы, за которым следует его адрес]</w:t>
              </w:r>
            </w:sdtContent>
          </w:sdt>
        </w:sdtContent>
      </w:sdt>
      <w:r>
        <w:rPr>
          <w:rFonts w:asciiTheme="minorHAnsi" w:hAnsiTheme="minorHAnsi"/>
          <w:color w:val="000000"/>
          <w:sz w:val="22"/>
          <w:szCs w:val="22"/>
        </w:rPr>
        <w:t>.</w:t>
      </w:r>
    </w:p>
    <w:p w14:paraId="38F0C89C" w14:textId="77777777" w:rsidR="00C813A2" w:rsidRDefault="00587711" w:rsidP="005A27C4">
      <w:pPr>
        <w:autoSpaceDE w:val="0"/>
        <w:autoSpaceDN w:val="0"/>
        <w:adjustRightInd w:val="0"/>
        <w:spacing w:after="120"/>
        <w:jc w:val="both"/>
        <w:rPr>
          <w:rFonts w:asciiTheme="minorHAnsi" w:hAnsiTheme="minorHAnsi" w:cstheme="minorBidi"/>
          <w:color w:val="000000"/>
          <w:sz w:val="22"/>
          <w:szCs w:val="22"/>
        </w:rPr>
      </w:pPr>
      <w:r>
        <w:rPr>
          <w:rFonts w:asciiTheme="minorHAnsi" w:hAnsiTheme="minorHAnsi"/>
          <w:color w:val="000000" w:themeColor="text1"/>
          <w:sz w:val="22"/>
          <w:szCs w:val="22"/>
        </w:rPr>
        <w:t>1.6.</w:t>
      </w:r>
      <w:r>
        <w:rPr>
          <w:rFonts w:asciiTheme="minorHAnsi" w:hAnsiTheme="minorHAnsi"/>
          <w:color w:val="000000" w:themeColor="text1"/>
          <w:sz w:val="22"/>
          <w:szCs w:val="22"/>
        </w:rPr>
        <w:tab/>
        <w:t>«</w:t>
      </w:r>
      <w:r>
        <w:rPr>
          <w:rFonts w:asciiTheme="minorHAnsi" w:hAnsiTheme="minorHAnsi"/>
          <w:color w:val="000000" w:themeColor="text1"/>
          <w:sz w:val="22"/>
          <w:szCs w:val="22"/>
          <w:u w:val="single"/>
        </w:rPr>
        <w:t>Оборудование длительного пользования</w:t>
      </w:r>
      <w:r>
        <w:rPr>
          <w:rFonts w:asciiTheme="minorHAnsi" w:hAnsiTheme="minorHAnsi"/>
          <w:color w:val="000000" w:themeColor="text1"/>
          <w:sz w:val="22"/>
          <w:szCs w:val="22"/>
        </w:rPr>
        <w:t>» означает любую единицу оборудования стоимостью не менее 5 000 долл. США (пять тысяч долларов США), включая стоимость первоначальной доставки и погрузки-разгрузки, срок службы которого составляет не менее 3 (трех) лет.</w:t>
      </w:r>
    </w:p>
    <w:p w14:paraId="40281377" w14:textId="00D080F2" w:rsidR="00C813A2" w:rsidRDefault="00587711" w:rsidP="005A27C4">
      <w:pPr>
        <w:pStyle w:val="ColorfulShading-Accent31"/>
        <w:autoSpaceDE w:val="0"/>
        <w:autoSpaceDN w:val="0"/>
        <w:adjustRightInd w:val="0"/>
        <w:spacing w:after="120"/>
        <w:ind w:left="0"/>
        <w:contextualSpacing w:val="0"/>
        <w:jc w:val="both"/>
        <w:rPr>
          <w:rFonts w:asciiTheme="minorHAnsi" w:hAnsiTheme="minorHAnsi" w:cstheme="minorHAnsi"/>
          <w:color w:val="000000"/>
          <w:sz w:val="22"/>
          <w:szCs w:val="22"/>
        </w:rPr>
      </w:pPr>
      <w:r>
        <w:rPr>
          <w:rFonts w:asciiTheme="minorHAnsi" w:hAnsiTheme="minorHAnsi"/>
          <w:color w:val="000000"/>
          <w:sz w:val="22"/>
          <w:szCs w:val="22"/>
        </w:rPr>
        <w:t>1.7.</w:t>
      </w:r>
      <w:r>
        <w:rPr>
          <w:rFonts w:asciiTheme="minorHAnsi" w:hAnsiTheme="minorHAnsi"/>
          <w:color w:val="000000"/>
          <w:sz w:val="22"/>
          <w:szCs w:val="22"/>
        </w:rPr>
        <w:tab/>
        <w:t>«</w:t>
      </w:r>
      <w:r>
        <w:rPr>
          <w:rFonts w:asciiTheme="minorHAnsi" w:hAnsiTheme="minorHAnsi"/>
          <w:color w:val="000000"/>
          <w:sz w:val="22"/>
          <w:szCs w:val="22"/>
          <w:u w:val="single"/>
        </w:rPr>
        <w:t>Программа</w:t>
      </w:r>
      <w:r>
        <w:rPr>
          <w:rFonts w:asciiTheme="minorHAnsi" w:hAnsiTheme="minorHAnsi"/>
          <w:color w:val="000000"/>
          <w:sz w:val="22"/>
          <w:szCs w:val="22"/>
        </w:rPr>
        <w:t xml:space="preserve">» означает </w:t>
      </w:r>
      <w:sdt>
        <w:sdtPr>
          <w:rPr>
            <w:rFonts w:asciiTheme="minorHAnsi" w:hAnsiTheme="minorHAnsi" w:cstheme="minorHAnsi"/>
            <w:color w:val="000000"/>
            <w:sz w:val="22"/>
            <w:szCs w:val="22"/>
          </w:rPr>
          <w:id w:val="132150738"/>
          <w:placeholder>
            <w:docPart w:val="DefaultPlaceholder_-1854013440"/>
          </w:placeholder>
        </w:sdtPr>
        <w:sdtEndPr>
          <w:rPr>
            <w:rFonts w:cs="Times New Roman"/>
            <w:szCs w:val="24"/>
            <w:shd w:val="clear" w:color="auto" w:fill="D9D9D9" w:themeFill="background1" w:themeFillShade="D9"/>
          </w:rPr>
        </w:sdtEndPr>
        <w:sdtContent>
          <w:sdt>
            <w:sdtPr>
              <w:rPr>
                <w:rFonts w:asciiTheme="minorHAnsi" w:hAnsiTheme="minorHAnsi" w:cstheme="minorHAnsi"/>
                <w:color w:val="000000"/>
                <w:sz w:val="22"/>
                <w:szCs w:val="22"/>
                <w:shd w:val="clear" w:color="auto" w:fill="D9D9D9" w:themeFill="background1" w:themeFillShade="D9"/>
              </w:rPr>
              <w:id w:val="160983127"/>
              <w:placeholder>
                <w:docPart w:val="DefaultPlaceholder_1081868574"/>
              </w:placeholder>
            </w:sdtPr>
            <w:sdtEndPr>
              <w:rPr>
                <w:rFonts w:cs="Times New Roman"/>
                <w:szCs w:val="24"/>
              </w:rPr>
            </w:sdtEndPr>
            <w:sdtContent>
              <w:r>
                <w:rPr>
                  <w:rFonts w:asciiTheme="minorHAnsi" w:hAnsiTheme="minorHAnsi"/>
                  <w:color w:val="000000"/>
                  <w:sz w:val="22"/>
                  <w:szCs w:val="22"/>
                  <w:shd w:val="clear" w:color="auto" w:fill="D9D9D9" w:themeFill="background1" w:themeFillShade="D9"/>
                </w:rPr>
                <w:t>[Стратегический план ЮНИСЕФ или программу ЮНИСЕФ для [наименование страны]]</w:t>
              </w:r>
            </w:sdtContent>
          </w:sdt>
        </w:sdtContent>
      </w:sdt>
      <w:r>
        <w:rPr>
          <w:rFonts w:asciiTheme="minorHAnsi" w:hAnsiTheme="minorHAnsi"/>
          <w:color w:val="000000"/>
          <w:sz w:val="22"/>
          <w:szCs w:val="22"/>
          <w:shd w:val="clear" w:color="auto" w:fill="D9D9D9" w:themeFill="background1" w:themeFillShade="D9"/>
        </w:rPr>
        <w:t>,</w:t>
      </w:r>
      <w:r>
        <w:rPr>
          <w:rFonts w:asciiTheme="minorHAnsi" w:hAnsiTheme="minorHAnsi"/>
          <w:color w:val="000000"/>
          <w:sz w:val="22"/>
          <w:szCs w:val="22"/>
        </w:rPr>
        <w:t xml:space="preserve"> утвержденную Исполнительным советом ЮНИСЕФ на период </w:t>
      </w:r>
      <w:sdt>
        <w:sdtPr>
          <w:rPr>
            <w:rFonts w:asciiTheme="minorHAnsi" w:hAnsiTheme="minorHAnsi" w:cstheme="minorHAnsi"/>
            <w:color w:val="000000"/>
            <w:sz w:val="22"/>
            <w:szCs w:val="22"/>
            <w:highlight w:val="lightGray"/>
          </w:rPr>
          <w:id w:val="-2047443578"/>
          <w:placeholder>
            <w:docPart w:val="DefaultPlaceholder_-1854013440"/>
          </w:placeholder>
        </w:sdtPr>
        <w:sdtEndPr>
          <w:rPr>
            <w:rFonts w:cs="Times New Roman"/>
            <w:szCs w:val="24"/>
          </w:rPr>
        </w:sdtEndPr>
        <w:sdtContent>
          <w:r w:rsidRPr="0066727D">
            <w:rPr>
              <w:rFonts w:asciiTheme="minorHAnsi" w:hAnsiTheme="minorHAnsi"/>
              <w:color w:val="000000"/>
              <w:sz w:val="22"/>
              <w:highlight w:val="lightGray"/>
            </w:rPr>
            <w:t>[</w:t>
          </w:r>
          <w:r w:rsidR="00844F2D" w:rsidRPr="00844F2D">
            <w:rPr>
              <w:rFonts w:asciiTheme="minorHAnsi" w:hAnsiTheme="minorHAnsi"/>
              <w:color w:val="000000"/>
              <w:sz w:val="22"/>
              <w:highlight w:val="lightGray"/>
            </w:rPr>
            <w:t>год-год</w:t>
          </w:r>
          <w:r w:rsidRPr="0066727D">
            <w:rPr>
              <w:rFonts w:asciiTheme="minorHAnsi" w:hAnsiTheme="minorHAnsi"/>
              <w:color w:val="000000"/>
              <w:sz w:val="22"/>
              <w:highlight w:val="lightGray"/>
            </w:rPr>
            <w:t>]</w:t>
          </w:r>
        </w:sdtContent>
      </w:sdt>
      <w:r>
        <w:rPr>
          <w:rFonts w:asciiTheme="minorHAnsi" w:hAnsiTheme="minorHAnsi"/>
          <w:color w:val="000000"/>
          <w:sz w:val="22"/>
          <w:szCs w:val="22"/>
        </w:rPr>
        <w:t> годов, включая любые последующие продления срока ее действия.</w:t>
      </w:r>
    </w:p>
    <w:p w14:paraId="235FBCBA" w14:textId="563367F8" w:rsidR="00C813A2" w:rsidRDefault="00587711" w:rsidP="005A27C4">
      <w:pPr>
        <w:pStyle w:val="ColorfulShading-Accent31"/>
        <w:autoSpaceDE w:val="0"/>
        <w:autoSpaceDN w:val="0"/>
        <w:adjustRightInd w:val="0"/>
        <w:spacing w:after="120"/>
        <w:ind w:left="0"/>
        <w:contextualSpacing w:val="0"/>
        <w:jc w:val="both"/>
        <w:rPr>
          <w:rFonts w:asciiTheme="minorHAnsi" w:hAnsiTheme="minorHAnsi" w:cstheme="minorBidi"/>
          <w:color w:val="000000"/>
          <w:sz w:val="22"/>
          <w:szCs w:val="22"/>
        </w:rPr>
      </w:pPr>
      <w:r>
        <w:rPr>
          <w:rFonts w:asciiTheme="minorHAnsi" w:hAnsiTheme="minorHAnsi"/>
          <w:color w:val="000000" w:themeColor="text1"/>
          <w:sz w:val="22"/>
          <w:szCs w:val="22"/>
        </w:rPr>
        <w:t>1.8.</w:t>
      </w:r>
      <w:r>
        <w:rPr>
          <w:rFonts w:asciiTheme="minorHAnsi" w:hAnsiTheme="minorHAnsi"/>
          <w:color w:val="000000" w:themeColor="text1"/>
          <w:sz w:val="22"/>
          <w:szCs w:val="22"/>
        </w:rPr>
        <w:tab/>
        <w:t>«</w:t>
      </w:r>
      <w:r w:rsidR="00EC3A58">
        <w:rPr>
          <w:rFonts w:asciiTheme="minorHAnsi" w:hAnsiTheme="minorHAnsi"/>
          <w:color w:val="000000" w:themeColor="text1"/>
          <w:sz w:val="22"/>
          <w:szCs w:val="22"/>
          <w:u w:val="single"/>
        </w:rPr>
        <w:t>Программный документ</w:t>
      </w:r>
      <w:r>
        <w:rPr>
          <w:rFonts w:asciiTheme="minorHAnsi" w:hAnsiTheme="minorHAnsi"/>
          <w:color w:val="000000" w:themeColor="text1"/>
          <w:sz w:val="22"/>
          <w:szCs w:val="22"/>
        </w:rPr>
        <w:t>» означает</w:t>
      </w:r>
      <w:r>
        <w:rPr>
          <w:rFonts w:asciiTheme="minorHAnsi" w:hAnsiTheme="minorHAnsi"/>
          <w:sz w:val="22"/>
          <w:szCs w:val="22"/>
        </w:rPr>
        <w:t xml:space="preserve"> официальный документ, подписанный Сторонами, который определяет ожидаемые результаты и порядок их достижения, в том числе виды деятельности, сроки и бюджет, совместно согласованные Сторонами для мероприятий, которые будут реализованы Партнером в рамках настоящего ДСРРП. </w:t>
      </w:r>
      <w:r w:rsidRPr="00255053">
        <w:rPr>
          <w:rFonts w:asciiTheme="minorHAnsi" w:hAnsiTheme="minorHAnsi"/>
          <w:spacing w:val="-4"/>
          <w:sz w:val="22"/>
          <w:szCs w:val="22"/>
        </w:rPr>
        <w:t xml:space="preserve">Типовая форма </w:t>
      </w:r>
      <w:r w:rsidR="00EC3A58">
        <w:rPr>
          <w:rFonts w:asciiTheme="minorHAnsi" w:hAnsiTheme="minorHAnsi"/>
          <w:spacing w:val="-4"/>
          <w:sz w:val="22"/>
          <w:szCs w:val="22"/>
        </w:rPr>
        <w:t>Программного ж</w:t>
      </w:r>
      <w:r w:rsidRPr="00255053">
        <w:rPr>
          <w:rFonts w:asciiTheme="minorHAnsi" w:hAnsiTheme="minorHAnsi"/>
          <w:spacing w:val="-4"/>
          <w:sz w:val="22"/>
          <w:szCs w:val="22"/>
        </w:rPr>
        <w:t xml:space="preserve">окумента размещена на веб-сайте </w:t>
      </w:r>
      <w:hyperlink r:id="rId28">
        <w:r w:rsidRPr="00255053">
          <w:rPr>
            <w:rStyle w:val="Hyperlink"/>
            <w:rFonts w:asciiTheme="minorHAnsi" w:hAnsiTheme="minorHAnsi"/>
            <w:spacing w:val="-4"/>
            <w:sz w:val="22"/>
            <w:szCs w:val="22"/>
          </w:rPr>
          <w:t>https://etools.unicef.org</w:t>
        </w:r>
      </w:hyperlink>
      <w:r w:rsidRPr="00255053">
        <w:rPr>
          <w:rFonts w:asciiTheme="minorHAnsi" w:hAnsiTheme="minorHAnsi"/>
          <w:spacing w:val="-4"/>
          <w:sz w:val="22"/>
          <w:szCs w:val="22"/>
        </w:rPr>
        <w:t>.</w:t>
      </w:r>
      <w:r>
        <w:rPr>
          <w:rFonts w:asciiTheme="minorHAnsi" w:hAnsiTheme="minorHAnsi"/>
          <w:sz w:val="22"/>
          <w:szCs w:val="22"/>
        </w:rPr>
        <w:t xml:space="preserve"> </w:t>
      </w:r>
      <w:r w:rsidR="00EC3A58">
        <w:rPr>
          <w:rFonts w:asciiTheme="minorHAnsi" w:hAnsiTheme="minorHAnsi"/>
          <w:sz w:val="22"/>
          <w:szCs w:val="22"/>
        </w:rPr>
        <w:t>Программный д</w:t>
      </w:r>
      <w:r>
        <w:rPr>
          <w:rFonts w:asciiTheme="minorHAnsi" w:hAnsiTheme="minorHAnsi"/>
          <w:sz w:val="22"/>
          <w:szCs w:val="22"/>
        </w:rPr>
        <w:t xml:space="preserve">окумент является основанием для </w:t>
      </w:r>
      <w:r w:rsidR="0061608A">
        <w:rPr>
          <w:rFonts w:asciiTheme="minorHAnsi" w:hAnsiTheme="minorHAnsi"/>
          <w:sz w:val="22"/>
          <w:szCs w:val="22"/>
        </w:rPr>
        <w:t xml:space="preserve">утверждения </w:t>
      </w:r>
      <w:r>
        <w:rPr>
          <w:rFonts w:asciiTheme="minorHAnsi" w:hAnsiTheme="minorHAnsi"/>
          <w:sz w:val="22"/>
          <w:szCs w:val="22"/>
        </w:rPr>
        <w:t>запросов</w:t>
      </w:r>
      <w:r w:rsidR="00DF3DE1">
        <w:rPr>
          <w:rFonts w:asciiTheme="minorHAnsi" w:hAnsiTheme="minorHAnsi"/>
          <w:sz w:val="22"/>
          <w:szCs w:val="22"/>
        </w:rPr>
        <w:t xml:space="preserve">, принятия обязательств и </w:t>
      </w:r>
      <w:r>
        <w:rPr>
          <w:rFonts w:asciiTheme="minorHAnsi" w:hAnsiTheme="minorHAnsi"/>
          <w:sz w:val="22"/>
          <w:szCs w:val="22"/>
        </w:rPr>
        <w:t xml:space="preserve"> выделени</w:t>
      </w:r>
      <w:r w:rsidR="00DF3DE1">
        <w:rPr>
          <w:rFonts w:asciiTheme="minorHAnsi" w:hAnsiTheme="minorHAnsi"/>
          <w:sz w:val="22"/>
          <w:szCs w:val="22"/>
        </w:rPr>
        <w:t>я</w:t>
      </w:r>
      <w:r>
        <w:rPr>
          <w:rFonts w:asciiTheme="minorHAnsi" w:hAnsiTheme="minorHAnsi"/>
          <w:sz w:val="22"/>
          <w:szCs w:val="22"/>
        </w:rPr>
        <w:t xml:space="preserve"> денежных </w:t>
      </w:r>
      <w:r w:rsidRPr="00F16FB0">
        <w:rPr>
          <w:rFonts w:asciiTheme="minorHAnsi" w:hAnsiTheme="minorHAnsi"/>
          <w:spacing w:val="-2"/>
          <w:sz w:val="22"/>
          <w:szCs w:val="22"/>
        </w:rPr>
        <w:t xml:space="preserve">средств для осуществления запланированных </w:t>
      </w:r>
      <w:r w:rsidR="00015467">
        <w:rPr>
          <w:rFonts w:asciiTheme="minorHAnsi" w:hAnsiTheme="minorHAnsi"/>
          <w:spacing w:val="-2"/>
          <w:sz w:val="22"/>
          <w:szCs w:val="22"/>
        </w:rPr>
        <w:t>мероприятий</w:t>
      </w:r>
      <w:r>
        <w:rPr>
          <w:rFonts w:asciiTheme="minorHAnsi" w:hAnsiTheme="minorHAnsi"/>
          <w:sz w:val="22"/>
          <w:szCs w:val="22"/>
        </w:rPr>
        <w:t xml:space="preserve">, а также для </w:t>
      </w:r>
      <w:r w:rsidR="00842DFF">
        <w:rPr>
          <w:rFonts w:asciiTheme="minorHAnsi" w:hAnsiTheme="minorHAnsi"/>
          <w:sz w:val="22"/>
          <w:szCs w:val="22"/>
        </w:rPr>
        <w:t>соответствующего мониторинга и отчетности по ним</w:t>
      </w:r>
      <w:r>
        <w:rPr>
          <w:rFonts w:asciiTheme="minorHAnsi" w:hAnsiTheme="minorHAnsi"/>
          <w:color w:val="000000" w:themeColor="text1"/>
          <w:sz w:val="22"/>
          <w:szCs w:val="22"/>
        </w:rPr>
        <w:t>.</w:t>
      </w:r>
    </w:p>
    <w:p w14:paraId="36A30063" w14:textId="16A2B437" w:rsidR="00C813A2" w:rsidRDefault="00587711" w:rsidP="005A27C4">
      <w:pPr>
        <w:pStyle w:val="ColorfulShading-Accent31"/>
        <w:autoSpaceDE w:val="0"/>
        <w:autoSpaceDN w:val="0"/>
        <w:adjustRightInd w:val="0"/>
        <w:spacing w:after="120"/>
        <w:ind w:left="0"/>
        <w:contextualSpacing w:val="0"/>
        <w:jc w:val="both"/>
        <w:rPr>
          <w:rFonts w:asciiTheme="minorHAnsi" w:hAnsiTheme="minorHAnsi" w:cstheme="minorHAnsi"/>
          <w:color w:val="000000"/>
          <w:sz w:val="22"/>
          <w:szCs w:val="22"/>
        </w:rPr>
      </w:pPr>
      <w:r>
        <w:rPr>
          <w:rFonts w:asciiTheme="minorHAnsi" w:hAnsiTheme="minorHAnsi"/>
          <w:color w:val="000000"/>
          <w:sz w:val="22"/>
          <w:szCs w:val="22"/>
        </w:rPr>
        <w:t>1.9.</w:t>
      </w:r>
      <w:r>
        <w:rPr>
          <w:rFonts w:asciiTheme="minorHAnsi" w:hAnsiTheme="minorHAnsi"/>
          <w:color w:val="000000"/>
          <w:sz w:val="22"/>
          <w:szCs w:val="22"/>
        </w:rPr>
        <w:tab/>
        <w:t>«</w:t>
      </w:r>
      <w:r>
        <w:rPr>
          <w:rFonts w:asciiTheme="minorHAnsi" w:hAnsiTheme="minorHAnsi"/>
          <w:color w:val="000000"/>
          <w:sz w:val="22"/>
          <w:szCs w:val="22"/>
          <w:u w:val="single"/>
        </w:rPr>
        <w:t xml:space="preserve">Отчет о ходе выполнения работ в рамках </w:t>
      </w:r>
      <w:r w:rsidR="00D95AFA">
        <w:rPr>
          <w:rFonts w:asciiTheme="minorHAnsi" w:hAnsiTheme="minorHAnsi"/>
          <w:color w:val="000000"/>
          <w:sz w:val="22"/>
          <w:szCs w:val="22"/>
          <w:u w:val="single"/>
        </w:rPr>
        <w:t>Программного д</w:t>
      </w:r>
      <w:r>
        <w:rPr>
          <w:rFonts w:asciiTheme="minorHAnsi" w:hAnsiTheme="minorHAnsi"/>
          <w:color w:val="000000"/>
          <w:sz w:val="22"/>
          <w:szCs w:val="22"/>
          <w:u w:val="single"/>
        </w:rPr>
        <w:t>окумента</w:t>
      </w:r>
      <w:r>
        <w:rPr>
          <w:rFonts w:asciiTheme="minorHAnsi" w:hAnsiTheme="minorHAnsi"/>
          <w:color w:val="000000"/>
          <w:sz w:val="22"/>
          <w:szCs w:val="22"/>
        </w:rPr>
        <w:t xml:space="preserve">» означает стандартную форму ЮНИСЕФ для описательного отчета о ходе выполнения работ, размещенную на веб-сайте </w:t>
      </w:r>
      <w:hyperlink r:id="rId29" w:history="1">
        <w:r>
          <w:rPr>
            <w:rStyle w:val="Hyperlink"/>
            <w:rFonts w:asciiTheme="minorHAnsi" w:hAnsiTheme="minorHAnsi"/>
            <w:sz w:val="22"/>
            <w:szCs w:val="22"/>
          </w:rPr>
          <w:t>www.partnerreportingportal.org</w:t>
        </w:r>
      </w:hyperlink>
      <w:r>
        <w:rPr>
          <w:rFonts w:asciiTheme="minorHAnsi" w:hAnsiTheme="minorHAnsi"/>
          <w:color w:val="000000"/>
          <w:sz w:val="22"/>
          <w:szCs w:val="22"/>
        </w:rPr>
        <w:t>.</w:t>
      </w:r>
    </w:p>
    <w:p w14:paraId="4A0787D9" w14:textId="6C426771" w:rsidR="00C813A2" w:rsidRDefault="00611067" w:rsidP="006C5C8B">
      <w:pPr>
        <w:spacing w:after="120"/>
        <w:jc w:val="both"/>
        <w:rPr>
          <w:rFonts w:asciiTheme="minorHAnsi" w:hAnsiTheme="minorHAnsi"/>
          <w:color w:val="000000"/>
          <w:sz w:val="22"/>
          <w:szCs w:val="22"/>
        </w:rPr>
      </w:pPr>
      <w:r w:rsidRPr="004F273C">
        <w:rPr>
          <w:rFonts w:asciiTheme="minorHAnsi" w:hAnsiTheme="minorHAnsi"/>
          <w:color w:val="000000"/>
          <w:sz w:val="22"/>
          <w:szCs w:val="22"/>
        </w:rPr>
        <w:t>1.10.</w:t>
      </w:r>
      <w:r w:rsidRPr="004F273C">
        <w:rPr>
          <w:rFonts w:asciiTheme="minorHAnsi" w:hAnsiTheme="minorHAnsi"/>
          <w:color w:val="000000"/>
          <w:sz w:val="22"/>
          <w:szCs w:val="22"/>
        </w:rPr>
        <w:tab/>
        <w:t>«</w:t>
      </w:r>
      <w:r w:rsidRPr="004F273C">
        <w:rPr>
          <w:rFonts w:asciiTheme="minorHAnsi" w:hAnsiTheme="minorHAnsi"/>
          <w:color w:val="000000"/>
          <w:sz w:val="22"/>
          <w:szCs w:val="22"/>
          <w:u w:val="single"/>
        </w:rPr>
        <w:t>Расходы на поддержк</w:t>
      </w:r>
      <w:r w:rsidR="00665F9B">
        <w:rPr>
          <w:rFonts w:asciiTheme="minorHAnsi" w:hAnsiTheme="minorHAnsi"/>
          <w:color w:val="000000"/>
          <w:sz w:val="22"/>
          <w:szCs w:val="22"/>
          <w:u w:val="single"/>
        </w:rPr>
        <w:t>у</w:t>
      </w:r>
      <w:r w:rsidRPr="004F273C">
        <w:rPr>
          <w:rFonts w:asciiTheme="minorHAnsi" w:hAnsiTheme="minorHAnsi"/>
          <w:color w:val="000000"/>
          <w:sz w:val="22"/>
          <w:szCs w:val="22"/>
          <w:u w:val="single"/>
        </w:rPr>
        <w:t xml:space="preserve"> организацион</w:t>
      </w:r>
      <w:r w:rsidR="00665F9B">
        <w:rPr>
          <w:rFonts w:asciiTheme="minorHAnsi" w:hAnsiTheme="minorHAnsi"/>
          <w:color w:val="000000"/>
          <w:sz w:val="22"/>
          <w:szCs w:val="22"/>
          <w:u w:val="single"/>
        </w:rPr>
        <w:t>ного</w:t>
      </w:r>
      <w:r w:rsidRPr="004F273C">
        <w:rPr>
          <w:rFonts w:asciiTheme="minorHAnsi" w:hAnsiTheme="minorHAnsi"/>
          <w:color w:val="000000"/>
          <w:sz w:val="22"/>
          <w:szCs w:val="22"/>
          <w:u w:val="single"/>
        </w:rPr>
        <w:t xml:space="preserve"> потенциал</w:t>
      </w:r>
      <w:r w:rsidR="00665F9B">
        <w:rPr>
          <w:rFonts w:asciiTheme="minorHAnsi" w:hAnsiTheme="minorHAnsi"/>
          <w:color w:val="000000"/>
          <w:sz w:val="22"/>
          <w:szCs w:val="22"/>
          <w:u w:val="single"/>
        </w:rPr>
        <w:t>а</w:t>
      </w:r>
      <w:r w:rsidRPr="004F273C">
        <w:rPr>
          <w:rFonts w:asciiTheme="minorHAnsi" w:hAnsiTheme="minorHAnsi"/>
          <w:color w:val="000000"/>
          <w:sz w:val="22"/>
          <w:szCs w:val="22"/>
        </w:rPr>
        <w:t xml:space="preserve">» означают понесенные Партнером расходы в целях </w:t>
      </w:r>
      <w:r w:rsidR="004E3B64">
        <w:rPr>
          <w:rFonts w:asciiTheme="minorHAnsi" w:hAnsiTheme="minorHAnsi"/>
          <w:color w:val="000000"/>
          <w:sz w:val="22"/>
          <w:szCs w:val="22"/>
        </w:rPr>
        <w:t>укрепления</w:t>
      </w:r>
      <w:r w:rsidRPr="004F273C">
        <w:rPr>
          <w:rFonts w:asciiTheme="minorHAnsi" w:hAnsiTheme="minorHAnsi"/>
          <w:color w:val="000000"/>
          <w:sz w:val="22"/>
          <w:szCs w:val="22"/>
        </w:rPr>
        <w:t xml:space="preserve"> и/или поддержания организационного потенциала, </w:t>
      </w:r>
      <w:r w:rsidR="00695AC9">
        <w:rPr>
          <w:rFonts w:asciiTheme="minorHAnsi" w:hAnsiTheme="minorHAnsi"/>
          <w:color w:val="000000"/>
          <w:sz w:val="22"/>
          <w:szCs w:val="22"/>
        </w:rPr>
        <w:t>включая</w:t>
      </w:r>
      <w:r w:rsidRPr="004F273C">
        <w:rPr>
          <w:rFonts w:asciiTheme="minorHAnsi" w:hAnsiTheme="minorHAnsi"/>
          <w:color w:val="000000"/>
          <w:sz w:val="22"/>
          <w:szCs w:val="22"/>
        </w:rPr>
        <w:t xml:space="preserve"> расходы </w:t>
      </w:r>
      <w:r w:rsidR="001C2547">
        <w:rPr>
          <w:rFonts w:asciiTheme="minorHAnsi" w:hAnsiTheme="minorHAnsi"/>
          <w:color w:val="000000"/>
          <w:sz w:val="22"/>
          <w:szCs w:val="22"/>
        </w:rPr>
        <w:t>на</w:t>
      </w:r>
      <w:r w:rsidRPr="004F273C">
        <w:rPr>
          <w:rFonts w:asciiTheme="minorHAnsi" w:hAnsiTheme="minorHAnsi"/>
          <w:color w:val="000000"/>
          <w:sz w:val="22"/>
          <w:szCs w:val="22"/>
        </w:rPr>
        <w:t xml:space="preserve"> поддержк</w:t>
      </w:r>
      <w:r w:rsidR="001C2547">
        <w:rPr>
          <w:rFonts w:asciiTheme="minorHAnsi" w:hAnsiTheme="minorHAnsi"/>
          <w:color w:val="000000"/>
          <w:sz w:val="22"/>
          <w:szCs w:val="22"/>
        </w:rPr>
        <w:t>у</w:t>
      </w:r>
      <w:r w:rsidRPr="004F273C">
        <w:rPr>
          <w:rFonts w:asciiTheme="minorHAnsi" w:hAnsiTheme="minorHAnsi"/>
          <w:color w:val="000000"/>
          <w:sz w:val="22"/>
          <w:szCs w:val="22"/>
        </w:rPr>
        <w:t xml:space="preserve"> </w:t>
      </w:r>
      <w:r w:rsidR="00062522">
        <w:rPr>
          <w:rFonts w:asciiTheme="minorHAnsi" w:hAnsiTheme="minorHAnsi"/>
          <w:color w:val="000000"/>
          <w:sz w:val="22"/>
          <w:szCs w:val="22"/>
        </w:rPr>
        <w:t>штаб-квартиры</w:t>
      </w:r>
      <w:r w:rsidRPr="004F273C">
        <w:rPr>
          <w:rFonts w:asciiTheme="minorHAnsi" w:hAnsiTheme="minorHAnsi"/>
          <w:color w:val="000000"/>
          <w:spacing w:val="-2"/>
          <w:sz w:val="22"/>
          <w:szCs w:val="22"/>
        </w:rPr>
        <w:t>, которые нельзя однозначно отнести на счет</w:t>
      </w:r>
      <w:r w:rsidR="00BB47BE">
        <w:rPr>
          <w:rFonts w:asciiTheme="minorHAnsi" w:hAnsiTheme="minorHAnsi"/>
          <w:color w:val="000000"/>
          <w:spacing w:val="-2"/>
          <w:sz w:val="22"/>
          <w:szCs w:val="22"/>
        </w:rPr>
        <w:t xml:space="preserve"> </w:t>
      </w:r>
      <w:r w:rsidRPr="004F273C">
        <w:rPr>
          <w:rFonts w:asciiTheme="minorHAnsi" w:hAnsiTheme="minorHAnsi"/>
          <w:color w:val="000000"/>
          <w:spacing w:val="-2"/>
          <w:sz w:val="22"/>
          <w:szCs w:val="22"/>
        </w:rPr>
        <w:t>конкретного</w:t>
      </w:r>
      <w:r w:rsidRPr="004F273C">
        <w:rPr>
          <w:rFonts w:asciiTheme="minorHAnsi" w:hAnsiTheme="minorHAnsi"/>
          <w:color w:val="000000"/>
          <w:sz w:val="22"/>
          <w:szCs w:val="22"/>
        </w:rPr>
        <w:t xml:space="preserve"> </w:t>
      </w:r>
      <w:r w:rsidR="00835648">
        <w:rPr>
          <w:rFonts w:asciiTheme="minorHAnsi" w:hAnsiTheme="minorHAnsi"/>
          <w:color w:val="000000"/>
          <w:sz w:val="22"/>
          <w:szCs w:val="22"/>
        </w:rPr>
        <w:t>мероприяти</w:t>
      </w:r>
      <w:r w:rsidR="00BB47BE">
        <w:rPr>
          <w:rFonts w:asciiTheme="minorHAnsi" w:hAnsiTheme="minorHAnsi"/>
          <w:color w:val="000000"/>
          <w:sz w:val="22"/>
          <w:szCs w:val="22"/>
        </w:rPr>
        <w:t>я</w:t>
      </w:r>
      <w:r w:rsidRPr="004F273C">
        <w:rPr>
          <w:rFonts w:asciiTheme="minorHAnsi" w:hAnsiTheme="minorHAnsi"/>
          <w:color w:val="000000"/>
          <w:sz w:val="22"/>
          <w:szCs w:val="22"/>
        </w:rPr>
        <w:t xml:space="preserve"> осуществленного Партнером в соответствии с настоящим </w:t>
      </w:r>
      <w:r w:rsidR="00683F1D">
        <w:rPr>
          <w:rFonts w:asciiTheme="minorHAnsi" w:hAnsiTheme="minorHAnsi"/>
          <w:color w:val="000000"/>
          <w:sz w:val="22"/>
          <w:szCs w:val="22"/>
        </w:rPr>
        <w:t xml:space="preserve"> </w:t>
      </w:r>
      <w:r w:rsidRPr="004F273C">
        <w:rPr>
          <w:rFonts w:asciiTheme="minorHAnsi" w:hAnsiTheme="minorHAnsi"/>
          <w:color w:val="000000"/>
          <w:sz w:val="22"/>
          <w:szCs w:val="22"/>
        </w:rPr>
        <w:t>Договором,</w:t>
      </w:r>
      <w:r w:rsidR="00CF41F8" w:rsidRPr="004F273C" w:rsidDel="00CF41F8">
        <w:rPr>
          <w:rFonts w:asciiTheme="minorHAnsi" w:hAnsiTheme="minorHAnsi"/>
          <w:color w:val="000000"/>
          <w:sz w:val="22"/>
          <w:szCs w:val="22"/>
        </w:rPr>
        <w:t xml:space="preserve"> </w:t>
      </w:r>
      <w:r w:rsidRPr="004F273C">
        <w:rPr>
          <w:rFonts w:asciiTheme="minorHAnsi" w:hAnsiTheme="minorHAnsi"/>
          <w:color w:val="000000"/>
          <w:sz w:val="22"/>
          <w:szCs w:val="22"/>
        </w:rPr>
        <w:t xml:space="preserve"> включая </w:t>
      </w:r>
      <w:r w:rsidR="00CF41F8">
        <w:rPr>
          <w:rFonts w:asciiTheme="minorHAnsi" w:hAnsiTheme="minorHAnsi"/>
          <w:color w:val="000000"/>
          <w:sz w:val="22"/>
          <w:szCs w:val="22"/>
        </w:rPr>
        <w:t>какой-либо</w:t>
      </w:r>
      <w:r w:rsidRPr="004F273C">
        <w:rPr>
          <w:rFonts w:asciiTheme="minorHAnsi" w:hAnsiTheme="minorHAnsi"/>
          <w:color w:val="000000"/>
          <w:sz w:val="22"/>
          <w:szCs w:val="22"/>
        </w:rPr>
        <w:t xml:space="preserve"> </w:t>
      </w:r>
      <w:r w:rsidR="00683F1D">
        <w:rPr>
          <w:rFonts w:asciiTheme="minorHAnsi" w:hAnsiTheme="minorHAnsi"/>
          <w:color w:val="000000"/>
          <w:sz w:val="22"/>
          <w:szCs w:val="22"/>
        </w:rPr>
        <w:t>Программные д</w:t>
      </w:r>
      <w:r w:rsidRPr="004F273C">
        <w:rPr>
          <w:rFonts w:asciiTheme="minorHAnsi" w:hAnsiTheme="minorHAnsi"/>
          <w:color w:val="000000"/>
          <w:sz w:val="22"/>
          <w:szCs w:val="22"/>
        </w:rPr>
        <w:t>окумент</w:t>
      </w:r>
      <w:r w:rsidR="00683F1D">
        <w:rPr>
          <w:rFonts w:asciiTheme="minorHAnsi" w:hAnsiTheme="minorHAnsi"/>
          <w:color w:val="000000"/>
          <w:sz w:val="22"/>
          <w:szCs w:val="22"/>
        </w:rPr>
        <w:t>ы</w:t>
      </w:r>
      <w:r w:rsidRPr="004F273C">
        <w:rPr>
          <w:rFonts w:asciiTheme="minorHAnsi" w:hAnsiTheme="minorHAnsi"/>
          <w:color w:val="000000"/>
          <w:sz w:val="22"/>
          <w:szCs w:val="22"/>
        </w:rPr>
        <w:t>.</w:t>
      </w:r>
    </w:p>
    <w:p w14:paraId="27A1E3FD" w14:textId="77777777" w:rsidR="002772F8" w:rsidRDefault="002772F8" w:rsidP="002772F8">
      <w:pPr>
        <w:pStyle w:val="z-TopofForm"/>
      </w:pPr>
      <w:r>
        <w:t>Top of Form</w:t>
      </w:r>
    </w:p>
    <w:p w14:paraId="77567F13" w14:textId="77777777" w:rsidR="002772F8" w:rsidRDefault="002772F8" w:rsidP="002772F8">
      <w:pPr>
        <w:pStyle w:val="z-BottomofForm"/>
      </w:pPr>
      <w:r>
        <w:t>Bottom of Form</w:t>
      </w:r>
    </w:p>
    <w:p w14:paraId="1F2991A6" w14:textId="77777777" w:rsidR="00C813A2" w:rsidRDefault="00920195" w:rsidP="005A27C4">
      <w:pPr>
        <w:pStyle w:val="ColorfulShading-Accent31"/>
        <w:autoSpaceDE w:val="0"/>
        <w:autoSpaceDN w:val="0"/>
        <w:adjustRightInd w:val="0"/>
        <w:spacing w:after="120"/>
        <w:ind w:left="0"/>
        <w:contextualSpacing w:val="0"/>
        <w:jc w:val="both"/>
        <w:rPr>
          <w:rFonts w:asciiTheme="minorHAnsi" w:hAnsiTheme="minorHAnsi" w:cstheme="minorHAnsi"/>
          <w:sz w:val="22"/>
          <w:szCs w:val="22"/>
        </w:rPr>
      </w:pPr>
      <w:r>
        <w:rPr>
          <w:rFonts w:asciiTheme="minorHAnsi" w:hAnsiTheme="minorHAnsi"/>
          <w:color w:val="000000"/>
          <w:sz w:val="22"/>
          <w:szCs w:val="22"/>
        </w:rPr>
        <w:t>1.11.</w:t>
      </w:r>
      <w:r>
        <w:rPr>
          <w:rFonts w:asciiTheme="minorHAnsi" w:hAnsiTheme="minorHAnsi"/>
          <w:color w:val="000000"/>
          <w:sz w:val="22"/>
          <w:szCs w:val="22"/>
        </w:rPr>
        <w:tab/>
        <w:t>«</w:t>
      </w:r>
      <w:r>
        <w:rPr>
          <w:rFonts w:asciiTheme="minorHAnsi" w:hAnsiTheme="minorHAnsi"/>
          <w:color w:val="000000"/>
          <w:sz w:val="22"/>
          <w:szCs w:val="22"/>
          <w:u w:val="single"/>
        </w:rPr>
        <w:t>Детский фонд Организации Объединенных Наций</w:t>
      </w:r>
      <w:r>
        <w:rPr>
          <w:rFonts w:asciiTheme="minorHAnsi" w:hAnsiTheme="minorHAnsi"/>
          <w:color w:val="000000"/>
          <w:sz w:val="22"/>
          <w:szCs w:val="22"/>
        </w:rPr>
        <w:t>» или «</w:t>
      </w:r>
      <w:r>
        <w:rPr>
          <w:rFonts w:asciiTheme="minorHAnsi" w:hAnsiTheme="minorHAnsi"/>
          <w:color w:val="000000"/>
          <w:sz w:val="22"/>
          <w:szCs w:val="22"/>
          <w:u w:val="single"/>
        </w:rPr>
        <w:t>ЮНИСЕФ</w:t>
      </w:r>
      <w:r>
        <w:rPr>
          <w:rFonts w:asciiTheme="minorHAnsi" w:hAnsiTheme="minorHAnsi"/>
          <w:color w:val="000000"/>
          <w:sz w:val="22"/>
          <w:szCs w:val="22"/>
        </w:rPr>
        <w:t xml:space="preserve">» означает </w:t>
      </w:r>
      <w:r>
        <w:rPr>
          <w:rFonts w:asciiTheme="minorHAnsi" w:hAnsiTheme="minorHAnsi"/>
          <w:sz w:val="22"/>
          <w:szCs w:val="22"/>
        </w:rPr>
        <w:t>вспомогательный орган Организации Объединенных Наций, учрежденный Генеральной Ассамблеей в соответствии с резолюцией 57(I) от 11 декабря 1946 года.</w:t>
      </w:r>
    </w:p>
    <w:p w14:paraId="64C88E01" w14:textId="77777777" w:rsidR="00C813A2" w:rsidRDefault="00FE257D" w:rsidP="00A95F04">
      <w:pPr>
        <w:pStyle w:val="ListParagraph"/>
        <w:numPr>
          <w:ilvl w:val="0"/>
          <w:numId w:val="6"/>
        </w:numPr>
        <w:autoSpaceDE w:val="0"/>
        <w:autoSpaceDN w:val="0"/>
        <w:adjustRightInd w:val="0"/>
        <w:spacing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t>Договорные документы</w:t>
      </w:r>
    </w:p>
    <w:p w14:paraId="03C45BEB" w14:textId="77777777" w:rsidR="00C813A2" w:rsidRDefault="00AF064F" w:rsidP="0021498E">
      <w:pPr>
        <w:autoSpaceDE w:val="0"/>
        <w:autoSpaceDN w:val="0"/>
        <w:adjustRightInd w:val="0"/>
        <w:spacing w:after="60"/>
        <w:jc w:val="both"/>
        <w:rPr>
          <w:rFonts w:asciiTheme="minorHAnsi" w:hAnsiTheme="minorHAnsi" w:cstheme="minorHAnsi"/>
          <w:color w:val="000000"/>
          <w:sz w:val="22"/>
          <w:szCs w:val="22"/>
        </w:rPr>
      </w:pPr>
      <w:r>
        <w:rPr>
          <w:rFonts w:asciiTheme="minorHAnsi" w:hAnsiTheme="minorHAnsi"/>
          <w:color w:val="000000"/>
          <w:sz w:val="22"/>
          <w:szCs w:val="22"/>
        </w:rPr>
        <w:t>2.1.</w:t>
      </w:r>
      <w:r>
        <w:rPr>
          <w:rFonts w:asciiTheme="minorHAnsi" w:hAnsiTheme="minorHAnsi"/>
          <w:color w:val="000000"/>
          <w:sz w:val="22"/>
          <w:szCs w:val="22"/>
        </w:rPr>
        <w:tab/>
        <w:t>Настоящий Договор состоит из следующих документов:</w:t>
      </w:r>
    </w:p>
    <w:p w14:paraId="66F9EA8A" w14:textId="77777777" w:rsidR="00C813A2" w:rsidRDefault="002330C4" w:rsidP="00A95F04">
      <w:pPr>
        <w:pStyle w:val="ListParagraph"/>
        <w:numPr>
          <w:ilvl w:val="0"/>
          <w:numId w:val="13"/>
        </w:numPr>
        <w:autoSpaceDE w:val="0"/>
        <w:autoSpaceDN w:val="0"/>
        <w:adjustRightInd w:val="0"/>
        <w:spacing w:after="60"/>
        <w:ind w:left="1276"/>
        <w:contextualSpacing w:val="0"/>
        <w:jc w:val="both"/>
        <w:rPr>
          <w:rFonts w:asciiTheme="minorHAnsi" w:hAnsiTheme="minorHAnsi" w:cstheme="minorHAnsi"/>
          <w:color w:val="000000"/>
          <w:sz w:val="22"/>
          <w:szCs w:val="22"/>
        </w:rPr>
      </w:pPr>
      <w:r>
        <w:rPr>
          <w:rFonts w:asciiTheme="minorHAnsi" w:hAnsiTheme="minorHAnsi"/>
          <w:color w:val="000000"/>
          <w:sz w:val="22"/>
          <w:szCs w:val="22"/>
        </w:rPr>
        <w:t>настоящий документ;</w:t>
      </w:r>
    </w:p>
    <w:p w14:paraId="66D1742C" w14:textId="77777777" w:rsidR="00C813A2" w:rsidRDefault="00273A5C" w:rsidP="00A95F04">
      <w:pPr>
        <w:pStyle w:val="ListParagraph"/>
        <w:numPr>
          <w:ilvl w:val="0"/>
          <w:numId w:val="13"/>
        </w:numPr>
        <w:autoSpaceDE w:val="0"/>
        <w:autoSpaceDN w:val="0"/>
        <w:adjustRightInd w:val="0"/>
        <w:spacing w:after="60"/>
        <w:ind w:left="1276"/>
        <w:contextualSpacing w:val="0"/>
        <w:jc w:val="both"/>
        <w:rPr>
          <w:rFonts w:asciiTheme="minorHAnsi" w:hAnsiTheme="minorHAnsi" w:cstheme="minorBidi"/>
          <w:color w:val="000000"/>
          <w:sz w:val="22"/>
          <w:szCs w:val="22"/>
        </w:rPr>
      </w:pPr>
      <w:r>
        <w:rPr>
          <w:rFonts w:asciiTheme="minorHAnsi" w:hAnsiTheme="minorHAnsi"/>
          <w:color w:val="000000" w:themeColor="text1"/>
          <w:sz w:val="22"/>
          <w:szCs w:val="22"/>
        </w:rPr>
        <w:t>Общие положения и условия Договоров о сотрудничестве в рамках реализации программы, приложенные к настоящему документу</w:t>
      </w:r>
      <w:r>
        <w:rPr>
          <w:rFonts w:asciiTheme="minorHAnsi" w:hAnsiTheme="minorHAnsi"/>
          <w:sz w:val="22"/>
          <w:szCs w:val="22"/>
        </w:rPr>
        <w:t xml:space="preserve"> или размещенные в библиотеке информационных ресурсов на веб-сайте </w:t>
      </w:r>
      <w:hyperlink r:id="rId30">
        <w:r>
          <w:rPr>
            <w:rStyle w:val="Hyperlink"/>
            <w:rFonts w:asciiTheme="minorHAnsi" w:hAnsiTheme="minorHAnsi"/>
            <w:sz w:val="22"/>
            <w:szCs w:val="22"/>
          </w:rPr>
          <w:t>www.unpartnerportal.org</w:t>
        </w:r>
      </w:hyperlink>
      <w:r>
        <w:rPr>
          <w:rFonts w:asciiTheme="minorHAnsi" w:hAnsiTheme="minorHAnsi"/>
          <w:color w:val="000000" w:themeColor="text1"/>
          <w:sz w:val="22"/>
          <w:szCs w:val="22"/>
        </w:rPr>
        <w:t>;</w:t>
      </w:r>
    </w:p>
    <w:p w14:paraId="40EBE55B" w14:textId="4325DDD0" w:rsidR="00C813A2" w:rsidRDefault="001F44AD" w:rsidP="00A95F04">
      <w:pPr>
        <w:pStyle w:val="ListParagraph"/>
        <w:numPr>
          <w:ilvl w:val="0"/>
          <w:numId w:val="13"/>
        </w:numPr>
        <w:autoSpaceDE w:val="0"/>
        <w:autoSpaceDN w:val="0"/>
        <w:adjustRightInd w:val="0"/>
        <w:spacing w:after="60"/>
        <w:ind w:left="1276"/>
        <w:contextualSpacing w:val="0"/>
        <w:jc w:val="both"/>
        <w:rPr>
          <w:rFonts w:asciiTheme="minorHAnsi" w:hAnsiTheme="minorHAnsi" w:cstheme="minorHAnsi"/>
          <w:color w:val="000000"/>
          <w:sz w:val="22"/>
          <w:szCs w:val="22"/>
        </w:rPr>
      </w:pPr>
      <w:r>
        <w:rPr>
          <w:rFonts w:asciiTheme="minorHAnsi" w:hAnsiTheme="minorHAnsi"/>
          <w:color w:val="000000" w:themeColor="text1"/>
          <w:sz w:val="22"/>
          <w:szCs w:val="22"/>
        </w:rPr>
        <w:t xml:space="preserve">любые </w:t>
      </w:r>
      <w:r w:rsidR="00395B4D">
        <w:rPr>
          <w:rFonts w:asciiTheme="minorHAnsi" w:hAnsiTheme="minorHAnsi"/>
          <w:color w:val="000000" w:themeColor="text1"/>
          <w:sz w:val="22"/>
          <w:szCs w:val="22"/>
        </w:rPr>
        <w:t>Программные д</w:t>
      </w:r>
      <w:r>
        <w:rPr>
          <w:rFonts w:asciiTheme="minorHAnsi" w:hAnsiTheme="minorHAnsi"/>
          <w:color w:val="000000" w:themeColor="text1"/>
          <w:sz w:val="22"/>
          <w:szCs w:val="22"/>
        </w:rPr>
        <w:t>окументы, заключенные Сторонами во исполнение настоящего Договора и включенные в состав настоящего Договора посредством отсылки; и</w:t>
      </w:r>
    </w:p>
    <w:p w14:paraId="33AE31A2" w14:textId="1EBB46D6" w:rsidR="00C813A2" w:rsidRDefault="00C4466D" w:rsidP="00A95F04">
      <w:pPr>
        <w:pStyle w:val="ListParagraph"/>
        <w:numPr>
          <w:ilvl w:val="0"/>
          <w:numId w:val="13"/>
        </w:numPr>
        <w:autoSpaceDE w:val="0"/>
        <w:autoSpaceDN w:val="0"/>
        <w:adjustRightInd w:val="0"/>
        <w:spacing w:after="360"/>
        <w:ind w:left="1276"/>
        <w:contextualSpacing w:val="0"/>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в применимых случаях любые Особые условия, согласованные между Сторонами в отношении конкретной Программы или конкретного </w:t>
      </w:r>
      <w:r w:rsidR="00BB0DC0">
        <w:rPr>
          <w:rFonts w:asciiTheme="minorHAnsi" w:hAnsiTheme="minorHAnsi"/>
          <w:color w:val="000000" w:themeColor="text1"/>
          <w:sz w:val="22"/>
          <w:szCs w:val="22"/>
        </w:rPr>
        <w:t>Программного документа</w:t>
      </w:r>
      <w:r>
        <w:rPr>
          <w:rFonts w:asciiTheme="minorHAnsi" w:hAnsiTheme="minorHAnsi"/>
          <w:color w:val="000000" w:themeColor="text1"/>
          <w:sz w:val="22"/>
          <w:szCs w:val="22"/>
        </w:rPr>
        <w:t>, в рамках настоящего Договора.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364"/>
      </w:tblGrid>
      <w:sdt>
        <w:sdtPr>
          <w:rPr>
            <w:rFonts w:asciiTheme="minorHAnsi" w:hAnsiTheme="minorHAnsi" w:cstheme="minorHAnsi"/>
            <w:i/>
            <w:color w:val="808080" w:themeColor="background1" w:themeShade="80"/>
            <w:sz w:val="22"/>
            <w:szCs w:val="22"/>
            <w:u w:val="single"/>
          </w:rPr>
          <w:id w:val="-1751181747"/>
          <w:placeholder>
            <w:docPart w:val="DefaultPlaceholder_-1854013440"/>
          </w:placeholder>
          <w:temporary/>
        </w:sdtPr>
        <w:sdtEndPr>
          <w:rPr>
            <w:i w:val="0"/>
            <w:color w:val="auto"/>
            <w:u w:val="none"/>
          </w:rPr>
        </w:sdtEndPr>
        <w:sdtContent>
          <w:tr w:rsidR="002A2578" w:rsidRPr="00861369" w14:paraId="0D9E9C90" w14:textId="77777777" w:rsidTr="005E4A99">
            <w:tc>
              <w:tcPr>
                <w:tcW w:w="8364" w:type="dxa"/>
                <w:tcBorders>
                  <w:top w:val="nil"/>
                  <w:left w:val="nil"/>
                  <w:bottom w:val="nil"/>
                  <w:right w:val="nil"/>
                </w:tcBorders>
                <w:shd w:val="clear" w:color="auto" w:fill="auto"/>
              </w:tcPr>
              <w:sdt>
                <w:sdtPr>
                  <w:rPr>
                    <w:rFonts w:asciiTheme="minorHAnsi" w:hAnsiTheme="minorHAnsi" w:cstheme="minorHAnsi"/>
                    <w:i/>
                    <w:color w:val="808080" w:themeColor="background1" w:themeShade="80"/>
                    <w:sz w:val="22"/>
                    <w:szCs w:val="22"/>
                    <w:u w:val="single"/>
                  </w:rPr>
                  <w:id w:val="-1482611226"/>
                  <w:placeholder>
                    <w:docPart w:val="DefaultPlaceholder_-1854013440"/>
                  </w:placeholder>
                  <w:temporary/>
                </w:sdtPr>
                <w:sdtEndPr>
                  <w:rPr>
                    <w:u w:val="none"/>
                  </w:rPr>
                </w:sdtEndPr>
                <w:sdtContent>
                  <w:p w14:paraId="620FA7A0" w14:textId="0DDAB18A" w:rsidR="00C1723E" w:rsidRPr="00861369" w:rsidRDefault="002A2578" w:rsidP="0021498E">
                    <w:pPr>
                      <w:autoSpaceDE w:val="0"/>
                      <w:autoSpaceDN w:val="0"/>
                      <w:adjustRightInd w:val="0"/>
                      <w:jc w:val="both"/>
                      <w:rPr>
                        <w:rFonts w:asciiTheme="minorHAnsi" w:hAnsiTheme="minorHAnsi" w:cstheme="minorHAnsi"/>
                        <w:i/>
                        <w:color w:val="808080" w:themeColor="background1" w:themeShade="80"/>
                        <w:sz w:val="22"/>
                        <w:szCs w:val="22"/>
                      </w:rPr>
                    </w:pPr>
                    <w:r>
                      <w:rPr>
                        <w:rFonts w:asciiTheme="minorHAnsi" w:hAnsiTheme="minorHAnsi"/>
                        <w:i/>
                        <w:color w:val="808080" w:themeColor="background1" w:themeShade="80"/>
                        <w:sz w:val="22"/>
                        <w:szCs w:val="22"/>
                        <w:u w:val="single"/>
                      </w:rPr>
                      <w:t>Примечание для пользователя ЮНИСЕФ</w:t>
                    </w:r>
                    <w:r>
                      <w:rPr>
                        <w:rFonts w:asciiTheme="minorHAnsi" w:hAnsiTheme="minorHAnsi"/>
                        <w:i/>
                        <w:color w:val="808080" w:themeColor="background1" w:themeShade="80"/>
                        <w:sz w:val="22"/>
                        <w:szCs w:val="22"/>
                      </w:rPr>
                      <w:t xml:space="preserve">: Любые Особые условия подлежат предварительному утверждению ОДАПМ. При необходимости ОДАПМ проконсультируется с ОПГС или ОМЧП (насколько это применимо, исходя из </w:t>
                    </w:r>
                    <w:r w:rsidRPr="005F735C">
                      <w:rPr>
                        <w:rFonts w:asciiTheme="minorHAnsi" w:hAnsiTheme="minorHAnsi"/>
                        <w:i/>
                        <w:color w:val="808080" w:themeColor="background1" w:themeShade="80"/>
                        <w:spacing w:val="-2"/>
                        <w:sz w:val="22"/>
                        <w:szCs w:val="22"/>
                      </w:rPr>
                      <w:lastRenderedPageBreak/>
                      <w:t>источника финансирования), Финансовым контролером, ОФАУ, Отделом снабжения</w:t>
                    </w:r>
                    <w:r>
                      <w:rPr>
                        <w:rFonts w:asciiTheme="minorHAnsi" w:hAnsiTheme="minorHAnsi"/>
                        <w:i/>
                        <w:color w:val="808080" w:themeColor="background1" w:themeShade="80"/>
                        <w:sz w:val="22"/>
                        <w:szCs w:val="22"/>
                      </w:rPr>
                      <w:t xml:space="preserve"> и Юридическим отделом.</w:t>
                    </w:r>
                  </w:p>
                </w:sdtContent>
              </w:sdt>
            </w:tc>
          </w:tr>
        </w:sdtContent>
      </w:sdt>
    </w:tbl>
    <w:p w14:paraId="2F943E92" w14:textId="77777777" w:rsidR="00C813A2" w:rsidRDefault="00033E22" w:rsidP="00A95F04">
      <w:pPr>
        <w:pStyle w:val="ListParagraph"/>
        <w:numPr>
          <w:ilvl w:val="0"/>
          <w:numId w:val="6"/>
        </w:numPr>
        <w:autoSpaceDE w:val="0"/>
        <w:autoSpaceDN w:val="0"/>
        <w:adjustRightInd w:val="0"/>
        <w:spacing w:before="240"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lastRenderedPageBreak/>
        <w:t>Предназначение и сфера применения</w:t>
      </w:r>
    </w:p>
    <w:p w14:paraId="2C735658" w14:textId="70BEF206" w:rsidR="00C813A2" w:rsidRDefault="00C74D1F" w:rsidP="005A27C4">
      <w:pPr>
        <w:spacing w:after="120"/>
        <w:ind w:left="720" w:hanging="720"/>
        <w:jc w:val="both"/>
        <w:rPr>
          <w:rFonts w:asciiTheme="minorHAnsi" w:hAnsiTheme="minorHAnsi"/>
          <w:sz w:val="22"/>
          <w:szCs w:val="22"/>
        </w:rPr>
      </w:pPr>
      <w:r>
        <w:rPr>
          <w:rFonts w:asciiTheme="minorHAnsi" w:hAnsiTheme="minorHAnsi"/>
          <w:color w:val="000000"/>
          <w:sz w:val="22"/>
          <w:szCs w:val="22"/>
        </w:rPr>
        <w:t>3.1.</w:t>
      </w:r>
      <w:r>
        <w:rPr>
          <w:rFonts w:asciiTheme="minorHAnsi" w:hAnsiTheme="minorHAnsi"/>
          <w:color w:val="000000"/>
          <w:sz w:val="22"/>
          <w:szCs w:val="22"/>
        </w:rPr>
        <w:tab/>
        <w:t xml:space="preserve">Настоящий Договор будет регулировать </w:t>
      </w:r>
      <w:r>
        <w:rPr>
          <w:rFonts w:asciiTheme="minorHAnsi" w:hAnsiTheme="minorHAnsi"/>
          <w:sz w:val="22"/>
          <w:szCs w:val="22"/>
        </w:rPr>
        <w:t xml:space="preserve">реализацию соответствующих составных частей Программы Партнером (включая меры гуманитарного реагирования) на основании одного или нескольких </w:t>
      </w:r>
      <w:r w:rsidR="001107CA">
        <w:rPr>
          <w:rFonts w:asciiTheme="minorHAnsi" w:hAnsiTheme="minorHAnsi"/>
          <w:sz w:val="22"/>
          <w:szCs w:val="22"/>
        </w:rPr>
        <w:t>Программных д</w:t>
      </w:r>
      <w:r>
        <w:rPr>
          <w:rFonts w:asciiTheme="minorHAnsi" w:hAnsiTheme="minorHAnsi"/>
          <w:sz w:val="22"/>
          <w:szCs w:val="22"/>
        </w:rPr>
        <w:t xml:space="preserve">окументов. В нем описываются </w:t>
      </w:r>
      <w:r>
        <w:rPr>
          <w:rFonts w:asciiTheme="minorHAnsi" w:hAnsiTheme="minorHAnsi"/>
          <w:color w:val="000000"/>
          <w:sz w:val="22"/>
          <w:szCs w:val="22"/>
        </w:rPr>
        <w:t>взаимоотношения между Сторонами и обязанности Сторон</w:t>
      </w:r>
      <w:r>
        <w:rPr>
          <w:rFonts w:asciiTheme="minorHAnsi" w:hAnsiTheme="minorHAnsi"/>
          <w:sz w:val="22"/>
          <w:szCs w:val="22"/>
        </w:rPr>
        <w:t>.</w:t>
      </w:r>
    </w:p>
    <w:p w14:paraId="0676F3B9" w14:textId="77777777" w:rsidR="00C813A2" w:rsidRDefault="00C879CD" w:rsidP="00A95F04">
      <w:pPr>
        <w:pStyle w:val="ListParagraph"/>
        <w:numPr>
          <w:ilvl w:val="0"/>
          <w:numId w:val="6"/>
        </w:numPr>
        <w:autoSpaceDE w:val="0"/>
        <w:autoSpaceDN w:val="0"/>
        <w:adjustRightInd w:val="0"/>
        <w:spacing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t>Общие обязанности Сторон</w:t>
      </w:r>
    </w:p>
    <w:p w14:paraId="395B342A" w14:textId="0A94A05B" w:rsidR="00FB4A0B" w:rsidRPr="00FB4A0B" w:rsidRDefault="00FB4A0B" w:rsidP="00FB4A0B">
      <w:pPr>
        <w:autoSpaceDE w:val="0"/>
        <w:autoSpaceDN w:val="0"/>
        <w:adjustRightInd w:val="0"/>
        <w:spacing w:after="120"/>
        <w:ind w:left="709" w:hanging="709"/>
        <w:jc w:val="both"/>
        <w:rPr>
          <w:rFonts w:asciiTheme="minorHAnsi" w:hAnsiTheme="minorHAnsi"/>
          <w:sz w:val="22"/>
          <w:szCs w:val="22"/>
        </w:rPr>
      </w:pPr>
      <w:r w:rsidRPr="00FB4A0B">
        <w:rPr>
          <w:rFonts w:asciiTheme="minorHAnsi" w:hAnsiTheme="minorHAnsi"/>
          <w:sz w:val="22"/>
          <w:szCs w:val="22"/>
        </w:rPr>
        <w:t>4.1.</w:t>
      </w:r>
      <w:r w:rsidRPr="00FB4A0B">
        <w:rPr>
          <w:rFonts w:asciiTheme="minorHAnsi" w:hAnsiTheme="minorHAnsi"/>
          <w:sz w:val="22"/>
          <w:szCs w:val="22"/>
        </w:rPr>
        <w:tab/>
      </w:r>
      <w:r w:rsidR="00DB0583" w:rsidRPr="00FB4A0B">
        <w:rPr>
          <w:rFonts w:asciiTheme="minorHAnsi" w:hAnsiTheme="minorHAnsi"/>
          <w:sz w:val="22"/>
          <w:szCs w:val="22"/>
        </w:rPr>
        <w:t xml:space="preserve">Стороны будут вести совместную работу в духе сотрудничества и партнерства в целях своевременной, действенной и эффективной реализации </w:t>
      </w:r>
      <w:r w:rsidR="00421593">
        <w:rPr>
          <w:rFonts w:asciiTheme="minorHAnsi" w:hAnsiTheme="minorHAnsi"/>
          <w:sz w:val="22"/>
          <w:szCs w:val="22"/>
        </w:rPr>
        <w:t>Программных д</w:t>
      </w:r>
      <w:r w:rsidR="00DB0583" w:rsidRPr="00FB4A0B">
        <w:rPr>
          <w:rFonts w:asciiTheme="minorHAnsi" w:hAnsiTheme="minorHAnsi"/>
          <w:sz w:val="22"/>
          <w:szCs w:val="22"/>
        </w:rPr>
        <w:t>окументов в полном объеме в соответствии с распределением обязанностей и сфер подотчетности, установленным настоящим Договором.</w:t>
      </w:r>
    </w:p>
    <w:p w14:paraId="0160628F" w14:textId="4328EFE2" w:rsidR="00C813A2" w:rsidRDefault="00FB4A0B" w:rsidP="00FB4A0B">
      <w:pPr>
        <w:autoSpaceDE w:val="0"/>
        <w:autoSpaceDN w:val="0"/>
        <w:adjustRightInd w:val="0"/>
        <w:spacing w:after="120"/>
        <w:ind w:left="709" w:hanging="709"/>
        <w:jc w:val="both"/>
        <w:rPr>
          <w:rFonts w:asciiTheme="minorHAnsi" w:hAnsiTheme="minorHAnsi" w:cstheme="minorHAnsi"/>
          <w:sz w:val="22"/>
          <w:szCs w:val="22"/>
        </w:rPr>
      </w:pPr>
      <w:r>
        <w:rPr>
          <w:rFonts w:asciiTheme="minorHAnsi" w:hAnsiTheme="minorHAnsi"/>
          <w:sz w:val="22"/>
          <w:szCs w:val="22"/>
        </w:rPr>
        <w:t>4.2.</w:t>
      </w:r>
      <w:r>
        <w:rPr>
          <w:rFonts w:asciiTheme="minorHAnsi" w:hAnsiTheme="minorHAnsi"/>
          <w:sz w:val="22"/>
          <w:szCs w:val="22"/>
        </w:rPr>
        <w:tab/>
      </w:r>
      <w:r w:rsidR="00B131B9">
        <w:rPr>
          <w:rFonts w:asciiTheme="minorHAnsi" w:hAnsiTheme="minorHAnsi"/>
          <w:sz w:val="22"/>
          <w:szCs w:val="22"/>
        </w:rPr>
        <w:t xml:space="preserve">Стороны соглашаются выполнять свои соответствующие обязанности, руководствуясь положениями настоящего Договора, включая </w:t>
      </w:r>
      <w:r w:rsidR="00E10007">
        <w:rPr>
          <w:rFonts w:asciiTheme="minorHAnsi" w:hAnsiTheme="minorHAnsi"/>
          <w:sz w:val="22"/>
          <w:szCs w:val="22"/>
        </w:rPr>
        <w:t>Программные д</w:t>
      </w:r>
      <w:r w:rsidR="00B131B9">
        <w:rPr>
          <w:rFonts w:asciiTheme="minorHAnsi" w:hAnsiTheme="minorHAnsi"/>
          <w:sz w:val="22"/>
          <w:szCs w:val="22"/>
        </w:rPr>
        <w:t>окументы.</w:t>
      </w:r>
    </w:p>
    <w:p w14:paraId="5F3FBAFF" w14:textId="1BDDE4F5" w:rsidR="00C813A2" w:rsidRPr="008B3E1F" w:rsidRDefault="00FB4A0B" w:rsidP="00FB4A0B">
      <w:pPr>
        <w:spacing w:after="120"/>
        <w:ind w:left="709" w:hanging="709"/>
        <w:jc w:val="both"/>
        <w:rPr>
          <w:rFonts w:asciiTheme="minorHAnsi" w:hAnsiTheme="minorHAnsi" w:cstheme="minorHAnsi"/>
          <w:sz w:val="22"/>
          <w:szCs w:val="22"/>
        </w:rPr>
      </w:pPr>
      <w:r w:rsidRPr="008B3E1F">
        <w:rPr>
          <w:rFonts w:asciiTheme="minorHAnsi" w:hAnsiTheme="minorHAnsi"/>
          <w:sz w:val="22"/>
          <w:szCs w:val="22"/>
        </w:rPr>
        <w:t>4.3.</w:t>
      </w:r>
      <w:r w:rsidRPr="008B3E1F">
        <w:rPr>
          <w:rFonts w:asciiTheme="minorHAnsi" w:hAnsiTheme="minorHAnsi"/>
          <w:sz w:val="22"/>
          <w:szCs w:val="22"/>
        </w:rPr>
        <w:tab/>
      </w:r>
      <w:r w:rsidR="00B131B9" w:rsidRPr="008B3E1F">
        <w:rPr>
          <w:rFonts w:asciiTheme="minorHAnsi" w:hAnsiTheme="minorHAnsi"/>
          <w:sz w:val="22"/>
          <w:szCs w:val="22"/>
        </w:rPr>
        <w:t xml:space="preserve">Стороны будут информировать друг друга обо всех видах деятельности, имеющих непосредственное отношение к реализации </w:t>
      </w:r>
      <w:r w:rsidR="007567D9">
        <w:rPr>
          <w:rFonts w:asciiTheme="minorHAnsi" w:hAnsiTheme="minorHAnsi"/>
          <w:sz w:val="22"/>
          <w:szCs w:val="22"/>
        </w:rPr>
        <w:t>Программных д</w:t>
      </w:r>
      <w:r w:rsidR="00B131B9" w:rsidRPr="008B3E1F">
        <w:rPr>
          <w:rFonts w:asciiTheme="minorHAnsi" w:hAnsiTheme="minorHAnsi"/>
          <w:sz w:val="22"/>
          <w:szCs w:val="22"/>
        </w:rPr>
        <w:t>окументов, и будут проводить консультации</w:t>
      </w:r>
      <w:r w:rsidR="006074AA" w:rsidRPr="008B3E1F">
        <w:rPr>
          <w:rFonts w:asciiTheme="minorHAnsi" w:hAnsiTheme="minorHAnsi"/>
          <w:sz w:val="22"/>
          <w:szCs w:val="22"/>
        </w:rPr>
        <w:t xml:space="preserve">, </w:t>
      </w:r>
      <w:r w:rsidR="006074AA" w:rsidRPr="008B3E1F">
        <w:rPr>
          <w:rFonts w:asciiTheme="minorHAnsi" w:hAnsiTheme="minorHAnsi" w:cs="Arial"/>
          <w:color w:val="202124"/>
          <w:sz w:val="22"/>
          <w:szCs w:val="22"/>
          <w:shd w:val="clear" w:color="auto" w:fill="FFFFFF"/>
        </w:rPr>
        <w:t>когда любая из Сторон сочтет это целесообразным</w:t>
      </w:r>
      <w:r w:rsidR="00B131B9" w:rsidRPr="008B3E1F">
        <w:rPr>
          <w:rFonts w:asciiTheme="minorHAnsi" w:hAnsiTheme="minorHAnsi"/>
          <w:sz w:val="22"/>
          <w:szCs w:val="22"/>
        </w:rPr>
        <w:t xml:space="preserve">, в том числе при возникновении любого обстоятельства, которое может оказать отрицательное воздействие на достижение результатов осуществления Программы и реализации </w:t>
      </w:r>
      <w:r w:rsidR="007567D9">
        <w:rPr>
          <w:rFonts w:asciiTheme="minorHAnsi" w:hAnsiTheme="minorHAnsi"/>
          <w:sz w:val="22"/>
          <w:szCs w:val="22"/>
        </w:rPr>
        <w:t>Программных д</w:t>
      </w:r>
      <w:r w:rsidR="00B131B9" w:rsidRPr="008B3E1F">
        <w:rPr>
          <w:rFonts w:asciiTheme="minorHAnsi" w:hAnsiTheme="minorHAnsi"/>
          <w:sz w:val="22"/>
          <w:szCs w:val="22"/>
        </w:rPr>
        <w:t>окументов.</w:t>
      </w:r>
    </w:p>
    <w:p w14:paraId="30F8DF5C" w14:textId="27DFC4EB" w:rsidR="00C813A2" w:rsidRPr="00FB4A0B" w:rsidRDefault="00FB4A0B" w:rsidP="00FB4A0B">
      <w:pPr>
        <w:autoSpaceDE w:val="0"/>
        <w:autoSpaceDN w:val="0"/>
        <w:adjustRightInd w:val="0"/>
        <w:spacing w:after="120"/>
        <w:ind w:left="709" w:hanging="709"/>
        <w:jc w:val="both"/>
        <w:rPr>
          <w:rFonts w:asciiTheme="minorHAnsi" w:hAnsiTheme="minorHAnsi" w:cstheme="minorHAnsi"/>
          <w:sz w:val="22"/>
          <w:szCs w:val="22"/>
        </w:rPr>
      </w:pPr>
      <w:r>
        <w:rPr>
          <w:rFonts w:asciiTheme="minorHAnsi" w:hAnsiTheme="minorHAnsi"/>
          <w:sz w:val="22"/>
          <w:szCs w:val="22"/>
        </w:rPr>
        <w:t>4.4.</w:t>
      </w:r>
      <w:r>
        <w:rPr>
          <w:rFonts w:asciiTheme="minorHAnsi" w:hAnsiTheme="minorHAnsi"/>
          <w:sz w:val="22"/>
          <w:szCs w:val="22"/>
        </w:rPr>
        <w:tab/>
      </w:r>
      <w:r w:rsidR="00AE118A" w:rsidRPr="00FB4A0B">
        <w:rPr>
          <w:rFonts w:asciiTheme="minorHAnsi" w:hAnsiTheme="minorHAnsi"/>
          <w:sz w:val="22"/>
          <w:szCs w:val="22"/>
        </w:rPr>
        <w:t>Стороны будут выполнять свои обязательства с максимально полным соблюдением положений и условий настоящего Договора и принципов Организации Объединенных Наций.</w:t>
      </w:r>
    </w:p>
    <w:p w14:paraId="74CA3A82" w14:textId="77777777" w:rsidR="00C813A2" w:rsidRDefault="004E08C4" w:rsidP="00A95F04">
      <w:pPr>
        <w:pStyle w:val="ListParagraph"/>
        <w:numPr>
          <w:ilvl w:val="0"/>
          <w:numId w:val="6"/>
        </w:numPr>
        <w:autoSpaceDE w:val="0"/>
        <w:autoSpaceDN w:val="0"/>
        <w:adjustRightInd w:val="0"/>
        <w:spacing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t>Обязанности Партнера</w:t>
      </w:r>
    </w:p>
    <w:p w14:paraId="099556E0" w14:textId="632B9D42" w:rsidR="00C813A2" w:rsidRDefault="00FB4A0B" w:rsidP="00FB4A0B">
      <w:pPr>
        <w:autoSpaceDE w:val="0"/>
        <w:autoSpaceDN w:val="0"/>
        <w:adjustRightInd w:val="0"/>
        <w:spacing w:after="60"/>
        <w:ind w:left="709" w:hanging="709"/>
        <w:jc w:val="both"/>
        <w:rPr>
          <w:rFonts w:asciiTheme="minorHAnsi" w:hAnsiTheme="minorHAnsi"/>
          <w:bCs/>
          <w:sz w:val="22"/>
          <w:szCs w:val="22"/>
        </w:rPr>
      </w:pPr>
      <w:r>
        <w:rPr>
          <w:rFonts w:asciiTheme="minorHAnsi" w:hAnsiTheme="minorHAnsi"/>
          <w:bCs/>
          <w:sz w:val="22"/>
          <w:szCs w:val="22"/>
        </w:rPr>
        <w:t>5.1.</w:t>
      </w:r>
      <w:r>
        <w:rPr>
          <w:rFonts w:asciiTheme="minorHAnsi" w:hAnsiTheme="minorHAnsi"/>
          <w:bCs/>
          <w:sz w:val="22"/>
          <w:szCs w:val="22"/>
        </w:rPr>
        <w:tab/>
      </w:r>
      <w:r w:rsidR="00A66F7E">
        <w:rPr>
          <w:rFonts w:asciiTheme="minorHAnsi" w:hAnsiTheme="minorHAnsi"/>
          <w:bCs/>
          <w:sz w:val="22"/>
          <w:szCs w:val="22"/>
        </w:rPr>
        <w:t xml:space="preserve">Партнер </w:t>
      </w:r>
      <w:r w:rsidR="00A66F7E" w:rsidRPr="00FB4A0B">
        <w:rPr>
          <w:rFonts w:asciiTheme="minorHAnsi" w:hAnsiTheme="minorHAnsi"/>
          <w:sz w:val="22"/>
          <w:szCs w:val="22"/>
        </w:rPr>
        <w:t>будет</w:t>
      </w:r>
      <w:r w:rsidR="00A66F7E">
        <w:rPr>
          <w:rFonts w:asciiTheme="minorHAnsi" w:hAnsiTheme="minorHAnsi"/>
          <w:bCs/>
          <w:sz w:val="22"/>
          <w:szCs w:val="22"/>
        </w:rPr>
        <w:t xml:space="preserve"> вносить вклад в реализацию каждого </w:t>
      </w:r>
      <w:r w:rsidR="000732F3">
        <w:rPr>
          <w:rFonts w:asciiTheme="minorHAnsi" w:hAnsiTheme="minorHAnsi"/>
          <w:bCs/>
          <w:sz w:val="22"/>
          <w:szCs w:val="22"/>
        </w:rPr>
        <w:t>Программного д</w:t>
      </w:r>
      <w:r w:rsidR="00A66F7E">
        <w:rPr>
          <w:rFonts w:asciiTheme="minorHAnsi" w:hAnsiTheme="minorHAnsi"/>
          <w:bCs/>
          <w:sz w:val="22"/>
          <w:szCs w:val="22"/>
        </w:rPr>
        <w:t xml:space="preserve">окумента, заключенного во исполнение настоящего Договора, посредством выполнения обязанностей, возлагаемых на него настоящим Договором, в полном сотрудничестве с ЮНИСЕФ. Партнер будет осуществлять все указанные действия в соответствии с бюджетом, графиком и другими условиями, которые предусмотрены в каждом </w:t>
      </w:r>
      <w:r w:rsidR="00104BDE">
        <w:rPr>
          <w:rFonts w:asciiTheme="minorHAnsi" w:hAnsiTheme="minorHAnsi"/>
          <w:bCs/>
          <w:sz w:val="22"/>
          <w:szCs w:val="22"/>
        </w:rPr>
        <w:t>Программном д</w:t>
      </w:r>
      <w:r w:rsidR="00A66F7E">
        <w:rPr>
          <w:rFonts w:asciiTheme="minorHAnsi" w:hAnsiTheme="minorHAnsi"/>
          <w:bCs/>
          <w:sz w:val="22"/>
          <w:szCs w:val="22"/>
        </w:rPr>
        <w:t>окументе, в том числе посредством:</w:t>
      </w:r>
    </w:p>
    <w:p w14:paraId="4A26131E" w14:textId="77777777" w:rsidR="00C813A2" w:rsidRDefault="0035672C" w:rsidP="00A95F04">
      <w:pPr>
        <w:pStyle w:val="ColorfulShading-Accent31"/>
        <w:numPr>
          <w:ilvl w:val="0"/>
          <w:numId w:val="14"/>
        </w:numPr>
        <w:autoSpaceDE w:val="0"/>
        <w:autoSpaceDN w:val="0"/>
        <w:adjustRightInd w:val="0"/>
        <w:spacing w:after="60"/>
        <w:ind w:left="1276"/>
        <w:contextualSpacing w:val="0"/>
        <w:jc w:val="both"/>
        <w:rPr>
          <w:rFonts w:asciiTheme="minorHAnsi" w:hAnsiTheme="minorHAnsi" w:cstheme="minorHAnsi"/>
          <w:color w:val="000000"/>
          <w:sz w:val="22"/>
          <w:szCs w:val="22"/>
        </w:rPr>
      </w:pPr>
      <w:bookmarkStart w:id="0" w:name="_Hlk534623987"/>
      <w:r>
        <w:rPr>
          <w:rFonts w:asciiTheme="minorHAnsi" w:hAnsiTheme="minorHAnsi"/>
          <w:color w:val="000000"/>
          <w:sz w:val="22"/>
          <w:szCs w:val="22"/>
        </w:rPr>
        <w:t>демонстрации приверженности самым высоким стандартам поведения при обеспечении соблюдения основных ценностей Организации Объединенных Наций, Конвенции о правах ребенка, Конвенции о ликвидации всех форм дискриминации в отношении женщин и Конвенции о правах инвалидов;</w:t>
      </w:r>
      <w:bookmarkEnd w:id="0"/>
    </w:p>
    <w:p w14:paraId="03B72FBE" w14:textId="57D8C384" w:rsidR="00C813A2" w:rsidRDefault="003A7C38" w:rsidP="00A95F04">
      <w:pPr>
        <w:pStyle w:val="ColorfulShading-Accent31"/>
        <w:numPr>
          <w:ilvl w:val="0"/>
          <w:numId w:val="14"/>
        </w:numPr>
        <w:autoSpaceDE w:val="0"/>
        <w:autoSpaceDN w:val="0"/>
        <w:adjustRightInd w:val="0"/>
        <w:spacing w:after="60"/>
        <w:ind w:left="1276"/>
        <w:contextualSpacing w:val="0"/>
        <w:jc w:val="both"/>
        <w:rPr>
          <w:rFonts w:asciiTheme="minorHAnsi" w:hAnsiTheme="minorHAnsi" w:cstheme="minorHAnsi"/>
          <w:color w:val="000000"/>
          <w:sz w:val="22"/>
          <w:szCs w:val="22"/>
        </w:rPr>
      </w:pPr>
      <w:r>
        <w:rPr>
          <w:rFonts w:asciiTheme="minorHAnsi" w:hAnsiTheme="minorHAnsi"/>
          <w:color w:val="000000"/>
          <w:sz w:val="22"/>
          <w:szCs w:val="22"/>
        </w:rPr>
        <w:t xml:space="preserve">начала работы по выполнению обязанностей, возлагаемых на него каждым </w:t>
      </w:r>
      <w:r w:rsidR="00F37863">
        <w:rPr>
          <w:rFonts w:asciiTheme="minorHAnsi" w:hAnsiTheme="minorHAnsi"/>
          <w:color w:val="000000"/>
          <w:sz w:val="22"/>
          <w:szCs w:val="22"/>
        </w:rPr>
        <w:t>Программным д</w:t>
      </w:r>
      <w:r>
        <w:rPr>
          <w:rFonts w:asciiTheme="minorHAnsi" w:hAnsiTheme="minorHAnsi"/>
          <w:color w:val="000000"/>
          <w:sz w:val="22"/>
          <w:szCs w:val="22"/>
        </w:rPr>
        <w:t xml:space="preserve">окументом, незамедлительно по подписании соответствующего </w:t>
      </w:r>
      <w:r w:rsidR="00F37863">
        <w:rPr>
          <w:rFonts w:asciiTheme="minorHAnsi" w:hAnsiTheme="minorHAnsi"/>
          <w:color w:val="000000"/>
          <w:sz w:val="22"/>
          <w:szCs w:val="22"/>
        </w:rPr>
        <w:t>Программного д</w:t>
      </w:r>
      <w:r>
        <w:rPr>
          <w:rFonts w:asciiTheme="minorHAnsi" w:hAnsiTheme="minorHAnsi"/>
          <w:color w:val="000000"/>
          <w:sz w:val="22"/>
          <w:szCs w:val="22"/>
        </w:rPr>
        <w:t xml:space="preserve">окумента (но в любом случае не ранее подписания настоящего Договора и такого </w:t>
      </w:r>
      <w:r w:rsidR="00FC097A">
        <w:rPr>
          <w:rFonts w:asciiTheme="minorHAnsi" w:hAnsiTheme="minorHAnsi"/>
          <w:color w:val="000000"/>
          <w:sz w:val="22"/>
          <w:szCs w:val="22"/>
        </w:rPr>
        <w:t>Программного д</w:t>
      </w:r>
      <w:r>
        <w:rPr>
          <w:rFonts w:asciiTheme="minorHAnsi" w:hAnsiTheme="minorHAnsi"/>
          <w:color w:val="000000"/>
          <w:sz w:val="22"/>
          <w:szCs w:val="22"/>
        </w:rPr>
        <w:t xml:space="preserve">окумента) и, в </w:t>
      </w:r>
      <w:r w:rsidR="0027587D">
        <w:rPr>
          <w:rFonts w:asciiTheme="minorHAnsi" w:hAnsiTheme="minorHAnsi"/>
          <w:color w:val="000000"/>
          <w:sz w:val="22"/>
          <w:szCs w:val="22"/>
        </w:rPr>
        <w:t>соответствующих случаях</w:t>
      </w:r>
      <w:r>
        <w:rPr>
          <w:rFonts w:asciiTheme="minorHAnsi" w:hAnsiTheme="minorHAnsi"/>
          <w:color w:val="000000"/>
          <w:sz w:val="22"/>
          <w:szCs w:val="22"/>
        </w:rPr>
        <w:t>, по получении первого денежного взноса, предметов снабжения и оборудования, предоставляемых ему ЮНИСЕФ;</w:t>
      </w:r>
    </w:p>
    <w:p w14:paraId="4EF8C51C" w14:textId="1E9EB882" w:rsidR="00C813A2" w:rsidRDefault="004F4DD4" w:rsidP="00A95F04">
      <w:pPr>
        <w:pStyle w:val="ColorfulShading-Accent31"/>
        <w:numPr>
          <w:ilvl w:val="0"/>
          <w:numId w:val="14"/>
        </w:numPr>
        <w:autoSpaceDE w:val="0"/>
        <w:autoSpaceDN w:val="0"/>
        <w:adjustRightInd w:val="0"/>
        <w:spacing w:after="60"/>
        <w:ind w:left="1276"/>
        <w:contextualSpacing w:val="0"/>
        <w:jc w:val="both"/>
        <w:rPr>
          <w:rFonts w:asciiTheme="minorHAnsi" w:hAnsiTheme="minorHAnsi" w:cstheme="minorHAnsi"/>
          <w:color w:val="000000"/>
          <w:sz w:val="22"/>
          <w:szCs w:val="22"/>
        </w:rPr>
      </w:pPr>
      <w:r>
        <w:rPr>
          <w:rFonts w:asciiTheme="minorHAnsi" w:hAnsiTheme="minorHAnsi"/>
          <w:color w:val="000000"/>
          <w:sz w:val="22"/>
          <w:szCs w:val="22"/>
        </w:rPr>
        <w:t xml:space="preserve">внесения установленного для него вклада в реализацию </w:t>
      </w:r>
      <w:r w:rsidR="008B6F3E">
        <w:rPr>
          <w:rFonts w:asciiTheme="minorHAnsi" w:hAnsiTheme="minorHAnsi"/>
          <w:color w:val="000000"/>
          <w:sz w:val="22"/>
          <w:szCs w:val="22"/>
        </w:rPr>
        <w:t>Программного д</w:t>
      </w:r>
      <w:r>
        <w:rPr>
          <w:rFonts w:asciiTheme="minorHAnsi" w:hAnsiTheme="minorHAnsi"/>
          <w:color w:val="000000"/>
          <w:sz w:val="22"/>
          <w:szCs w:val="22"/>
        </w:rPr>
        <w:t xml:space="preserve">окумента в виде денежных средств, предметов снабжения, оборудования, технической помощи и других услуг, как это предусмотрено настоящим Договором (и соответствующим </w:t>
      </w:r>
      <w:r w:rsidR="008B6F3E">
        <w:rPr>
          <w:rFonts w:asciiTheme="minorHAnsi" w:hAnsiTheme="minorHAnsi"/>
          <w:color w:val="000000"/>
          <w:sz w:val="22"/>
          <w:szCs w:val="22"/>
        </w:rPr>
        <w:t>Прог</w:t>
      </w:r>
      <w:r w:rsidR="00FF33AD">
        <w:rPr>
          <w:rFonts w:asciiTheme="minorHAnsi" w:hAnsiTheme="minorHAnsi"/>
          <w:color w:val="000000"/>
          <w:sz w:val="22"/>
          <w:szCs w:val="22"/>
        </w:rPr>
        <w:t>раммным д</w:t>
      </w:r>
      <w:r>
        <w:rPr>
          <w:rFonts w:asciiTheme="minorHAnsi" w:hAnsiTheme="minorHAnsi"/>
          <w:color w:val="000000"/>
          <w:sz w:val="22"/>
          <w:szCs w:val="22"/>
        </w:rPr>
        <w:t>окументом);</w:t>
      </w:r>
    </w:p>
    <w:p w14:paraId="213CC610" w14:textId="3F1A026E" w:rsidR="00C813A2" w:rsidRDefault="003A7C38" w:rsidP="00A95F04">
      <w:pPr>
        <w:pStyle w:val="ColorfulShading-Accent31"/>
        <w:numPr>
          <w:ilvl w:val="0"/>
          <w:numId w:val="14"/>
        </w:numPr>
        <w:autoSpaceDE w:val="0"/>
        <w:autoSpaceDN w:val="0"/>
        <w:adjustRightInd w:val="0"/>
        <w:spacing w:after="60"/>
        <w:ind w:left="1276"/>
        <w:contextualSpacing w:val="0"/>
        <w:jc w:val="both"/>
        <w:rPr>
          <w:rFonts w:asciiTheme="minorHAnsi" w:hAnsiTheme="minorHAnsi" w:cstheme="minorHAnsi"/>
          <w:color w:val="000000"/>
          <w:sz w:val="22"/>
          <w:szCs w:val="22"/>
        </w:rPr>
      </w:pPr>
      <w:r>
        <w:rPr>
          <w:rFonts w:asciiTheme="minorHAnsi" w:hAnsiTheme="minorHAnsi"/>
          <w:color w:val="000000"/>
          <w:sz w:val="22"/>
          <w:szCs w:val="22"/>
        </w:rPr>
        <w:lastRenderedPageBreak/>
        <w:t xml:space="preserve">выполнения своих обязанностей с должной осмотрительностью и эффективностью и в соответствии с требованиями, предусмотренными соответствующим </w:t>
      </w:r>
      <w:r w:rsidR="00FF33AD">
        <w:rPr>
          <w:rFonts w:asciiTheme="minorHAnsi" w:hAnsiTheme="minorHAnsi"/>
          <w:color w:val="000000"/>
          <w:sz w:val="22"/>
          <w:szCs w:val="22"/>
        </w:rPr>
        <w:t>Программным д</w:t>
      </w:r>
      <w:r>
        <w:rPr>
          <w:rFonts w:asciiTheme="minorHAnsi" w:hAnsiTheme="minorHAnsi"/>
          <w:color w:val="000000"/>
          <w:sz w:val="22"/>
          <w:szCs w:val="22"/>
        </w:rPr>
        <w:t>окументом (в том числе в отношении графика и бюджета);</w:t>
      </w:r>
    </w:p>
    <w:p w14:paraId="5E3DD2E8" w14:textId="17B31646" w:rsidR="00C813A2" w:rsidRDefault="003A7C38" w:rsidP="00A95F04">
      <w:pPr>
        <w:pStyle w:val="ColorfulShading-Accent31"/>
        <w:numPr>
          <w:ilvl w:val="0"/>
          <w:numId w:val="14"/>
        </w:numPr>
        <w:autoSpaceDE w:val="0"/>
        <w:autoSpaceDN w:val="0"/>
        <w:adjustRightInd w:val="0"/>
        <w:spacing w:after="60"/>
        <w:ind w:left="1276"/>
        <w:contextualSpacing w:val="0"/>
        <w:jc w:val="both"/>
        <w:rPr>
          <w:rFonts w:asciiTheme="minorHAnsi" w:hAnsiTheme="minorHAnsi" w:cstheme="minorHAnsi"/>
          <w:color w:val="000000"/>
          <w:sz w:val="22"/>
          <w:szCs w:val="22"/>
        </w:rPr>
      </w:pPr>
      <w:r>
        <w:rPr>
          <w:rFonts w:asciiTheme="minorHAnsi" w:hAnsiTheme="minorHAnsi"/>
          <w:color w:val="000000"/>
          <w:sz w:val="22"/>
          <w:szCs w:val="22"/>
        </w:rPr>
        <w:t xml:space="preserve">своевременного представления приемлемой для ЮНИСЕФ отчетности, требуемой согласно настоящему Договору и соответствующему </w:t>
      </w:r>
      <w:r w:rsidR="00F037D5">
        <w:rPr>
          <w:rFonts w:asciiTheme="minorHAnsi" w:hAnsiTheme="minorHAnsi"/>
          <w:color w:val="000000"/>
          <w:sz w:val="22"/>
          <w:szCs w:val="22"/>
        </w:rPr>
        <w:t xml:space="preserve">Программному </w:t>
      </w:r>
      <w:r w:rsidR="00FE2C03">
        <w:rPr>
          <w:rFonts w:asciiTheme="minorHAnsi" w:hAnsiTheme="minorHAnsi"/>
          <w:color w:val="000000"/>
          <w:sz w:val="22"/>
          <w:szCs w:val="22"/>
        </w:rPr>
        <w:t>д</w:t>
      </w:r>
      <w:r>
        <w:rPr>
          <w:rFonts w:asciiTheme="minorHAnsi" w:hAnsiTheme="minorHAnsi"/>
          <w:color w:val="000000"/>
          <w:sz w:val="22"/>
          <w:szCs w:val="22"/>
        </w:rPr>
        <w:t xml:space="preserve">окументу, а также всей иной информации, охватывающей </w:t>
      </w:r>
      <w:r w:rsidR="00FE2C03">
        <w:rPr>
          <w:rFonts w:asciiTheme="minorHAnsi" w:hAnsiTheme="minorHAnsi"/>
          <w:color w:val="000000"/>
          <w:sz w:val="22"/>
          <w:szCs w:val="22"/>
        </w:rPr>
        <w:t>Программный д</w:t>
      </w:r>
      <w:r>
        <w:rPr>
          <w:rFonts w:asciiTheme="minorHAnsi" w:hAnsiTheme="minorHAnsi"/>
          <w:color w:val="000000"/>
          <w:sz w:val="22"/>
          <w:szCs w:val="22"/>
        </w:rPr>
        <w:t>окумент и использование любых денежных средств, предметов снабжения и оборудования, переданных ему ЮНИСЕФ, которая может быть указана в обоснованных запросах ЮНИСЕФ;</w:t>
      </w:r>
    </w:p>
    <w:p w14:paraId="5FFDC10F" w14:textId="77777777" w:rsidR="00C813A2" w:rsidRDefault="003A7C38" w:rsidP="00A95F04">
      <w:pPr>
        <w:pStyle w:val="ColorfulShading-Accent31"/>
        <w:numPr>
          <w:ilvl w:val="0"/>
          <w:numId w:val="14"/>
        </w:numPr>
        <w:autoSpaceDE w:val="0"/>
        <w:autoSpaceDN w:val="0"/>
        <w:adjustRightInd w:val="0"/>
        <w:spacing w:after="120"/>
        <w:ind w:left="1276"/>
        <w:contextualSpacing w:val="0"/>
        <w:jc w:val="both"/>
        <w:rPr>
          <w:rFonts w:asciiTheme="minorHAnsi" w:hAnsiTheme="minorHAnsi" w:cstheme="minorHAnsi"/>
          <w:color w:val="000000"/>
          <w:sz w:val="22"/>
          <w:szCs w:val="22"/>
        </w:rPr>
      </w:pPr>
      <w:r>
        <w:rPr>
          <w:rFonts w:asciiTheme="minorHAnsi" w:hAnsiTheme="minorHAnsi"/>
          <w:color w:val="000000"/>
          <w:sz w:val="22"/>
          <w:szCs w:val="22"/>
        </w:rPr>
        <w:t>проявления максимально бережного отношения к обращению с денежным средствами, предметами снабжения и оборудованием, предоставленным ему ЮНИСЕФ, и распоряжению таковыми, а также обеспечения соответствия поведения членов его персонала высочайшим стандартам добросовестности честности и бережливости в этом плане.</w:t>
      </w:r>
    </w:p>
    <w:p w14:paraId="63035B0B" w14:textId="7F7C0ECD" w:rsidR="00C813A2" w:rsidRDefault="00E85908" w:rsidP="00E85908">
      <w:pPr>
        <w:autoSpaceDE w:val="0"/>
        <w:autoSpaceDN w:val="0"/>
        <w:adjustRightInd w:val="0"/>
        <w:spacing w:after="60"/>
        <w:ind w:left="709" w:hanging="709"/>
        <w:jc w:val="both"/>
        <w:rPr>
          <w:rFonts w:asciiTheme="minorHAnsi" w:hAnsiTheme="minorHAnsi" w:cstheme="minorHAnsi"/>
          <w:bCs/>
          <w:sz w:val="22"/>
          <w:szCs w:val="22"/>
        </w:rPr>
      </w:pPr>
      <w:r>
        <w:rPr>
          <w:rFonts w:asciiTheme="minorHAnsi" w:hAnsiTheme="minorHAnsi"/>
          <w:color w:val="000000"/>
          <w:sz w:val="22"/>
          <w:szCs w:val="22"/>
        </w:rPr>
        <w:t>5.2.</w:t>
      </w:r>
      <w:r>
        <w:rPr>
          <w:rFonts w:asciiTheme="minorHAnsi" w:hAnsiTheme="minorHAnsi"/>
          <w:color w:val="000000"/>
          <w:sz w:val="22"/>
          <w:szCs w:val="22"/>
        </w:rPr>
        <w:tab/>
      </w:r>
      <w:r w:rsidR="00A21AA5">
        <w:rPr>
          <w:rFonts w:asciiTheme="minorHAnsi" w:hAnsiTheme="minorHAnsi"/>
          <w:color w:val="000000"/>
          <w:sz w:val="22"/>
          <w:szCs w:val="22"/>
        </w:rPr>
        <w:t xml:space="preserve">В </w:t>
      </w:r>
      <w:r w:rsidR="00A21AA5" w:rsidRPr="00E85908">
        <w:rPr>
          <w:rFonts w:asciiTheme="minorHAnsi" w:hAnsiTheme="minorHAnsi"/>
          <w:bCs/>
          <w:sz w:val="22"/>
          <w:szCs w:val="22"/>
        </w:rPr>
        <w:t>дополнение</w:t>
      </w:r>
      <w:r w:rsidR="00A21AA5">
        <w:rPr>
          <w:rFonts w:asciiTheme="minorHAnsi" w:hAnsiTheme="minorHAnsi"/>
          <w:color w:val="000000"/>
          <w:sz w:val="22"/>
          <w:szCs w:val="22"/>
        </w:rPr>
        <w:t xml:space="preserve"> к обязанностям, указанным в пункте 5.1 выше:</w:t>
      </w:r>
    </w:p>
    <w:p w14:paraId="3591FD18" w14:textId="77777777" w:rsidR="00C813A2" w:rsidRDefault="00FD674F" w:rsidP="00A95F04">
      <w:pPr>
        <w:pStyle w:val="ListParagraph"/>
        <w:numPr>
          <w:ilvl w:val="0"/>
          <w:numId w:val="15"/>
        </w:numPr>
        <w:autoSpaceDE w:val="0"/>
        <w:autoSpaceDN w:val="0"/>
        <w:adjustRightInd w:val="0"/>
        <w:spacing w:after="60"/>
        <w:ind w:left="1276"/>
        <w:contextualSpacing w:val="0"/>
        <w:jc w:val="both"/>
        <w:rPr>
          <w:rFonts w:asciiTheme="minorHAnsi" w:hAnsiTheme="minorHAnsi"/>
          <w:color w:val="000000"/>
          <w:sz w:val="22"/>
          <w:szCs w:val="22"/>
        </w:rPr>
      </w:pPr>
      <w:r>
        <w:rPr>
          <w:rFonts w:asciiTheme="minorHAnsi" w:hAnsiTheme="minorHAnsi"/>
          <w:color w:val="000000"/>
          <w:sz w:val="22"/>
          <w:szCs w:val="22"/>
        </w:rPr>
        <w:t>Партнер в максимально возможной степени воспользуется любыми налоговыми льготами или освобождениями от уплаты таможенных пошлин, акцизов или налогов на импорт, предоставляемыми ему в связи с приобретением, ввозом, регистрацией или использованием предметов снабжения и оборудования, приобретенных с использованием денежных средств, предоставленных ЮНИСЕФ в рамках настоящего Договора, и будет консультироваться с ЮНИСЕФ по этим вопросам.</w:t>
      </w:r>
    </w:p>
    <w:p w14:paraId="7859D22F" w14:textId="204E41C4" w:rsidR="00C813A2" w:rsidRDefault="00980C28" w:rsidP="00A95F04">
      <w:pPr>
        <w:pStyle w:val="ListParagraph"/>
        <w:numPr>
          <w:ilvl w:val="0"/>
          <w:numId w:val="15"/>
        </w:numPr>
        <w:autoSpaceDE w:val="0"/>
        <w:autoSpaceDN w:val="0"/>
        <w:adjustRightInd w:val="0"/>
        <w:spacing w:after="60"/>
        <w:ind w:left="1276"/>
        <w:contextualSpacing w:val="0"/>
        <w:jc w:val="both"/>
        <w:rPr>
          <w:rFonts w:asciiTheme="minorHAnsi" w:hAnsiTheme="minorHAnsi"/>
          <w:color w:val="000000"/>
          <w:sz w:val="22"/>
          <w:szCs w:val="22"/>
        </w:rPr>
      </w:pPr>
      <w:r>
        <w:rPr>
          <w:rFonts w:asciiTheme="minorHAnsi" w:hAnsiTheme="minorHAnsi"/>
          <w:color w:val="000000"/>
          <w:sz w:val="22"/>
          <w:szCs w:val="22"/>
        </w:rPr>
        <w:t xml:space="preserve">Партнер обеспечит создание и функционирование системы текущего контроля за ходом реализации каждого </w:t>
      </w:r>
      <w:r w:rsidR="0070512B">
        <w:rPr>
          <w:rFonts w:asciiTheme="minorHAnsi" w:hAnsiTheme="minorHAnsi"/>
          <w:color w:val="000000"/>
          <w:sz w:val="22"/>
          <w:szCs w:val="22"/>
        </w:rPr>
        <w:t>Программного д</w:t>
      </w:r>
      <w:r>
        <w:rPr>
          <w:rFonts w:asciiTheme="minorHAnsi" w:hAnsiTheme="minorHAnsi"/>
          <w:color w:val="000000"/>
          <w:sz w:val="22"/>
          <w:szCs w:val="22"/>
        </w:rPr>
        <w:t xml:space="preserve">окумента, исходя из запланированных результатов, включая промежуточные результаты, показатели и целевые задачи, предусмотренные соответствующим </w:t>
      </w:r>
      <w:r w:rsidR="00566931">
        <w:rPr>
          <w:rFonts w:asciiTheme="minorHAnsi" w:hAnsiTheme="minorHAnsi"/>
          <w:color w:val="000000"/>
          <w:sz w:val="22"/>
          <w:szCs w:val="22"/>
        </w:rPr>
        <w:t>Программным д</w:t>
      </w:r>
      <w:r>
        <w:rPr>
          <w:rFonts w:asciiTheme="minorHAnsi" w:hAnsiTheme="minorHAnsi"/>
          <w:color w:val="000000"/>
          <w:sz w:val="22"/>
          <w:szCs w:val="22"/>
        </w:rPr>
        <w:t>окументом.</w:t>
      </w:r>
    </w:p>
    <w:p w14:paraId="64DC95A1" w14:textId="6A588067" w:rsidR="00C813A2" w:rsidRDefault="000977C3" w:rsidP="00A95F04">
      <w:pPr>
        <w:pStyle w:val="ListParagraph"/>
        <w:numPr>
          <w:ilvl w:val="0"/>
          <w:numId w:val="15"/>
        </w:numPr>
        <w:autoSpaceDE w:val="0"/>
        <w:autoSpaceDN w:val="0"/>
        <w:adjustRightInd w:val="0"/>
        <w:spacing w:after="120"/>
        <w:ind w:left="1276"/>
        <w:contextualSpacing w:val="0"/>
        <w:jc w:val="both"/>
        <w:rPr>
          <w:rFonts w:asciiTheme="minorHAnsi" w:hAnsiTheme="minorHAnsi" w:cstheme="minorHAnsi"/>
          <w:color w:val="000000"/>
          <w:sz w:val="22"/>
          <w:szCs w:val="22"/>
        </w:rPr>
      </w:pPr>
      <w:r>
        <w:rPr>
          <w:rFonts w:asciiTheme="minorHAnsi" w:hAnsiTheme="minorHAnsi"/>
          <w:color w:val="000000"/>
          <w:sz w:val="22"/>
          <w:szCs w:val="22"/>
        </w:rPr>
        <w:t xml:space="preserve">Партнер будет обеспечивать проведение инспекций на местах представителями любых доноров, вносящих вклад в </w:t>
      </w:r>
      <w:r w:rsidR="00A60FA1">
        <w:rPr>
          <w:rFonts w:asciiTheme="minorHAnsi" w:hAnsiTheme="minorHAnsi"/>
          <w:color w:val="000000"/>
          <w:sz w:val="22"/>
          <w:szCs w:val="22"/>
        </w:rPr>
        <w:t>финансирование расходов</w:t>
      </w:r>
      <w:r>
        <w:rPr>
          <w:rFonts w:asciiTheme="minorHAnsi" w:hAnsiTheme="minorHAnsi"/>
          <w:color w:val="000000"/>
          <w:sz w:val="22"/>
          <w:szCs w:val="22"/>
        </w:rPr>
        <w:t xml:space="preserve">, связанных с реализацией </w:t>
      </w:r>
      <w:r w:rsidR="007E0DD5">
        <w:rPr>
          <w:rFonts w:asciiTheme="minorHAnsi" w:hAnsiTheme="minorHAnsi"/>
          <w:color w:val="000000"/>
          <w:sz w:val="22"/>
          <w:szCs w:val="22"/>
        </w:rPr>
        <w:t>Программного д</w:t>
      </w:r>
      <w:r>
        <w:rPr>
          <w:rFonts w:asciiTheme="minorHAnsi" w:hAnsiTheme="minorHAnsi"/>
          <w:color w:val="000000"/>
          <w:sz w:val="22"/>
          <w:szCs w:val="22"/>
        </w:rPr>
        <w:t>окумента.</w:t>
      </w:r>
      <w:r w:rsidR="00C813A2">
        <w:rPr>
          <w:rFonts w:asciiTheme="minorHAnsi" w:hAnsiTheme="minorHAnsi"/>
          <w:color w:val="000000"/>
          <w:sz w:val="22"/>
          <w:szCs w:val="22"/>
        </w:rPr>
        <w:t xml:space="preserve"> </w:t>
      </w:r>
      <w:r>
        <w:rPr>
          <w:rFonts w:asciiTheme="minorHAnsi" w:hAnsiTheme="minorHAnsi"/>
          <w:color w:val="000000"/>
          <w:sz w:val="22"/>
          <w:szCs w:val="22"/>
        </w:rPr>
        <w:t>ЮНИСЕФ будет заблаговременно уведомлять Партнера о проведении любых таких инспекций.</w:t>
      </w:r>
    </w:p>
    <w:p w14:paraId="2FE0DD1F" w14:textId="77777777" w:rsidR="00C813A2" w:rsidRDefault="004E08C4" w:rsidP="00A95F04">
      <w:pPr>
        <w:pStyle w:val="ListParagraph"/>
        <w:numPr>
          <w:ilvl w:val="0"/>
          <w:numId w:val="6"/>
        </w:numPr>
        <w:autoSpaceDE w:val="0"/>
        <w:autoSpaceDN w:val="0"/>
        <w:adjustRightInd w:val="0"/>
        <w:spacing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t>Обязанности ЮНИСЕФ</w:t>
      </w:r>
    </w:p>
    <w:p w14:paraId="0597EF28" w14:textId="0109AE4B" w:rsidR="00C813A2" w:rsidRDefault="00E85908" w:rsidP="00E85908">
      <w:pPr>
        <w:autoSpaceDE w:val="0"/>
        <w:autoSpaceDN w:val="0"/>
        <w:adjustRightInd w:val="0"/>
        <w:spacing w:after="60"/>
        <w:ind w:left="709" w:hanging="709"/>
        <w:jc w:val="both"/>
        <w:rPr>
          <w:rFonts w:asciiTheme="minorHAnsi" w:hAnsiTheme="minorHAnsi"/>
          <w:bCs/>
          <w:sz w:val="22"/>
          <w:szCs w:val="22"/>
        </w:rPr>
      </w:pPr>
      <w:r>
        <w:rPr>
          <w:rFonts w:asciiTheme="minorHAnsi" w:hAnsiTheme="minorHAnsi"/>
          <w:bCs/>
          <w:sz w:val="22"/>
          <w:szCs w:val="22"/>
        </w:rPr>
        <w:t>6.1.</w:t>
      </w:r>
      <w:r>
        <w:rPr>
          <w:rFonts w:asciiTheme="minorHAnsi" w:hAnsiTheme="minorHAnsi"/>
          <w:bCs/>
          <w:sz w:val="22"/>
          <w:szCs w:val="22"/>
        </w:rPr>
        <w:tab/>
      </w:r>
      <w:r w:rsidR="00A66F7E">
        <w:rPr>
          <w:rFonts w:asciiTheme="minorHAnsi" w:hAnsiTheme="minorHAnsi"/>
          <w:bCs/>
          <w:sz w:val="22"/>
          <w:szCs w:val="22"/>
        </w:rPr>
        <w:t xml:space="preserve">ЮНИСЕФ будет вносить вклад в реализацию каждого </w:t>
      </w:r>
      <w:r w:rsidR="000759B9">
        <w:rPr>
          <w:rFonts w:asciiTheme="minorHAnsi" w:hAnsiTheme="minorHAnsi"/>
          <w:bCs/>
          <w:sz w:val="22"/>
          <w:szCs w:val="22"/>
        </w:rPr>
        <w:t>Программного д</w:t>
      </w:r>
      <w:r w:rsidR="00A66F7E">
        <w:rPr>
          <w:rFonts w:asciiTheme="minorHAnsi" w:hAnsiTheme="minorHAnsi"/>
          <w:bCs/>
          <w:sz w:val="22"/>
          <w:szCs w:val="22"/>
        </w:rPr>
        <w:t>окумента, на который распространяется действие настоящего Договора, посредством выполнения обязанностей, возлагаемых на него настоящим Договором, в том числе посредством:</w:t>
      </w:r>
    </w:p>
    <w:p w14:paraId="19C79AF8" w14:textId="495C2F70" w:rsidR="00C813A2" w:rsidRDefault="00EB425A" w:rsidP="00A95F04">
      <w:pPr>
        <w:pStyle w:val="ColorfulShading-Accent31"/>
        <w:numPr>
          <w:ilvl w:val="0"/>
          <w:numId w:val="16"/>
        </w:numPr>
        <w:autoSpaceDE w:val="0"/>
        <w:autoSpaceDN w:val="0"/>
        <w:adjustRightInd w:val="0"/>
        <w:spacing w:after="60"/>
        <w:ind w:left="1276"/>
        <w:contextualSpacing w:val="0"/>
        <w:jc w:val="both"/>
        <w:rPr>
          <w:rFonts w:asciiTheme="minorHAnsi" w:hAnsiTheme="minorHAnsi"/>
          <w:sz w:val="22"/>
          <w:szCs w:val="22"/>
        </w:rPr>
      </w:pPr>
      <w:r>
        <w:rPr>
          <w:rFonts w:asciiTheme="minorHAnsi" w:hAnsiTheme="minorHAnsi"/>
          <w:sz w:val="22"/>
          <w:szCs w:val="22"/>
        </w:rPr>
        <w:t xml:space="preserve">своевременного начала и завершения выполнения обязанностей, возлагаемых на него каждым </w:t>
      </w:r>
      <w:r w:rsidR="000759B9">
        <w:rPr>
          <w:rFonts w:asciiTheme="minorHAnsi" w:hAnsiTheme="minorHAnsi"/>
          <w:sz w:val="22"/>
          <w:szCs w:val="22"/>
        </w:rPr>
        <w:t>Программным д</w:t>
      </w:r>
      <w:r>
        <w:rPr>
          <w:rFonts w:asciiTheme="minorHAnsi" w:hAnsiTheme="minorHAnsi"/>
          <w:sz w:val="22"/>
          <w:szCs w:val="22"/>
        </w:rPr>
        <w:t>окументом, при условии, что ЮНИСЕФ получит все необходимые отчеты и прочие документы от Партнера;</w:t>
      </w:r>
    </w:p>
    <w:p w14:paraId="638EE4AD" w14:textId="1699EFF9" w:rsidR="00C813A2" w:rsidRDefault="00EB425A" w:rsidP="00A95F04">
      <w:pPr>
        <w:pStyle w:val="ColorfulShading-Accent31"/>
        <w:numPr>
          <w:ilvl w:val="0"/>
          <w:numId w:val="16"/>
        </w:numPr>
        <w:autoSpaceDE w:val="0"/>
        <w:autoSpaceDN w:val="0"/>
        <w:adjustRightInd w:val="0"/>
        <w:spacing w:after="60"/>
        <w:ind w:left="1276"/>
        <w:contextualSpacing w:val="0"/>
        <w:jc w:val="both"/>
        <w:rPr>
          <w:rFonts w:asciiTheme="minorHAnsi" w:hAnsiTheme="minorHAnsi" w:cstheme="minorHAnsi"/>
          <w:sz w:val="22"/>
          <w:szCs w:val="22"/>
        </w:rPr>
      </w:pPr>
      <w:r>
        <w:rPr>
          <w:rFonts w:asciiTheme="minorHAnsi" w:hAnsiTheme="minorHAnsi"/>
          <w:bCs/>
          <w:sz w:val="22"/>
          <w:szCs w:val="22"/>
        </w:rPr>
        <w:t xml:space="preserve">осуществления переводов денежных средств и передачи предметов снабжения и оборудования в соответствии с положениями настоящего Договора и соответствующего </w:t>
      </w:r>
      <w:r w:rsidR="00C215CD">
        <w:rPr>
          <w:rFonts w:asciiTheme="minorHAnsi" w:hAnsiTheme="minorHAnsi"/>
          <w:bCs/>
          <w:sz w:val="22"/>
          <w:szCs w:val="22"/>
        </w:rPr>
        <w:t>Программного д</w:t>
      </w:r>
      <w:r>
        <w:rPr>
          <w:rFonts w:asciiTheme="minorHAnsi" w:hAnsiTheme="minorHAnsi"/>
          <w:bCs/>
          <w:sz w:val="22"/>
          <w:szCs w:val="22"/>
        </w:rPr>
        <w:t>окумента;</w:t>
      </w:r>
    </w:p>
    <w:p w14:paraId="7FE3DB12" w14:textId="09968EC9" w:rsidR="00C813A2" w:rsidRDefault="00EB425A" w:rsidP="00A95F04">
      <w:pPr>
        <w:pStyle w:val="ColorfulShading-Accent31"/>
        <w:numPr>
          <w:ilvl w:val="0"/>
          <w:numId w:val="16"/>
        </w:numPr>
        <w:autoSpaceDE w:val="0"/>
        <w:autoSpaceDN w:val="0"/>
        <w:adjustRightInd w:val="0"/>
        <w:spacing w:after="60"/>
        <w:ind w:left="1276"/>
        <w:contextualSpacing w:val="0"/>
        <w:jc w:val="both"/>
        <w:rPr>
          <w:rFonts w:asciiTheme="minorHAnsi" w:hAnsiTheme="minorHAnsi" w:cstheme="minorHAnsi"/>
          <w:sz w:val="22"/>
          <w:szCs w:val="22"/>
        </w:rPr>
      </w:pPr>
      <w:r>
        <w:rPr>
          <w:rFonts w:asciiTheme="minorHAnsi" w:hAnsiTheme="minorHAnsi"/>
          <w:bCs/>
          <w:sz w:val="22"/>
          <w:szCs w:val="22"/>
        </w:rPr>
        <w:t>выполнения и завершения</w:t>
      </w:r>
      <w:r w:rsidR="00C80034" w:rsidRPr="00593D8C">
        <w:rPr>
          <w:rFonts w:asciiTheme="minorHAnsi" w:hAnsiTheme="minorHAnsi"/>
          <w:bCs/>
          <w:sz w:val="22"/>
          <w:szCs w:val="22"/>
        </w:rPr>
        <w:t xml:space="preserve"> </w:t>
      </w:r>
      <w:r w:rsidR="00C80034">
        <w:rPr>
          <w:rFonts w:asciiTheme="minorHAnsi" w:hAnsiTheme="minorHAnsi"/>
          <w:bCs/>
          <w:sz w:val="22"/>
          <w:szCs w:val="22"/>
        </w:rPr>
        <w:t xml:space="preserve">деятельности </w:t>
      </w:r>
      <w:r w:rsidR="00953457">
        <w:rPr>
          <w:rFonts w:asciiTheme="minorHAnsi" w:hAnsiTheme="minorHAnsi"/>
          <w:bCs/>
          <w:sz w:val="22"/>
          <w:szCs w:val="22"/>
        </w:rPr>
        <w:t>по те</w:t>
      </w:r>
      <w:r>
        <w:rPr>
          <w:rFonts w:asciiTheme="minorHAnsi" w:hAnsiTheme="minorHAnsi"/>
          <w:bCs/>
          <w:sz w:val="22"/>
          <w:szCs w:val="22"/>
        </w:rPr>
        <w:t>куще</w:t>
      </w:r>
      <w:r w:rsidR="00953457">
        <w:rPr>
          <w:rFonts w:asciiTheme="minorHAnsi" w:hAnsiTheme="minorHAnsi"/>
          <w:bCs/>
          <w:sz w:val="22"/>
          <w:szCs w:val="22"/>
        </w:rPr>
        <w:t>му</w:t>
      </w:r>
      <w:r>
        <w:rPr>
          <w:rFonts w:asciiTheme="minorHAnsi" w:hAnsiTheme="minorHAnsi"/>
          <w:bCs/>
          <w:sz w:val="22"/>
          <w:szCs w:val="22"/>
        </w:rPr>
        <w:t xml:space="preserve"> контрол</w:t>
      </w:r>
      <w:r w:rsidR="00953457">
        <w:rPr>
          <w:rFonts w:asciiTheme="minorHAnsi" w:hAnsiTheme="minorHAnsi"/>
          <w:bCs/>
          <w:sz w:val="22"/>
          <w:szCs w:val="22"/>
        </w:rPr>
        <w:t>ю</w:t>
      </w:r>
      <w:r>
        <w:rPr>
          <w:rFonts w:asciiTheme="minorHAnsi" w:hAnsiTheme="minorHAnsi"/>
          <w:bCs/>
          <w:sz w:val="22"/>
          <w:szCs w:val="22"/>
        </w:rPr>
        <w:t>, оценк</w:t>
      </w:r>
      <w:r w:rsidR="00953457">
        <w:rPr>
          <w:rFonts w:asciiTheme="minorHAnsi" w:hAnsiTheme="minorHAnsi"/>
          <w:bCs/>
          <w:sz w:val="22"/>
          <w:szCs w:val="22"/>
        </w:rPr>
        <w:t>е</w:t>
      </w:r>
      <w:r>
        <w:rPr>
          <w:rFonts w:asciiTheme="minorHAnsi" w:hAnsiTheme="minorHAnsi"/>
          <w:bCs/>
          <w:sz w:val="22"/>
          <w:szCs w:val="22"/>
        </w:rPr>
        <w:t xml:space="preserve">, </w:t>
      </w:r>
      <w:r w:rsidRPr="0021498E">
        <w:rPr>
          <w:rFonts w:asciiTheme="minorHAnsi" w:hAnsiTheme="minorHAnsi"/>
          <w:bCs/>
          <w:spacing w:val="-6"/>
          <w:sz w:val="22"/>
          <w:szCs w:val="22"/>
        </w:rPr>
        <w:t>обеспечению соблюдения установленных требований, оценк</w:t>
      </w:r>
      <w:r w:rsidR="00F00214">
        <w:rPr>
          <w:rFonts w:asciiTheme="minorHAnsi" w:hAnsiTheme="minorHAnsi"/>
          <w:bCs/>
          <w:spacing w:val="-6"/>
          <w:sz w:val="22"/>
          <w:szCs w:val="22"/>
        </w:rPr>
        <w:t>е</w:t>
      </w:r>
      <w:r w:rsidRPr="0021498E">
        <w:rPr>
          <w:rFonts w:asciiTheme="minorHAnsi" w:hAnsiTheme="minorHAnsi"/>
          <w:bCs/>
          <w:spacing w:val="-6"/>
          <w:sz w:val="22"/>
          <w:szCs w:val="22"/>
        </w:rPr>
        <w:t xml:space="preserve"> эффективности</w:t>
      </w:r>
      <w:r>
        <w:rPr>
          <w:rFonts w:asciiTheme="minorHAnsi" w:hAnsiTheme="minorHAnsi"/>
          <w:bCs/>
          <w:sz w:val="22"/>
          <w:szCs w:val="22"/>
        </w:rPr>
        <w:t xml:space="preserve"> и надзора </w:t>
      </w:r>
      <w:r w:rsidR="00F00214">
        <w:rPr>
          <w:rFonts w:asciiTheme="minorHAnsi" w:hAnsiTheme="minorHAnsi"/>
          <w:bCs/>
          <w:sz w:val="22"/>
          <w:szCs w:val="22"/>
        </w:rPr>
        <w:t xml:space="preserve">за реализацией </w:t>
      </w:r>
      <w:r>
        <w:rPr>
          <w:rFonts w:asciiTheme="minorHAnsi" w:hAnsiTheme="minorHAnsi"/>
          <w:bCs/>
          <w:sz w:val="22"/>
          <w:szCs w:val="22"/>
        </w:rPr>
        <w:t xml:space="preserve">каждого </w:t>
      </w:r>
      <w:r w:rsidR="00F00214">
        <w:rPr>
          <w:rFonts w:asciiTheme="minorHAnsi" w:hAnsiTheme="minorHAnsi"/>
          <w:bCs/>
          <w:sz w:val="22"/>
          <w:szCs w:val="22"/>
        </w:rPr>
        <w:t>Программного д</w:t>
      </w:r>
      <w:r>
        <w:rPr>
          <w:rFonts w:asciiTheme="minorHAnsi" w:hAnsiTheme="minorHAnsi"/>
          <w:bCs/>
          <w:sz w:val="22"/>
          <w:szCs w:val="22"/>
        </w:rPr>
        <w:t>окумента;</w:t>
      </w:r>
    </w:p>
    <w:p w14:paraId="4B496E7F" w14:textId="77777777" w:rsidR="00C813A2" w:rsidRDefault="00EB425A" w:rsidP="00A95F04">
      <w:pPr>
        <w:pStyle w:val="ColorfulShading-Accent31"/>
        <w:numPr>
          <w:ilvl w:val="0"/>
          <w:numId w:val="16"/>
        </w:numPr>
        <w:autoSpaceDE w:val="0"/>
        <w:autoSpaceDN w:val="0"/>
        <w:adjustRightInd w:val="0"/>
        <w:spacing w:after="60"/>
        <w:ind w:left="1276"/>
        <w:contextualSpacing w:val="0"/>
        <w:jc w:val="both"/>
        <w:rPr>
          <w:rFonts w:asciiTheme="minorHAnsi" w:hAnsiTheme="minorHAnsi"/>
          <w:bCs/>
          <w:sz w:val="22"/>
          <w:szCs w:val="22"/>
        </w:rPr>
      </w:pPr>
      <w:r>
        <w:rPr>
          <w:rFonts w:asciiTheme="minorHAnsi" w:hAnsiTheme="minorHAnsi"/>
          <w:bCs/>
          <w:sz w:val="22"/>
          <w:szCs w:val="22"/>
        </w:rPr>
        <w:lastRenderedPageBreak/>
        <w:t>поддержания регулярной связи с Правительством (в тех случаях, когда это применимо), другими членами Страновой группы Организации Объединенных Наций, донорами и иными заинтересованными сторонами по мере необходимости;</w:t>
      </w:r>
    </w:p>
    <w:p w14:paraId="14A313A9" w14:textId="767AEF92" w:rsidR="00C813A2" w:rsidRDefault="00445B9C" w:rsidP="00A95F04">
      <w:pPr>
        <w:pStyle w:val="ColorfulShading-Accent31"/>
        <w:numPr>
          <w:ilvl w:val="0"/>
          <w:numId w:val="16"/>
        </w:numPr>
        <w:autoSpaceDE w:val="0"/>
        <w:autoSpaceDN w:val="0"/>
        <w:adjustRightInd w:val="0"/>
        <w:spacing w:after="60"/>
        <w:ind w:left="1276"/>
        <w:contextualSpacing w:val="0"/>
        <w:jc w:val="both"/>
        <w:rPr>
          <w:rFonts w:asciiTheme="minorHAnsi" w:hAnsiTheme="minorHAnsi"/>
          <w:sz w:val="22"/>
          <w:szCs w:val="22"/>
        </w:rPr>
      </w:pPr>
      <w:r>
        <w:rPr>
          <w:rFonts w:asciiTheme="minorHAnsi" w:hAnsiTheme="minorHAnsi"/>
          <w:bCs/>
          <w:sz w:val="22"/>
          <w:szCs w:val="22"/>
        </w:rPr>
        <w:t xml:space="preserve">осуществления общего руководства и надзора, оказания технической помощи и выполнения ведущей роли в ходе реализации каждого </w:t>
      </w:r>
      <w:r w:rsidR="00DC6873">
        <w:rPr>
          <w:rFonts w:asciiTheme="minorHAnsi" w:hAnsiTheme="minorHAnsi"/>
          <w:bCs/>
          <w:sz w:val="22"/>
          <w:szCs w:val="22"/>
        </w:rPr>
        <w:t>Программного д</w:t>
      </w:r>
      <w:r>
        <w:rPr>
          <w:rFonts w:asciiTheme="minorHAnsi" w:hAnsiTheme="minorHAnsi"/>
          <w:bCs/>
          <w:sz w:val="22"/>
          <w:szCs w:val="22"/>
        </w:rPr>
        <w:t>окумента и предоставления возможности получения консультации по обоснованному запросу; и</w:t>
      </w:r>
    </w:p>
    <w:p w14:paraId="65579A23" w14:textId="48910C41" w:rsidR="00C813A2" w:rsidRDefault="67A7E13A" w:rsidP="00A95F04">
      <w:pPr>
        <w:pStyle w:val="ColorfulShading-Accent31"/>
        <w:numPr>
          <w:ilvl w:val="0"/>
          <w:numId w:val="16"/>
        </w:numPr>
        <w:autoSpaceDE w:val="0"/>
        <w:autoSpaceDN w:val="0"/>
        <w:adjustRightInd w:val="0"/>
        <w:spacing w:after="120"/>
        <w:ind w:left="1276"/>
        <w:contextualSpacing w:val="0"/>
        <w:jc w:val="both"/>
        <w:rPr>
          <w:rFonts w:asciiTheme="minorHAnsi" w:hAnsiTheme="minorHAnsi" w:cstheme="minorBidi"/>
          <w:sz w:val="22"/>
          <w:szCs w:val="22"/>
        </w:rPr>
      </w:pPr>
      <w:r>
        <w:rPr>
          <w:rFonts w:asciiTheme="minorHAnsi" w:hAnsiTheme="minorHAnsi"/>
          <w:sz w:val="22"/>
          <w:szCs w:val="22"/>
        </w:rPr>
        <w:t>созыва регулярных совместных совещаний по текущему контролю и обзору с целью согласования полученных результатов и освоения накопленного опыта практической работы для повышения эффективности удовлетворения потребностей детей. В ходе совместного обзора партнерс</w:t>
      </w:r>
      <w:r w:rsidR="0040248C">
        <w:rPr>
          <w:rFonts w:asciiTheme="minorHAnsi" w:hAnsiTheme="minorHAnsi"/>
          <w:sz w:val="22"/>
          <w:szCs w:val="22"/>
        </w:rPr>
        <w:t>тва</w:t>
      </w:r>
      <w:r>
        <w:rPr>
          <w:rFonts w:asciiTheme="minorHAnsi" w:hAnsiTheme="minorHAnsi"/>
          <w:sz w:val="22"/>
          <w:szCs w:val="22"/>
        </w:rPr>
        <w:t xml:space="preserve"> будут рассматриваться следующие вопросы: i) ход реализации каждого </w:t>
      </w:r>
      <w:r w:rsidR="0040248C">
        <w:rPr>
          <w:rFonts w:asciiTheme="minorHAnsi" w:hAnsiTheme="minorHAnsi"/>
          <w:sz w:val="22"/>
          <w:szCs w:val="22"/>
        </w:rPr>
        <w:t>Программного д</w:t>
      </w:r>
      <w:r>
        <w:rPr>
          <w:rFonts w:asciiTheme="minorHAnsi" w:hAnsiTheme="minorHAnsi"/>
          <w:sz w:val="22"/>
          <w:szCs w:val="22"/>
        </w:rPr>
        <w:t xml:space="preserve">окумента; ii) рабочие взаимоотношения Сторон; iii) соблюдение Сторонами требований настоящего Договора и каждого </w:t>
      </w:r>
      <w:r w:rsidR="000B1DFC">
        <w:rPr>
          <w:rFonts w:asciiTheme="minorHAnsi" w:hAnsiTheme="minorHAnsi"/>
          <w:sz w:val="22"/>
          <w:szCs w:val="22"/>
        </w:rPr>
        <w:t>Программного д</w:t>
      </w:r>
      <w:r>
        <w:rPr>
          <w:rFonts w:asciiTheme="minorHAnsi" w:hAnsiTheme="minorHAnsi"/>
          <w:sz w:val="22"/>
          <w:szCs w:val="22"/>
        </w:rPr>
        <w:t xml:space="preserve">окумента; и iv) успехи Партнера и сложности, с которыми Партнер сталкивается </w:t>
      </w:r>
      <w:r w:rsidR="00B41166">
        <w:rPr>
          <w:rFonts w:asciiTheme="minorHAnsi" w:hAnsiTheme="minorHAnsi"/>
          <w:sz w:val="22"/>
          <w:szCs w:val="22"/>
        </w:rPr>
        <w:t>при</w:t>
      </w:r>
      <w:r>
        <w:rPr>
          <w:rFonts w:asciiTheme="minorHAnsi" w:hAnsiTheme="minorHAnsi"/>
          <w:sz w:val="22"/>
          <w:szCs w:val="22"/>
        </w:rPr>
        <w:t xml:space="preserve"> достижени</w:t>
      </w:r>
      <w:r w:rsidR="00B41166">
        <w:rPr>
          <w:rFonts w:asciiTheme="minorHAnsi" w:hAnsiTheme="minorHAnsi"/>
          <w:sz w:val="22"/>
          <w:szCs w:val="22"/>
        </w:rPr>
        <w:t>и</w:t>
      </w:r>
      <w:r>
        <w:rPr>
          <w:rFonts w:asciiTheme="minorHAnsi" w:hAnsiTheme="minorHAnsi"/>
          <w:sz w:val="22"/>
          <w:szCs w:val="22"/>
        </w:rPr>
        <w:t xml:space="preserve"> запланированных результатов </w:t>
      </w:r>
      <w:r w:rsidR="00825890">
        <w:rPr>
          <w:rFonts w:asciiTheme="minorHAnsi" w:hAnsiTheme="minorHAnsi"/>
          <w:sz w:val="22"/>
          <w:szCs w:val="22"/>
        </w:rPr>
        <w:t xml:space="preserve">в ходе </w:t>
      </w:r>
      <w:r>
        <w:rPr>
          <w:rFonts w:asciiTheme="minorHAnsi" w:hAnsiTheme="minorHAnsi"/>
          <w:sz w:val="22"/>
          <w:szCs w:val="22"/>
        </w:rPr>
        <w:t xml:space="preserve">реализации каждого </w:t>
      </w:r>
      <w:r w:rsidR="00825890">
        <w:rPr>
          <w:rFonts w:asciiTheme="minorHAnsi" w:hAnsiTheme="minorHAnsi"/>
          <w:sz w:val="22"/>
          <w:szCs w:val="22"/>
        </w:rPr>
        <w:t>Программного д</w:t>
      </w:r>
      <w:r>
        <w:rPr>
          <w:rFonts w:asciiTheme="minorHAnsi" w:hAnsiTheme="minorHAnsi"/>
          <w:sz w:val="22"/>
          <w:szCs w:val="22"/>
        </w:rPr>
        <w:t>окумента.</w:t>
      </w:r>
    </w:p>
    <w:p w14:paraId="455CD425" w14:textId="32119CA1" w:rsidR="00C813A2" w:rsidRPr="008B3E1F" w:rsidRDefault="00E85908" w:rsidP="00E85908">
      <w:pPr>
        <w:autoSpaceDE w:val="0"/>
        <w:autoSpaceDN w:val="0"/>
        <w:adjustRightInd w:val="0"/>
        <w:spacing w:after="60"/>
        <w:ind w:left="709" w:hanging="709"/>
        <w:jc w:val="both"/>
        <w:rPr>
          <w:rFonts w:asciiTheme="minorHAnsi" w:hAnsiTheme="minorHAnsi"/>
          <w:color w:val="000000"/>
          <w:sz w:val="22"/>
          <w:szCs w:val="22"/>
        </w:rPr>
      </w:pPr>
      <w:r w:rsidRPr="008B3E1F">
        <w:rPr>
          <w:rFonts w:asciiTheme="minorHAnsi" w:hAnsiTheme="minorHAnsi"/>
          <w:color w:val="000000"/>
          <w:sz w:val="22"/>
          <w:szCs w:val="22"/>
        </w:rPr>
        <w:t>6.2.</w:t>
      </w:r>
      <w:r w:rsidRPr="008B3E1F">
        <w:rPr>
          <w:rFonts w:asciiTheme="minorHAnsi" w:hAnsiTheme="minorHAnsi"/>
          <w:color w:val="000000"/>
          <w:sz w:val="22"/>
          <w:szCs w:val="22"/>
        </w:rPr>
        <w:tab/>
      </w:r>
      <w:r w:rsidR="004E654B" w:rsidRPr="008B3E1F">
        <w:rPr>
          <w:rFonts w:asciiTheme="minorHAnsi" w:hAnsiTheme="minorHAnsi"/>
          <w:color w:val="000000"/>
          <w:sz w:val="22"/>
          <w:szCs w:val="22"/>
        </w:rPr>
        <w:t xml:space="preserve">По </w:t>
      </w:r>
      <w:r w:rsidR="004E654B" w:rsidRPr="008B3E1F">
        <w:rPr>
          <w:rFonts w:asciiTheme="minorHAnsi" w:hAnsiTheme="minorHAnsi"/>
          <w:bCs/>
          <w:sz w:val="22"/>
          <w:szCs w:val="22"/>
        </w:rPr>
        <w:t>запросу</w:t>
      </w:r>
      <w:r w:rsidR="004E654B" w:rsidRPr="008B3E1F">
        <w:rPr>
          <w:rFonts w:asciiTheme="minorHAnsi" w:hAnsiTheme="minorHAnsi"/>
          <w:color w:val="000000"/>
          <w:sz w:val="22"/>
          <w:szCs w:val="22"/>
        </w:rPr>
        <w:t xml:space="preserve"> Партнера расходы на оказание поддержки в связи с организационным потенциалом, имеющие отношение к реализации любого отдельно взятого Документа по программе и исполнению сопутствующего бюджета, будут подлежать возмещению со стороны ЮНИСЕФ в пользу Партнера по ставке до 7 % (семи процентов) от фактических расходов, связанных с таким Документом по программе и сопутствующим бюджетом. С тем чтобы такие расходы могли быть возмещены, Партнер должен регистрировать расходы на оказание поддержки в связи с организационным потенциалом с использованием форм УФиСР, подлежащих представлению в ЮНИСЕФ в соответствии с положениями настоящего Договора.</w:t>
      </w:r>
    </w:p>
    <w:p w14:paraId="56A37B65" w14:textId="77777777" w:rsidR="00C813A2" w:rsidRDefault="004A73E7" w:rsidP="00A95F04">
      <w:pPr>
        <w:pStyle w:val="ListParagraph"/>
        <w:numPr>
          <w:ilvl w:val="0"/>
          <w:numId w:val="6"/>
        </w:numPr>
        <w:autoSpaceDE w:val="0"/>
        <w:autoSpaceDN w:val="0"/>
        <w:adjustRightInd w:val="0"/>
        <w:spacing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t>Документы по программе</w:t>
      </w:r>
    </w:p>
    <w:p w14:paraId="1B9BB286" w14:textId="18D10FEE" w:rsidR="00C813A2" w:rsidRDefault="00E85908" w:rsidP="00E85908">
      <w:pPr>
        <w:autoSpaceDE w:val="0"/>
        <w:autoSpaceDN w:val="0"/>
        <w:adjustRightInd w:val="0"/>
        <w:spacing w:after="60"/>
        <w:ind w:left="709" w:hanging="709"/>
        <w:jc w:val="both"/>
        <w:rPr>
          <w:rFonts w:asciiTheme="minorHAnsi" w:hAnsiTheme="minorHAnsi"/>
          <w:sz w:val="22"/>
          <w:szCs w:val="22"/>
        </w:rPr>
      </w:pPr>
      <w:r>
        <w:rPr>
          <w:rFonts w:asciiTheme="minorHAnsi" w:hAnsiTheme="minorHAnsi"/>
          <w:color w:val="000000" w:themeColor="text1"/>
          <w:sz w:val="22"/>
          <w:szCs w:val="22"/>
        </w:rPr>
        <w:t>7.1.</w:t>
      </w:r>
      <w:r>
        <w:rPr>
          <w:rFonts w:asciiTheme="minorHAnsi" w:hAnsiTheme="minorHAnsi"/>
          <w:color w:val="000000" w:themeColor="text1"/>
          <w:sz w:val="22"/>
          <w:szCs w:val="22"/>
        </w:rPr>
        <w:tab/>
      </w:r>
      <w:r w:rsidR="008B685A">
        <w:rPr>
          <w:rFonts w:asciiTheme="minorHAnsi" w:hAnsiTheme="minorHAnsi"/>
          <w:color w:val="000000" w:themeColor="text1"/>
          <w:sz w:val="22"/>
          <w:szCs w:val="22"/>
        </w:rPr>
        <w:t xml:space="preserve">Стороны вправе заключить один или несколько </w:t>
      </w:r>
      <w:r w:rsidR="00825890">
        <w:rPr>
          <w:rFonts w:asciiTheme="minorHAnsi" w:hAnsiTheme="minorHAnsi"/>
          <w:color w:val="000000" w:themeColor="text1"/>
          <w:sz w:val="22"/>
          <w:szCs w:val="22"/>
        </w:rPr>
        <w:t>Программных д</w:t>
      </w:r>
      <w:r w:rsidR="008B685A">
        <w:rPr>
          <w:rFonts w:asciiTheme="minorHAnsi" w:hAnsiTheme="minorHAnsi"/>
          <w:color w:val="000000" w:themeColor="text1"/>
          <w:sz w:val="22"/>
          <w:szCs w:val="22"/>
        </w:rPr>
        <w:t>окументов.</w:t>
      </w:r>
      <w:r w:rsidR="00C813A2">
        <w:rPr>
          <w:rFonts w:asciiTheme="minorHAnsi" w:hAnsiTheme="minorHAnsi"/>
          <w:color w:val="000000" w:themeColor="text1"/>
          <w:sz w:val="22"/>
          <w:szCs w:val="22"/>
        </w:rPr>
        <w:t xml:space="preserve"> </w:t>
      </w:r>
      <w:r w:rsidR="008B685A">
        <w:rPr>
          <w:rFonts w:asciiTheme="minorHAnsi" w:hAnsiTheme="minorHAnsi"/>
          <w:sz w:val="22"/>
          <w:szCs w:val="22"/>
        </w:rPr>
        <w:t xml:space="preserve">Каждый </w:t>
      </w:r>
      <w:r w:rsidR="008B685A" w:rsidRPr="00E85908">
        <w:rPr>
          <w:rFonts w:asciiTheme="minorHAnsi" w:hAnsiTheme="minorHAnsi"/>
          <w:bCs/>
          <w:sz w:val="22"/>
          <w:szCs w:val="22"/>
        </w:rPr>
        <w:t>такой</w:t>
      </w:r>
      <w:r w:rsidR="008B685A">
        <w:rPr>
          <w:rFonts w:asciiTheme="minorHAnsi" w:hAnsiTheme="minorHAnsi"/>
          <w:sz w:val="22"/>
          <w:szCs w:val="22"/>
        </w:rPr>
        <w:t xml:space="preserve"> </w:t>
      </w:r>
      <w:r w:rsidR="00825890">
        <w:rPr>
          <w:rFonts w:asciiTheme="minorHAnsi" w:hAnsiTheme="minorHAnsi"/>
          <w:sz w:val="22"/>
          <w:szCs w:val="22"/>
        </w:rPr>
        <w:t>Программный д</w:t>
      </w:r>
      <w:r w:rsidR="008B685A">
        <w:rPr>
          <w:rFonts w:asciiTheme="minorHAnsi" w:hAnsiTheme="minorHAnsi"/>
          <w:sz w:val="22"/>
          <w:szCs w:val="22"/>
        </w:rPr>
        <w:t xml:space="preserve">окумент будет включаться в состав настоящего Договора, </w:t>
      </w:r>
      <w:r w:rsidR="008B685A">
        <w:rPr>
          <w:rFonts w:asciiTheme="minorHAnsi" w:hAnsiTheme="minorHAnsi"/>
          <w:color w:val="000000" w:themeColor="text1"/>
          <w:sz w:val="22"/>
          <w:szCs w:val="22"/>
        </w:rPr>
        <w:t>вступать в силу и обеспечиваться правовой санкцией</w:t>
      </w:r>
      <w:r w:rsidR="008B685A">
        <w:rPr>
          <w:rFonts w:asciiTheme="minorHAnsi" w:hAnsiTheme="minorHAnsi"/>
          <w:sz w:val="22"/>
          <w:szCs w:val="22"/>
        </w:rPr>
        <w:t xml:space="preserve"> по его</w:t>
      </w:r>
      <w:r w:rsidR="008B685A">
        <w:rPr>
          <w:rFonts w:asciiTheme="minorHAnsi" w:hAnsiTheme="minorHAnsi"/>
          <w:color w:val="000000" w:themeColor="text1"/>
          <w:sz w:val="22"/>
          <w:szCs w:val="22"/>
        </w:rPr>
        <w:t xml:space="preserve"> подписании должным образом уполномоченными должностными лицами каждой из Сторон, а также будет содержать отсылку к настоящему Договору.</w:t>
      </w:r>
    </w:p>
    <w:p w14:paraId="45CC46BB" w14:textId="2ECE189A" w:rsidR="00C813A2" w:rsidRDefault="00E85908" w:rsidP="00E85908">
      <w:pPr>
        <w:autoSpaceDE w:val="0"/>
        <w:autoSpaceDN w:val="0"/>
        <w:adjustRightInd w:val="0"/>
        <w:spacing w:after="60"/>
        <w:ind w:left="709" w:hanging="709"/>
        <w:jc w:val="both"/>
        <w:rPr>
          <w:rFonts w:asciiTheme="minorHAnsi" w:hAnsiTheme="minorHAnsi"/>
          <w:sz w:val="22"/>
          <w:szCs w:val="22"/>
        </w:rPr>
      </w:pPr>
      <w:r>
        <w:rPr>
          <w:rFonts w:asciiTheme="minorHAnsi" w:hAnsiTheme="minorHAnsi"/>
          <w:color w:val="000000" w:themeColor="text1"/>
          <w:sz w:val="22"/>
          <w:szCs w:val="22"/>
        </w:rPr>
        <w:t>7.2.</w:t>
      </w:r>
      <w:r>
        <w:rPr>
          <w:rFonts w:asciiTheme="minorHAnsi" w:hAnsiTheme="minorHAnsi"/>
          <w:color w:val="000000" w:themeColor="text1"/>
          <w:sz w:val="22"/>
          <w:szCs w:val="22"/>
        </w:rPr>
        <w:tab/>
      </w:r>
      <w:r w:rsidR="008B685A" w:rsidRPr="00E85908">
        <w:rPr>
          <w:rFonts w:asciiTheme="minorHAnsi" w:hAnsiTheme="minorHAnsi"/>
          <w:color w:val="000000" w:themeColor="text1"/>
          <w:sz w:val="22"/>
          <w:szCs w:val="22"/>
        </w:rPr>
        <w:t>Изменения</w:t>
      </w:r>
      <w:r w:rsidR="008B685A">
        <w:rPr>
          <w:rFonts w:asciiTheme="minorHAnsi" w:hAnsiTheme="minorHAnsi"/>
          <w:color w:val="000000"/>
          <w:sz w:val="22"/>
          <w:szCs w:val="22"/>
        </w:rPr>
        <w:t xml:space="preserve"> в </w:t>
      </w:r>
      <w:r w:rsidR="009840D0">
        <w:rPr>
          <w:rFonts w:asciiTheme="minorHAnsi" w:hAnsiTheme="minorHAnsi"/>
          <w:color w:val="000000"/>
          <w:sz w:val="22"/>
          <w:szCs w:val="22"/>
        </w:rPr>
        <w:t>Программные д</w:t>
      </w:r>
      <w:r w:rsidR="008B685A">
        <w:rPr>
          <w:rFonts w:asciiTheme="minorHAnsi" w:hAnsiTheme="minorHAnsi"/>
          <w:color w:val="000000"/>
          <w:sz w:val="22"/>
          <w:szCs w:val="22"/>
        </w:rPr>
        <w:t xml:space="preserve">окументы </w:t>
      </w:r>
      <w:r w:rsidR="008B685A">
        <w:rPr>
          <w:rFonts w:asciiTheme="minorHAnsi" w:hAnsiTheme="minorHAnsi"/>
          <w:sz w:val="22"/>
          <w:szCs w:val="22"/>
        </w:rPr>
        <w:t>могут вноситься только посредством оформления письменного соглашения между Сторонами.</w:t>
      </w:r>
    </w:p>
    <w:p w14:paraId="322EECAC" w14:textId="77777777" w:rsidR="009840D0" w:rsidRDefault="009840D0" w:rsidP="00E85908">
      <w:pPr>
        <w:autoSpaceDE w:val="0"/>
        <w:autoSpaceDN w:val="0"/>
        <w:adjustRightInd w:val="0"/>
        <w:spacing w:after="60"/>
        <w:ind w:left="709" w:hanging="709"/>
        <w:jc w:val="both"/>
        <w:rPr>
          <w:rFonts w:asciiTheme="minorHAnsi" w:hAnsiTheme="minorHAnsi"/>
          <w:sz w:val="22"/>
          <w:szCs w:val="22"/>
        </w:rPr>
      </w:pPr>
    </w:p>
    <w:p w14:paraId="7CB308CC" w14:textId="3E6D2160" w:rsidR="00C813A2" w:rsidRPr="004D7227" w:rsidRDefault="006E2B6E" w:rsidP="00593D8C">
      <w:pPr>
        <w:pStyle w:val="ListParagraph"/>
        <w:numPr>
          <w:ilvl w:val="0"/>
          <w:numId w:val="6"/>
        </w:numPr>
        <w:autoSpaceDE w:val="0"/>
        <w:autoSpaceDN w:val="0"/>
        <w:adjustRightInd w:val="0"/>
        <w:spacing w:after="120"/>
        <w:ind w:hanging="720"/>
        <w:contextualSpacing w:val="0"/>
        <w:jc w:val="both"/>
        <w:rPr>
          <w:rFonts w:asciiTheme="minorHAnsi" w:hAnsiTheme="minorHAnsi" w:cstheme="minorHAnsi"/>
          <w:b/>
          <w:sz w:val="22"/>
          <w:szCs w:val="22"/>
        </w:rPr>
      </w:pPr>
      <w:r w:rsidRPr="004D7227">
        <w:rPr>
          <w:rStyle w:val="GridTable1Light1"/>
          <w:rFonts w:asciiTheme="minorHAnsi" w:hAnsiTheme="minorHAnsi"/>
          <w:sz w:val="22"/>
          <w:szCs w:val="22"/>
        </w:rPr>
        <w:t xml:space="preserve">Ресурсы, выделяемые ЮНИСЕФ для реализации </w:t>
      </w:r>
      <w:r w:rsidR="009840D0" w:rsidRPr="004D7227">
        <w:rPr>
          <w:rStyle w:val="GridTable1Light1"/>
          <w:rFonts w:asciiTheme="minorHAnsi" w:hAnsiTheme="minorHAnsi"/>
          <w:sz w:val="22"/>
          <w:szCs w:val="22"/>
        </w:rPr>
        <w:t xml:space="preserve">Программных </w:t>
      </w:r>
      <w:r w:rsidR="009840D0" w:rsidRPr="009840D0">
        <w:rPr>
          <w:rStyle w:val="GridTable1Light1"/>
          <w:rFonts w:asciiTheme="minorHAnsi" w:hAnsiTheme="minorHAnsi"/>
          <w:sz w:val="22"/>
          <w:szCs w:val="22"/>
        </w:rPr>
        <w:t>д</w:t>
      </w:r>
      <w:r w:rsidRPr="009840D0">
        <w:rPr>
          <w:rStyle w:val="GridTable1Light1"/>
          <w:rFonts w:asciiTheme="minorHAnsi" w:hAnsiTheme="minorHAnsi"/>
          <w:sz w:val="22"/>
          <w:szCs w:val="22"/>
        </w:rPr>
        <w:t xml:space="preserve">окументов </w:t>
      </w:r>
      <w:r w:rsidR="00963C3B" w:rsidRPr="004D7227">
        <w:rPr>
          <w:rFonts w:asciiTheme="minorHAnsi" w:hAnsiTheme="minorHAnsi"/>
          <w:b/>
          <w:sz w:val="22"/>
          <w:szCs w:val="22"/>
        </w:rPr>
        <w:t>Перевод денежных средств ЮНИСЕФ в адрес / от имени Партнера</w:t>
      </w:r>
    </w:p>
    <w:p w14:paraId="7CDEBA27" w14:textId="77777777" w:rsidR="00C813A2" w:rsidRDefault="00635659" w:rsidP="005A27C4">
      <w:pPr>
        <w:spacing w:after="120"/>
        <w:jc w:val="both"/>
        <w:rPr>
          <w:rFonts w:asciiTheme="minorHAnsi" w:hAnsiTheme="minorHAnsi" w:cstheme="minorHAnsi"/>
          <w:sz w:val="22"/>
          <w:szCs w:val="22"/>
          <w:u w:val="single"/>
        </w:rPr>
      </w:pPr>
      <w:r>
        <w:rPr>
          <w:rFonts w:asciiTheme="minorHAnsi" w:hAnsiTheme="minorHAnsi"/>
          <w:sz w:val="22"/>
          <w:szCs w:val="22"/>
          <w:u w:val="single"/>
        </w:rPr>
        <w:t>Общие положения</w:t>
      </w:r>
    </w:p>
    <w:p w14:paraId="7E830141" w14:textId="0C3BCF7E" w:rsidR="00C813A2" w:rsidRDefault="00777CD2" w:rsidP="005A27C4">
      <w:pPr>
        <w:pStyle w:val="ColorfulShading-Accent31"/>
        <w:spacing w:after="120"/>
        <w:ind w:hanging="720"/>
        <w:contextualSpacing w:val="0"/>
        <w:jc w:val="both"/>
        <w:rPr>
          <w:rFonts w:asciiTheme="minorHAnsi" w:hAnsiTheme="minorHAnsi"/>
          <w:sz w:val="22"/>
          <w:szCs w:val="22"/>
        </w:rPr>
      </w:pPr>
      <w:r>
        <w:rPr>
          <w:rFonts w:asciiTheme="minorHAnsi" w:hAnsiTheme="minorHAnsi"/>
          <w:sz w:val="22"/>
          <w:szCs w:val="22"/>
        </w:rPr>
        <w:t>8.1.</w:t>
      </w:r>
      <w:r>
        <w:rPr>
          <w:rFonts w:asciiTheme="minorHAnsi" w:hAnsiTheme="minorHAnsi"/>
          <w:sz w:val="22"/>
          <w:szCs w:val="22"/>
        </w:rPr>
        <w:tab/>
        <w:t xml:space="preserve">ЮНИСЕФ будет оказывать Партнеру помощь в виде предоставления денежных средств для осуществления деятельности, указанной в </w:t>
      </w:r>
      <w:r w:rsidR="008705FC">
        <w:rPr>
          <w:rFonts w:asciiTheme="minorHAnsi" w:hAnsiTheme="minorHAnsi"/>
          <w:sz w:val="22"/>
          <w:szCs w:val="22"/>
        </w:rPr>
        <w:t>Программных д</w:t>
      </w:r>
      <w:r>
        <w:rPr>
          <w:rFonts w:asciiTheme="minorHAnsi" w:hAnsiTheme="minorHAnsi"/>
          <w:sz w:val="22"/>
          <w:szCs w:val="22"/>
        </w:rPr>
        <w:t>окументах (далее — «</w:t>
      </w:r>
      <w:r>
        <w:rPr>
          <w:rFonts w:asciiTheme="minorHAnsi" w:hAnsiTheme="minorHAnsi"/>
          <w:sz w:val="22"/>
          <w:szCs w:val="22"/>
          <w:u w:val="single"/>
        </w:rPr>
        <w:t>Перевод денежных средств</w:t>
      </w:r>
      <w:r>
        <w:rPr>
          <w:rFonts w:asciiTheme="minorHAnsi" w:hAnsiTheme="minorHAnsi"/>
          <w:sz w:val="22"/>
          <w:szCs w:val="22"/>
        </w:rPr>
        <w:t xml:space="preserve">»), при условии наличия денежных средств и в соответствии с положениями настоящего Договора. В отношении каждого </w:t>
      </w:r>
      <w:r w:rsidR="006F78CB">
        <w:rPr>
          <w:rFonts w:asciiTheme="minorHAnsi" w:hAnsiTheme="minorHAnsi"/>
          <w:sz w:val="22"/>
          <w:szCs w:val="22"/>
        </w:rPr>
        <w:t>Программного д</w:t>
      </w:r>
      <w:r>
        <w:rPr>
          <w:rFonts w:asciiTheme="minorHAnsi" w:hAnsiTheme="minorHAnsi"/>
          <w:sz w:val="22"/>
          <w:szCs w:val="22"/>
        </w:rPr>
        <w:t xml:space="preserve">окумента помощь ЮНИСЕФ, оказываемая Партнеру, не будет превышать размер суммы, указанной в таком </w:t>
      </w:r>
      <w:r w:rsidR="004D7227">
        <w:rPr>
          <w:rFonts w:asciiTheme="minorHAnsi" w:hAnsiTheme="minorHAnsi"/>
          <w:sz w:val="22"/>
          <w:szCs w:val="22"/>
        </w:rPr>
        <w:t xml:space="preserve">Программном </w:t>
      </w:r>
      <w:r w:rsidR="00BE2CFF">
        <w:rPr>
          <w:rFonts w:asciiTheme="minorHAnsi" w:hAnsiTheme="minorHAnsi"/>
          <w:sz w:val="22"/>
          <w:szCs w:val="22"/>
        </w:rPr>
        <w:t>д</w:t>
      </w:r>
      <w:r>
        <w:rPr>
          <w:rFonts w:asciiTheme="minorHAnsi" w:hAnsiTheme="minorHAnsi"/>
          <w:sz w:val="22"/>
          <w:szCs w:val="22"/>
        </w:rPr>
        <w:t>окументе.</w:t>
      </w:r>
    </w:p>
    <w:p w14:paraId="1C6948DF" w14:textId="77777777" w:rsidR="00C813A2" w:rsidRDefault="00F12ADC" w:rsidP="00390FDF">
      <w:pPr>
        <w:pStyle w:val="ColorfulShading-Accent31"/>
        <w:spacing w:after="60"/>
        <w:ind w:hanging="720"/>
        <w:contextualSpacing w:val="0"/>
        <w:jc w:val="both"/>
        <w:rPr>
          <w:rFonts w:asciiTheme="minorHAnsi" w:hAnsiTheme="minorHAnsi"/>
          <w:sz w:val="22"/>
          <w:szCs w:val="22"/>
        </w:rPr>
      </w:pPr>
      <w:r>
        <w:rPr>
          <w:rFonts w:asciiTheme="minorHAnsi" w:hAnsiTheme="minorHAnsi"/>
          <w:sz w:val="22"/>
          <w:szCs w:val="22"/>
        </w:rPr>
        <w:lastRenderedPageBreak/>
        <w:t>8.2.</w:t>
      </w:r>
      <w:r>
        <w:rPr>
          <w:rFonts w:asciiTheme="minorHAnsi" w:hAnsiTheme="minorHAnsi"/>
          <w:sz w:val="22"/>
          <w:szCs w:val="22"/>
        </w:rPr>
        <w:tab/>
        <w:t>ЮНИСЕФ будет оказывать Партнеру помощь в виде предоставления денежных средств тремя различными способами Перевода денежных средств (каждый из которых далее именуется «</w:t>
      </w:r>
      <w:r>
        <w:rPr>
          <w:rFonts w:asciiTheme="minorHAnsi" w:hAnsiTheme="minorHAnsi"/>
          <w:sz w:val="22"/>
          <w:szCs w:val="22"/>
          <w:u w:val="single"/>
        </w:rPr>
        <w:t>Способ перевода денежных средств</w:t>
      </w:r>
      <w:r>
        <w:rPr>
          <w:rFonts w:asciiTheme="minorHAnsi" w:hAnsiTheme="minorHAnsi"/>
          <w:sz w:val="22"/>
          <w:szCs w:val="22"/>
        </w:rPr>
        <w:t>»):</w:t>
      </w:r>
    </w:p>
    <w:p w14:paraId="141D727A" w14:textId="6D93D00A" w:rsidR="00C813A2" w:rsidRDefault="00EA4601" w:rsidP="00A95F04">
      <w:pPr>
        <w:pStyle w:val="ColorfulShading-Accent31"/>
        <w:numPr>
          <w:ilvl w:val="0"/>
          <w:numId w:val="17"/>
        </w:numPr>
        <w:spacing w:after="60"/>
        <w:ind w:left="1418" w:hanging="425"/>
        <w:contextualSpacing w:val="0"/>
        <w:jc w:val="both"/>
        <w:rPr>
          <w:rFonts w:asciiTheme="minorHAnsi" w:hAnsiTheme="minorHAnsi"/>
          <w:sz w:val="22"/>
          <w:szCs w:val="22"/>
        </w:rPr>
      </w:pPr>
      <w:r>
        <w:rPr>
          <w:rFonts w:asciiTheme="minorHAnsi" w:hAnsiTheme="minorHAnsi"/>
          <w:sz w:val="22"/>
          <w:szCs w:val="22"/>
        </w:rPr>
        <w:t xml:space="preserve">авансовый платеж со стороны ЮНИСЕФ в адрес Партнера (именуемый в </w:t>
      </w:r>
      <w:r w:rsidR="00350B45">
        <w:rPr>
          <w:rFonts w:asciiTheme="minorHAnsi" w:hAnsiTheme="minorHAnsi"/>
          <w:sz w:val="22"/>
          <w:szCs w:val="22"/>
        </w:rPr>
        <w:t>Г</w:t>
      </w:r>
      <w:r>
        <w:rPr>
          <w:rFonts w:asciiTheme="minorHAnsi" w:hAnsiTheme="minorHAnsi"/>
          <w:sz w:val="22"/>
          <w:szCs w:val="22"/>
        </w:rPr>
        <w:t>ПДС «</w:t>
      </w:r>
      <w:r>
        <w:rPr>
          <w:rFonts w:asciiTheme="minorHAnsi" w:hAnsiTheme="minorHAnsi"/>
          <w:sz w:val="22"/>
          <w:szCs w:val="22"/>
          <w:u w:val="single"/>
        </w:rPr>
        <w:t>Прямой перевод денежных средств</w:t>
      </w:r>
      <w:r>
        <w:rPr>
          <w:rFonts w:asciiTheme="minorHAnsi" w:hAnsiTheme="minorHAnsi"/>
          <w:sz w:val="22"/>
          <w:szCs w:val="22"/>
        </w:rPr>
        <w:t>»);</w:t>
      </w:r>
    </w:p>
    <w:p w14:paraId="25644FDE" w14:textId="5AA10378" w:rsidR="00C813A2" w:rsidRDefault="00FE7A27" w:rsidP="00A95F04">
      <w:pPr>
        <w:pStyle w:val="ColorfulShading-Accent31"/>
        <w:numPr>
          <w:ilvl w:val="0"/>
          <w:numId w:val="17"/>
        </w:numPr>
        <w:spacing w:after="60"/>
        <w:ind w:left="1418" w:hanging="425"/>
        <w:contextualSpacing w:val="0"/>
        <w:jc w:val="both"/>
        <w:rPr>
          <w:rFonts w:asciiTheme="minorHAnsi" w:hAnsiTheme="minorHAnsi"/>
          <w:sz w:val="22"/>
          <w:szCs w:val="22"/>
        </w:rPr>
      </w:pPr>
      <w:r>
        <w:rPr>
          <w:rFonts w:asciiTheme="minorHAnsi" w:hAnsiTheme="minorHAnsi"/>
          <w:sz w:val="22"/>
          <w:szCs w:val="22"/>
        </w:rPr>
        <w:t xml:space="preserve">возмещение со стороны ЮНИСЕФ расходов Партнера, именуемое в </w:t>
      </w:r>
      <w:r w:rsidR="00350B45">
        <w:rPr>
          <w:rFonts w:asciiTheme="minorHAnsi" w:hAnsiTheme="minorHAnsi"/>
          <w:sz w:val="22"/>
          <w:szCs w:val="22"/>
        </w:rPr>
        <w:t>Г</w:t>
      </w:r>
      <w:r>
        <w:rPr>
          <w:rFonts w:asciiTheme="minorHAnsi" w:hAnsiTheme="minorHAnsi"/>
          <w:sz w:val="22"/>
          <w:szCs w:val="22"/>
        </w:rPr>
        <w:t>ПДС «</w:t>
      </w:r>
      <w:r>
        <w:rPr>
          <w:rFonts w:asciiTheme="minorHAnsi" w:hAnsiTheme="minorHAnsi"/>
          <w:sz w:val="22"/>
          <w:szCs w:val="22"/>
          <w:u w:val="single"/>
        </w:rPr>
        <w:t>Возмещение</w:t>
      </w:r>
      <w:r>
        <w:rPr>
          <w:rFonts w:asciiTheme="minorHAnsi" w:hAnsiTheme="minorHAnsi"/>
          <w:sz w:val="22"/>
          <w:szCs w:val="22"/>
        </w:rPr>
        <w:t>»); и</w:t>
      </w:r>
    </w:p>
    <w:p w14:paraId="2DDF804B" w14:textId="6E0F0BE6" w:rsidR="00C813A2" w:rsidRDefault="00EA4601" w:rsidP="00A95F04">
      <w:pPr>
        <w:pStyle w:val="ColorfulShading-Accent31"/>
        <w:numPr>
          <w:ilvl w:val="0"/>
          <w:numId w:val="17"/>
        </w:numPr>
        <w:spacing w:after="120"/>
        <w:ind w:left="1418" w:hanging="425"/>
        <w:contextualSpacing w:val="0"/>
        <w:jc w:val="both"/>
        <w:rPr>
          <w:rFonts w:asciiTheme="minorHAnsi" w:hAnsiTheme="minorHAnsi" w:cstheme="minorHAnsi"/>
          <w:sz w:val="22"/>
          <w:szCs w:val="22"/>
        </w:rPr>
      </w:pPr>
      <w:r>
        <w:rPr>
          <w:rFonts w:asciiTheme="minorHAnsi" w:hAnsiTheme="minorHAnsi"/>
          <w:sz w:val="22"/>
          <w:szCs w:val="22"/>
        </w:rPr>
        <w:t>платеж, осуществляемый ЮНИСЕФ от имени Партнера в пользу соответствующего продавца или поставщика</w:t>
      </w:r>
      <w:r w:rsidR="00F42AB8">
        <w:rPr>
          <w:rFonts w:asciiTheme="minorHAnsi" w:hAnsiTheme="minorHAnsi"/>
          <w:sz w:val="22"/>
          <w:szCs w:val="22"/>
        </w:rPr>
        <w:t xml:space="preserve"> </w:t>
      </w:r>
      <w:r>
        <w:rPr>
          <w:rFonts w:asciiTheme="minorHAnsi" w:hAnsiTheme="minorHAnsi"/>
          <w:sz w:val="22"/>
          <w:szCs w:val="22"/>
        </w:rPr>
        <w:t>Партнер</w:t>
      </w:r>
      <w:r w:rsidR="00F42AB8">
        <w:rPr>
          <w:rFonts w:asciiTheme="minorHAnsi" w:hAnsiTheme="minorHAnsi"/>
          <w:sz w:val="22"/>
          <w:szCs w:val="22"/>
        </w:rPr>
        <w:t>а</w:t>
      </w:r>
      <w:r>
        <w:rPr>
          <w:rFonts w:asciiTheme="minorHAnsi" w:hAnsiTheme="minorHAnsi"/>
          <w:sz w:val="22"/>
          <w:szCs w:val="22"/>
        </w:rPr>
        <w:t xml:space="preserve"> (именуемого в </w:t>
      </w:r>
      <w:r w:rsidR="00350B45">
        <w:rPr>
          <w:rFonts w:asciiTheme="minorHAnsi" w:hAnsiTheme="minorHAnsi"/>
          <w:sz w:val="22"/>
          <w:szCs w:val="22"/>
        </w:rPr>
        <w:t>Г</w:t>
      </w:r>
      <w:r>
        <w:rPr>
          <w:rFonts w:asciiTheme="minorHAnsi" w:hAnsiTheme="minorHAnsi"/>
          <w:sz w:val="22"/>
          <w:szCs w:val="22"/>
        </w:rPr>
        <w:t>ПДС и в настоящем Договоре «</w:t>
      </w:r>
      <w:r>
        <w:rPr>
          <w:rFonts w:asciiTheme="minorHAnsi" w:hAnsiTheme="minorHAnsi"/>
          <w:sz w:val="22"/>
          <w:szCs w:val="22"/>
          <w:u w:val="single"/>
        </w:rPr>
        <w:t>Прямой платеж</w:t>
      </w:r>
      <w:r>
        <w:rPr>
          <w:rFonts w:asciiTheme="minorHAnsi" w:hAnsiTheme="minorHAnsi"/>
          <w:sz w:val="22"/>
          <w:szCs w:val="22"/>
        </w:rPr>
        <w:t>»).</w:t>
      </w:r>
    </w:p>
    <w:p w14:paraId="074AF150" w14:textId="31240D07" w:rsidR="00C813A2" w:rsidRDefault="004E07A8" w:rsidP="005A27C4">
      <w:pPr>
        <w:spacing w:after="120"/>
        <w:ind w:left="709" w:hanging="709"/>
        <w:jc w:val="both"/>
        <w:rPr>
          <w:rFonts w:asciiTheme="minorHAnsi" w:hAnsiTheme="minorHAnsi"/>
          <w:sz w:val="22"/>
          <w:szCs w:val="22"/>
        </w:rPr>
      </w:pPr>
      <w:r>
        <w:rPr>
          <w:rFonts w:asciiTheme="minorHAnsi" w:hAnsiTheme="minorHAnsi"/>
          <w:sz w:val="22"/>
          <w:szCs w:val="22"/>
        </w:rPr>
        <w:t>8.3.</w:t>
      </w:r>
      <w:r>
        <w:rPr>
          <w:rFonts w:asciiTheme="minorHAnsi" w:hAnsiTheme="minorHAnsi"/>
          <w:sz w:val="22"/>
          <w:szCs w:val="22"/>
        </w:rPr>
        <w:tab/>
        <w:t>Перевод денежных средств производится ЮНИСЕФ частичными платежами (каждый из которых далее именуется «</w:t>
      </w:r>
      <w:r>
        <w:rPr>
          <w:rFonts w:asciiTheme="minorHAnsi" w:hAnsiTheme="minorHAnsi"/>
          <w:sz w:val="22"/>
          <w:szCs w:val="22"/>
          <w:u w:val="single"/>
        </w:rPr>
        <w:t>Частичный перевод денежных средств</w:t>
      </w:r>
      <w:r>
        <w:rPr>
          <w:rFonts w:asciiTheme="minorHAnsi" w:hAnsiTheme="minorHAnsi"/>
          <w:sz w:val="22"/>
          <w:szCs w:val="22"/>
        </w:rPr>
        <w:t xml:space="preserve">») согласно запросу Партнера, оформленному согласно требованиям УФиСР и подкрепленному детальной сметой, </w:t>
      </w:r>
      <w:r w:rsidR="004E32EE">
        <w:rPr>
          <w:rFonts w:asciiTheme="minorHAnsi" w:hAnsiTheme="minorHAnsi"/>
          <w:sz w:val="22"/>
          <w:szCs w:val="22"/>
        </w:rPr>
        <w:t>отраж</w:t>
      </w:r>
      <w:r w:rsidR="00714DB6">
        <w:rPr>
          <w:rFonts w:asciiTheme="minorHAnsi" w:hAnsiTheme="minorHAnsi"/>
          <w:sz w:val="22"/>
          <w:szCs w:val="22"/>
        </w:rPr>
        <w:t xml:space="preserve">ающей потребности в денежных средствах </w:t>
      </w:r>
      <w:r>
        <w:rPr>
          <w:rFonts w:asciiTheme="minorHAnsi" w:hAnsiTheme="minorHAnsi"/>
          <w:sz w:val="22"/>
          <w:szCs w:val="22"/>
        </w:rPr>
        <w:t xml:space="preserve">для осуществления </w:t>
      </w:r>
      <w:r w:rsidR="001B1A29">
        <w:rPr>
          <w:rFonts w:asciiTheme="minorHAnsi" w:hAnsiTheme="minorHAnsi"/>
          <w:sz w:val="22"/>
          <w:szCs w:val="22"/>
        </w:rPr>
        <w:t>мероприятий</w:t>
      </w:r>
      <w:r>
        <w:rPr>
          <w:rFonts w:asciiTheme="minorHAnsi" w:hAnsiTheme="minorHAnsi"/>
          <w:sz w:val="22"/>
          <w:szCs w:val="22"/>
        </w:rPr>
        <w:t>, указанн</w:t>
      </w:r>
      <w:r w:rsidR="003E1393">
        <w:rPr>
          <w:rFonts w:asciiTheme="minorHAnsi" w:hAnsiTheme="minorHAnsi"/>
          <w:sz w:val="22"/>
          <w:szCs w:val="22"/>
        </w:rPr>
        <w:t>ых</w:t>
      </w:r>
      <w:r>
        <w:rPr>
          <w:rFonts w:asciiTheme="minorHAnsi" w:hAnsiTheme="minorHAnsi"/>
          <w:sz w:val="22"/>
          <w:szCs w:val="22"/>
        </w:rPr>
        <w:t xml:space="preserve"> в </w:t>
      </w:r>
      <w:r w:rsidR="003E1393">
        <w:rPr>
          <w:rFonts w:asciiTheme="minorHAnsi" w:hAnsiTheme="minorHAnsi"/>
          <w:sz w:val="22"/>
          <w:szCs w:val="22"/>
        </w:rPr>
        <w:t>Программных д</w:t>
      </w:r>
      <w:r>
        <w:rPr>
          <w:rFonts w:asciiTheme="minorHAnsi" w:hAnsiTheme="minorHAnsi"/>
          <w:sz w:val="22"/>
          <w:szCs w:val="22"/>
        </w:rPr>
        <w:t>окументах или определен</w:t>
      </w:r>
      <w:r w:rsidR="003E1393">
        <w:rPr>
          <w:rFonts w:asciiTheme="minorHAnsi" w:hAnsiTheme="minorHAnsi"/>
          <w:sz w:val="22"/>
          <w:szCs w:val="22"/>
        </w:rPr>
        <w:t>ных</w:t>
      </w:r>
      <w:r>
        <w:rPr>
          <w:rFonts w:asciiTheme="minorHAnsi" w:hAnsiTheme="minorHAnsi"/>
          <w:sz w:val="22"/>
          <w:szCs w:val="22"/>
        </w:rPr>
        <w:t xml:space="preserve"> ЮНИСЕФ иным образом.</w:t>
      </w:r>
    </w:p>
    <w:p w14:paraId="7A372637" w14:textId="77777777" w:rsidR="00C813A2" w:rsidRDefault="00BB481D" w:rsidP="005A27C4">
      <w:pPr>
        <w:spacing w:after="120"/>
        <w:jc w:val="both"/>
        <w:rPr>
          <w:rFonts w:asciiTheme="minorHAnsi" w:hAnsiTheme="minorHAnsi" w:cstheme="minorHAnsi"/>
          <w:sz w:val="22"/>
          <w:szCs w:val="22"/>
        </w:rPr>
      </w:pPr>
      <w:r>
        <w:rPr>
          <w:rFonts w:asciiTheme="minorHAnsi" w:hAnsiTheme="minorHAnsi"/>
          <w:sz w:val="22"/>
          <w:szCs w:val="22"/>
          <w:u w:val="single"/>
        </w:rPr>
        <w:t>Процедуры Перевода денежных средств</w:t>
      </w:r>
    </w:p>
    <w:p w14:paraId="1E6E836E" w14:textId="65898064" w:rsidR="00C813A2" w:rsidRDefault="0024743F" w:rsidP="000A7F14">
      <w:pPr>
        <w:pStyle w:val="ColorfulShading-Accent31"/>
        <w:autoSpaceDE w:val="0"/>
        <w:autoSpaceDN w:val="0"/>
        <w:adjustRightInd w:val="0"/>
        <w:spacing w:after="60"/>
        <w:ind w:hanging="720"/>
        <w:contextualSpacing w:val="0"/>
        <w:jc w:val="both"/>
        <w:rPr>
          <w:rFonts w:asciiTheme="minorHAnsi" w:hAnsiTheme="minorHAnsi" w:cstheme="minorHAnsi"/>
          <w:sz w:val="22"/>
          <w:szCs w:val="22"/>
        </w:rPr>
      </w:pPr>
      <w:r>
        <w:rPr>
          <w:rFonts w:asciiTheme="minorHAnsi" w:hAnsiTheme="minorHAnsi"/>
          <w:sz w:val="22"/>
          <w:szCs w:val="22"/>
        </w:rPr>
        <w:t>8.4.</w:t>
      </w:r>
      <w:r>
        <w:rPr>
          <w:rFonts w:asciiTheme="minorHAnsi" w:hAnsiTheme="minorHAnsi"/>
          <w:sz w:val="22"/>
          <w:szCs w:val="22"/>
        </w:rPr>
        <w:tab/>
        <w:t xml:space="preserve">В отношении каждого </w:t>
      </w:r>
      <w:r w:rsidR="003E1393">
        <w:rPr>
          <w:rFonts w:asciiTheme="minorHAnsi" w:hAnsiTheme="minorHAnsi"/>
          <w:sz w:val="22"/>
          <w:szCs w:val="22"/>
        </w:rPr>
        <w:t>Программного д</w:t>
      </w:r>
      <w:r>
        <w:rPr>
          <w:rFonts w:asciiTheme="minorHAnsi" w:hAnsiTheme="minorHAnsi"/>
          <w:sz w:val="22"/>
          <w:szCs w:val="22"/>
        </w:rPr>
        <w:t>окумента:</w:t>
      </w:r>
    </w:p>
    <w:p w14:paraId="020DE9C9" w14:textId="106418C7" w:rsidR="00C813A2" w:rsidRDefault="00EB4F3B" w:rsidP="00A95F04">
      <w:pPr>
        <w:pStyle w:val="ColorfulShading-Accent31"/>
        <w:numPr>
          <w:ilvl w:val="0"/>
          <w:numId w:val="18"/>
        </w:numPr>
        <w:autoSpaceDE w:val="0"/>
        <w:autoSpaceDN w:val="0"/>
        <w:adjustRightInd w:val="0"/>
        <w:spacing w:after="60"/>
        <w:ind w:left="1428" w:hanging="448"/>
        <w:contextualSpacing w:val="0"/>
        <w:jc w:val="both"/>
        <w:rPr>
          <w:rFonts w:asciiTheme="minorHAnsi" w:hAnsiTheme="minorHAnsi" w:cstheme="minorHAnsi"/>
          <w:sz w:val="22"/>
          <w:szCs w:val="22"/>
        </w:rPr>
      </w:pPr>
      <w:r>
        <w:rPr>
          <w:rFonts w:asciiTheme="minorHAnsi" w:hAnsiTheme="minorHAnsi"/>
          <w:sz w:val="22"/>
          <w:szCs w:val="22"/>
        </w:rPr>
        <w:t xml:space="preserve">Частичные переводы денежных средств будут производиться в адрес Партнера (а в случае использования Прямого платежа — от имени Партнера) исключительно с целью внесения вклада в реализацию </w:t>
      </w:r>
      <w:r w:rsidR="00C46ECD">
        <w:rPr>
          <w:rFonts w:asciiTheme="minorHAnsi" w:hAnsiTheme="minorHAnsi"/>
          <w:sz w:val="22"/>
          <w:szCs w:val="22"/>
        </w:rPr>
        <w:t xml:space="preserve">соответсвующего </w:t>
      </w:r>
      <w:r w:rsidR="006561D8">
        <w:rPr>
          <w:rFonts w:asciiTheme="minorHAnsi" w:hAnsiTheme="minorHAnsi"/>
          <w:sz w:val="22"/>
          <w:szCs w:val="22"/>
        </w:rPr>
        <w:t>Программного д</w:t>
      </w:r>
      <w:r>
        <w:rPr>
          <w:rFonts w:asciiTheme="minorHAnsi" w:hAnsiTheme="minorHAnsi"/>
          <w:sz w:val="22"/>
          <w:szCs w:val="22"/>
        </w:rPr>
        <w:t>окумента; и</w:t>
      </w:r>
    </w:p>
    <w:p w14:paraId="0EC52990" w14:textId="62A6C236" w:rsidR="00C813A2" w:rsidRDefault="00EB4F3B" w:rsidP="00A95F04">
      <w:pPr>
        <w:pStyle w:val="ColorfulShading-Accent31"/>
        <w:numPr>
          <w:ilvl w:val="0"/>
          <w:numId w:val="18"/>
        </w:numPr>
        <w:autoSpaceDE w:val="0"/>
        <w:autoSpaceDN w:val="0"/>
        <w:adjustRightInd w:val="0"/>
        <w:spacing w:after="120"/>
        <w:ind w:left="1428" w:hanging="448"/>
        <w:contextualSpacing w:val="0"/>
        <w:jc w:val="both"/>
        <w:rPr>
          <w:rFonts w:asciiTheme="minorHAnsi" w:hAnsiTheme="minorHAnsi" w:cstheme="minorHAnsi"/>
          <w:sz w:val="22"/>
          <w:szCs w:val="22"/>
        </w:rPr>
      </w:pPr>
      <w:r>
        <w:rPr>
          <w:rFonts w:asciiTheme="minorHAnsi" w:hAnsiTheme="minorHAnsi"/>
          <w:sz w:val="22"/>
          <w:szCs w:val="22"/>
        </w:rPr>
        <w:t xml:space="preserve">Партнер выражает согласие с тем, что перечисленные таким образом денежные средства будут использоваться исключительно в целях реализации </w:t>
      </w:r>
      <w:r w:rsidR="00C46ECD">
        <w:rPr>
          <w:rFonts w:asciiTheme="minorHAnsi" w:hAnsiTheme="minorHAnsi"/>
          <w:sz w:val="22"/>
          <w:szCs w:val="22"/>
        </w:rPr>
        <w:t xml:space="preserve">соответствующего </w:t>
      </w:r>
      <w:r w:rsidR="00E40BE3">
        <w:rPr>
          <w:rFonts w:asciiTheme="minorHAnsi" w:hAnsiTheme="minorHAnsi"/>
          <w:sz w:val="22"/>
          <w:szCs w:val="22"/>
        </w:rPr>
        <w:t>Программного д</w:t>
      </w:r>
      <w:r>
        <w:rPr>
          <w:rFonts w:asciiTheme="minorHAnsi" w:hAnsiTheme="minorHAnsi"/>
          <w:sz w:val="22"/>
          <w:szCs w:val="22"/>
        </w:rPr>
        <w:t>окумента.</w:t>
      </w:r>
    </w:p>
    <w:p w14:paraId="4D9F8305" w14:textId="77777777" w:rsidR="00C813A2" w:rsidRDefault="0024743F" w:rsidP="005A27C4">
      <w:pPr>
        <w:pStyle w:val="ColorfulShading-Accent31"/>
        <w:autoSpaceDE w:val="0"/>
        <w:autoSpaceDN w:val="0"/>
        <w:adjustRightInd w:val="0"/>
        <w:spacing w:after="120"/>
        <w:ind w:hanging="720"/>
        <w:contextualSpacing w:val="0"/>
        <w:jc w:val="both"/>
        <w:rPr>
          <w:rFonts w:asciiTheme="minorHAnsi" w:hAnsiTheme="minorHAnsi"/>
          <w:sz w:val="22"/>
          <w:szCs w:val="22"/>
        </w:rPr>
      </w:pPr>
      <w:r w:rsidRPr="008B3E1F">
        <w:rPr>
          <w:rFonts w:asciiTheme="minorHAnsi" w:hAnsiTheme="minorHAnsi"/>
          <w:sz w:val="22"/>
          <w:szCs w:val="22"/>
        </w:rPr>
        <w:t>8.5.</w:t>
      </w:r>
      <w:r w:rsidRPr="008B3E1F">
        <w:rPr>
          <w:rFonts w:asciiTheme="minorHAnsi" w:hAnsiTheme="minorHAnsi"/>
          <w:sz w:val="22"/>
          <w:szCs w:val="22"/>
        </w:rPr>
        <w:tab/>
        <w:t xml:space="preserve">ЮНИСЕФ будет производить каждый Частичный перевод денежных средств в </w:t>
      </w:r>
      <w:r w:rsidRPr="008B3E1F">
        <w:rPr>
          <w:rFonts w:asciiTheme="minorHAnsi" w:hAnsiTheme="minorHAnsi"/>
          <w:spacing w:val="-4"/>
          <w:sz w:val="22"/>
          <w:szCs w:val="22"/>
        </w:rPr>
        <w:t>адрес Партнера (а в случае использования Прямого платежа — от имени Партнера)</w:t>
      </w:r>
      <w:r w:rsidRPr="008B3E1F">
        <w:rPr>
          <w:rFonts w:asciiTheme="minorHAnsi" w:hAnsiTheme="minorHAnsi"/>
          <w:sz w:val="22"/>
          <w:szCs w:val="22"/>
        </w:rPr>
        <w:t xml:space="preserve"> на основании письменного запроса Партнера в соответствии со следующими процедурами:</w:t>
      </w:r>
    </w:p>
    <w:p w14:paraId="64D8C4B0" w14:textId="77777777" w:rsidR="00C813A2" w:rsidRDefault="008A0841" w:rsidP="000A7F14">
      <w:pPr>
        <w:autoSpaceDE w:val="0"/>
        <w:autoSpaceDN w:val="0"/>
        <w:adjustRightInd w:val="0"/>
        <w:spacing w:after="60"/>
        <w:ind w:left="720"/>
        <w:jc w:val="both"/>
        <w:rPr>
          <w:rFonts w:asciiTheme="minorHAnsi" w:hAnsiTheme="minorHAnsi" w:cstheme="minorHAnsi"/>
          <w:sz w:val="22"/>
          <w:szCs w:val="22"/>
          <w:u w:val="single"/>
        </w:rPr>
      </w:pPr>
      <w:r>
        <w:rPr>
          <w:rFonts w:asciiTheme="minorHAnsi" w:hAnsiTheme="minorHAnsi"/>
          <w:sz w:val="22"/>
          <w:szCs w:val="22"/>
          <w:u w:val="single"/>
        </w:rPr>
        <w:t>Процедуры подачи запроса на Частичный перевод денежных средств для всех трех Способов перевода денежных средств</w:t>
      </w:r>
    </w:p>
    <w:p w14:paraId="3F362C69" w14:textId="6CE7D827" w:rsidR="00C813A2" w:rsidRDefault="00413AED" w:rsidP="00A95F04">
      <w:pPr>
        <w:pStyle w:val="ColorfulShading-Accent31"/>
        <w:numPr>
          <w:ilvl w:val="0"/>
          <w:numId w:val="19"/>
        </w:numPr>
        <w:autoSpaceDE w:val="0"/>
        <w:autoSpaceDN w:val="0"/>
        <w:adjustRightInd w:val="0"/>
        <w:spacing w:after="60"/>
        <w:ind w:hanging="502"/>
        <w:contextualSpacing w:val="0"/>
        <w:jc w:val="both"/>
        <w:rPr>
          <w:rFonts w:asciiTheme="minorHAnsi" w:hAnsiTheme="minorHAnsi"/>
          <w:sz w:val="22"/>
          <w:szCs w:val="22"/>
        </w:rPr>
      </w:pPr>
      <w:r>
        <w:rPr>
          <w:rFonts w:asciiTheme="minorHAnsi" w:hAnsiTheme="minorHAnsi"/>
          <w:sz w:val="22"/>
          <w:szCs w:val="22"/>
        </w:rPr>
        <w:t>В отсутствие письменных указаний ЮНИСЕФ об ином каждые три календарных месяца в течение срока действия настоящего Договора (далее — «</w:t>
      </w:r>
      <w:r>
        <w:rPr>
          <w:rFonts w:asciiTheme="minorHAnsi" w:hAnsiTheme="minorHAnsi"/>
          <w:sz w:val="22"/>
          <w:szCs w:val="22"/>
          <w:u w:val="single"/>
        </w:rPr>
        <w:t>Квартал</w:t>
      </w:r>
      <w:r>
        <w:rPr>
          <w:rFonts w:asciiTheme="minorHAnsi" w:hAnsiTheme="minorHAnsi"/>
          <w:sz w:val="22"/>
          <w:szCs w:val="22"/>
        </w:rPr>
        <w:t xml:space="preserve">») Партнер будет направлять ЮНИСЕФ письменный запрос на Частичный перевод денежных средств в сумме, соответствующей потребностям Партнера в денежных средствах, необходимых для осуществления </w:t>
      </w:r>
      <w:r w:rsidR="00F972ED">
        <w:rPr>
          <w:rFonts w:asciiTheme="minorHAnsi" w:hAnsiTheme="minorHAnsi"/>
          <w:sz w:val="22"/>
          <w:szCs w:val="22"/>
        </w:rPr>
        <w:t>мероприятий</w:t>
      </w:r>
      <w:r>
        <w:rPr>
          <w:rFonts w:asciiTheme="minorHAnsi" w:hAnsiTheme="minorHAnsi"/>
          <w:sz w:val="22"/>
          <w:szCs w:val="22"/>
        </w:rPr>
        <w:t>, указанн</w:t>
      </w:r>
      <w:r w:rsidR="00F972ED">
        <w:rPr>
          <w:rFonts w:asciiTheme="minorHAnsi" w:hAnsiTheme="minorHAnsi"/>
          <w:sz w:val="22"/>
          <w:szCs w:val="22"/>
        </w:rPr>
        <w:t>ых</w:t>
      </w:r>
      <w:r>
        <w:rPr>
          <w:rFonts w:asciiTheme="minorHAnsi" w:hAnsiTheme="minorHAnsi"/>
          <w:sz w:val="22"/>
          <w:szCs w:val="22"/>
        </w:rPr>
        <w:t xml:space="preserve"> в </w:t>
      </w:r>
      <w:r w:rsidR="00F972ED">
        <w:rPr>
          <w:rFonts w:asciiTheme="minorHAnsi" w:hAnsiTheme="minorHAnsi"/>
          <w:sz w:val="22"/>
          <w:szCs w:val="22"/>
        </w:rPr>
        <w:t>Программном д</w:t>
      </w:r>
      <w:r>
        <w:rPr>
          <w:rFonts w:asciiTheme="minorHAnsi" w:hAnsiTheme="minorHAnsi"/>
          <w:sz w:val="22"/>
          <w:szCs w:val="22"/>
        </w:rPr>
        <w:t xml:space="preserve">окументе, в течение </w:t>
      </w:r>
      <w:r w:rsidR="00985FFB">
        <w:rPr>
          <w:rFonts w:asciiTheme="minorHAnsi" w:hAnsiTheme="minorHAnsi"/>
          <w:sz w:val="22"/>
          <w:szCs w:val="22"/>
        </w:rPr>
        <w:t>соответствующего</w:t>
      </w:r>
      <w:r w:rsidR="00500963">
        <w:rPr>
          <w:rFonts w:asciiTheme="minorHAnsi" w:hAnsiTheme="minorHAnsi"/>
          <w:sz w:val="22"/>
          <w:szCs w:val="22"/>
        </w:rPr>
        <w:t xml:space="preserve"> </w:t>
      </w:r>
      <w:r>
        <w:rPr>
          <w:rFonts w:asciiTheme="minorHAnsi" w:hAnsiTheme="minorHAnsi"/>
          <w:sz w:val="22"/>
          <w:szCs w:val="22"/>
        </w:rPr>
        <w:t>Квартала. Для этого Партнер будет использовать форму УФиСР и Детальную смету расходов. Запрос должен быть подписан Уполномоченным должностным лицом.</w:t>
      </w:r>
    </w:p>
    <w:p w14:paraId="2815F271" w14:textId="11789EC7" w:rsidR="00C813A2" w:rsidRPr="008B3E1F" w:rsidRDefault="00E06809" w:rsidP="00A95F04">
      <w:pPr>
        <w:pStyle w:val="ColorfulShading-Accent31"/>
        <w:numPr>
          <w:ilvl w:val="0"/>
          <w:numId w:val="19"/>
        </w:numPr>
        <w:autoSpaceDE w:val="0"/>
        <w:autoSpaceDN w:val="0"/>
        <w:adjustRightInd w:val="0"/>
        <w:spacing w:after="60"/>
        <w:ind w:hanging="502"/>
        <w:contextualSpacing w:val="0"/>
        <w:jc w:val="both"/>
        <w:rPr>
          <w:rFonts w:asciiTheme="minorHAnsi" w:hAnsiTheme="minorHAnsi" w:cstheme="minorHAnsi"/>
          <w:sz w:val="22"/>
          <w:szCs w:val="22"/>
        </w:rPr>
      </w:pPr>
      <w:r w:rsidRPr="008B3E1F">
        <w:rPr>
          <w:rFonts w:asciiTheme="minorHAnsi" w:hAnsiTheme="minorHAnsi"/>
          <w:sz w:val="22"/>
          <w:szCs w:val="22"/>
        </w:rPr>
        <w:t xml:space="preserve">Первый письменный запрос с использованием формы УФиСР может быть направлен сразу после подписания настоящего Договора и соответствующего </w:t>
      </w:r>
      <w:r w:rsidR="00420B5F">
        <w:rPr>
          <w:rFonts w:asciiTheme="minorHAnsi" w:hAnsiTheme="minorHAnsi"/>
          <w:sz w:val="22"/>
          <w:szCs w:val="22"/>
        </w:rPr>
        <w:t>Программного д</w:t>
      </w:r>
      <w:r w:rsidRPr="008B3E1F">
        <w:rPr>
          <w:rFonts w:asciiTheme="minorHAnsi" w:hAnsiTheme="minorHAnsi"/>
          <w:sz w:val="22"/>
          <w:szCs w:val="22"/>
        </w:rPr>
        <w:t>окумента обеими Сторонами. Если такой письменный запрос оформлен надлежащим образом и содержит всю необходимую информацию, ЮНИСЕФ определит подлежащую переводу сумму и в разумный срок перечислит ее в адрес Партнера (а в случае использования Прямого платежа — от имени Партнера).</w:t>
      </w:r>
    </w:p>
    <w:p w14:paraId="1AE92E43" w14:textId="5B7002C5" w:rsidR="00C813A2" w:rsidRPr="008B3E1F" w:rsidRDefault="234133F4" w:rsidP="00A95F04">
      <w:pPr>
        <w:pStyle w:val="ColorfulShading-Accent31"/>
        <w:numPr>
          <w:ilvl w:val="0"/>
          <w:numId w:val="19"/>
        </w:numPr>
        <w:autoSpaceDE w:val="0"/>
        <w:autoSpaceDN w:val="0"/>
        <w:adjustRightInd w:val="0"/>
        <w:spacing w:after="120" w:line="235" w:lineRule="auto"/>
        <w:ind w:hanging="502"/>
        <w:contextualSpacing w:val="0"/>
        <w:jc w:val="both"/>
        <w:rPr>
          <w:rFonts w:asciiTheme="minorHAnsi" w:hAnsiTheme="minorHAnsi" w:cstheme="minorBidi"/>
          <w:sz w:val="22"/>
          <w:szCs w:val="22"/>
        </w:rPr>
      </w:pPr>
      <w:r w:rsidRPr="008B3E1F">
        <w:rPr>
          <w:rFonts w:asciiTheme="minorHAnsi" w:hAnsiTheme="minorHAnsi"/>
          <w:sz w:val="22"/>
          <w:szCs w:val="22"/>
        </w:rPr>
        <w:lastRenderedPageBreak/>
        <w:t>Если ЮНИСЕФ не установил иное, удовлетворение второго и всех последующих письменных запросов с использованием формы УФиСР посредством Частичного перевода денежных средств для осуществления деятельности в следующем трехмесячном периоде будет производиться только по получении ЮНИСЕФ отчетов об использовании первого Частичного перевода денежных средств. Если такой второй или последующий запрос получен своевременно, оформлен надлежащим образом и содержит всю необходимую информацию, ЮНИСЕФ определит подлежащую переводу сумму и в разумный срок перечислит ее в адрес Партнера (а в случае использования Прямого платежа — от имени Партнера).</w:t>
      </w:r>
    </w:p>
    <w:p w14:paraId="5471243F" w14:textId="6D02AE64" w:rsidR="008A0841" w:rsidRPr="00861369" w:rsidRDefault="00E035A8" w:rsidP="00E85908">
      <w:pPr>
        <w:autoSpaceDE w:val="0"/>
        <w:autoSpaceDN w:val="0"/>
        <w:adjustRightInd w:val="0"/>
        <w:spacing w:after="60" w:line="235" w:lineRule="auto"/>
        <w:ind w:left="720"/>
        <w:jc w:val="both"/>
        <w:rPr>
          <w:rFonts w:asciiTheme="minorHAnsi" w:hAnsiTheme="minorHAnsi" w:cstheme="minorHAnsi"/>
          <w:sz w:val="22"/>
          <w:szCs w:val="22"/>
          <w:u w:val="single"/>
        </w:rPr>
      </w:pPr>
      <w:r>
        <w:rPr>
          <w:rFonts w:asciiTheme="minorHAnsi" w:hAnsiTheme="minorHAnsi"/>
          <w:sz w:val="22"/>
          <w:szCs w:val="22"/>
          <w:u w:val="single"/>
        </w:rPr>
        <w:t>Дополнительные процедуры, применяемые только в отношении Прямых платежей</w:t>
      </w:r>
    </w:p>
    <w:p w14:paraId="6F060DE2" w14:textId="1371ECB3" w:rsidR="00C813A2" w:rsidRDefault="006749A9" w:rsidP="00A95F04">
      <w:pPr>
        <w:pStyle w:val="ColorfulShading-Accent31"/>
        <w:numPr>
          <w:ilvl w:val="0"/>
          <w:numId w:val="20"/>
        </w:numPr>
        <w:autoSpaceDE w:val="0"/>
        <w:autoSpaceDN w:val="0"/>
        <w:adjustRightInd w:val="0"/>
        <w:spacing w:after="60" w:line="235" w:lineRule="auto"/>
        <w:ind w:hanging="502"/>
        <w:contextualSpacing w:val="0"/>
        <w:jc w:val="both"/>
        <w:rPr>
          <w:rFonts w:asciiTheme="minorHAnsi" w:hAnsiTheme="minorHAnsi" w:cstheme="minorBidi"/>
          <w:sz w:val="22"/>
          <w:szCs w:val="22"/>
        </w:rPr>
      </w:pPr>
      <w:r>
        <w:rPr>
          <w:rFonts w:asciiTheme="minorHAnsi" w:hAnsiTheme="minorHAnsi"/>
          <w:sz w:val="22"/>
          <w:szCs w:val="22"/>
        </w:rPr>
        <w:t xml:space="preserve">Запрос на </w:t>
      </w:r>
      <w:r w:rsidR="0083044C">
        <w:rPr>
          <w:rFonts w:asciiTheme="minorHAnsi" w:hAnsiTheme="minorHAnsi"/>
          <w:sz w:val="22"/>
          <w:szCs w:val="22"/>
        </w:rPr>
        <w:t xml:space="preserve">утверждение </w:t>
      </w:r>
      <w:r>
        <w:rPr>
          <w:rFonts w:asciiTheme="minorHAnsi" w:hAnsiTheme="minorHAnsi"/>
          <w:sz w:val="22"/>
          <w:szCs w:val="22"/>
        </w:rPr>
        <w:t xml:space="preserve">Прямого платежа должен быть представлен с использованием формы УФиСР и в любом случае должен включать в себя полные контактные данные и банковские реквизиты </w:t>
      </w:r>
      <w:r w:rsidR="00737F4C">
        <w:rPr>
          <w:rFonts w:asciiTheme="minorHAnsi" w:hAnsiTheme="minorHAnsi"/>
          <w:sz w:val="22"/>
          <w:szCs w:val="22"/>
        </w:rPr>
        <w:t>поставщика</w:t>
      </w:r>
      <w:r>
        <w:rPr>
          <w:rFonts w:asciiTheme="minorHAnsi" w:hAnsiTheme="minorHAnsi"/>
          <w:sz w:val="22"/>
          <w:szCs w:val="22"/>
        </w:rPr>
        <w:t xml:space="preserve"> в формате, определенном ЮНИСЕФ.</w:t>
      </w:r>
    </w:p>
    <w:p w14:paraId="473B53C5" w14:textId="572CAEF5" w:rsidR="00C813A2" w:rsidRDefault="00442E8D" w:rsidP="00A95F04">
      <w:pPr>
        <w:pStyle w:val="ColorfulShading-Accent31"/>
        <w:numPr>
          <w:ilvl w:val="0"/>
          <w:numId w:val="20"/>
        </w:numPr>
        <w:autoSpaceDE w:val="0"/>
        <w:autoSpaceDN w:val="0"/>
        <w:adjustRightInd w:val="0"/>
        <w:spacing w:after="120" w:line="235" w:lineRule="auto"/>
        <w:ind w:hanging="502"/>
        <w:contextualSpacing w:val="0"/>
        <w:jc w:val="both"/>
        <w:rPr>
          <w:rFonts w:asciiTheme="minorHAnsi" w:hAnsiTheme="minorHAnsi" w:cstheme="minorHAnsi"/>
          <w:sz w:val="22"/>
          <w:szCs w:val="22"/>
        </w:rPr>
      </w:pPr>
      <w:r>
        <w:rPr>
          <w:rFonts w:asciiTheme="minorHAnsi" w:hAnsiTheme="minorHAnsi"/>
          <w:sz w:val="22"/>
          <w:szCs w:val="22"/>
        </w:rPr>
        <w:t xml:space="preserve">Для осуществления </w:t>
      </w:r>
      <w:r w:rsidR="00DB7843">
        <w:rPr>
          <w:rFonts w:asciiTheme="minorHAnsi" w:hAnsiTheme="minorHAnsi"/>
          <w:sz w:val="22"/>
          <w:szCs w:val="22"/>
        </w:rPr>
        <w:t xml:space="preserve">таких спобосов перевода как </w:t>
      </w:r>
      <w:r>
        <w:rPr>
          <w:rFonts w:asciiTheme="minorHAnsi" w:hAnsiTheme="minorHAnsi"/>
          <w:sz w:val="22"/>
          <w:szCs w:val="22"/>
        </w:rPr>
        <w:t>Прям</w:t>
      </w:r>
      <w:r w:rsidR="00DB7843">
        <w:rPr>
          <w:rFonts w:asciiTheme="minorHAnsi" w:hAnsiTheme="minorHAnsi"/>
          <w:sz w:val="22"/>
          <w:szCs w:val="22"/>
        </w:rPr>
        <w:t>ой</w:t>
      </w:r>
      <w:r>
        <w:rPr>
          <w:rFonts w:asciiTheme="minorHAnsi" w:hAnsiTheme="minorHAnsi"/>
          <w:sz w:val="22"/>
          <w:szCs w:val="22"/>
        </w:rPr>
        <w:t xml:space="preserve"> платеж и Возмещени</w:t>
      </w:r>
      <w:r w:rsidR="0046720F">
        <w:rPr>
          <w:rFonts w:asciiTheme="minorHAnsi" w:hAnsiTheme="minorHAnsi"/>
          <w:sz w:val="22"/>
          <w:szCs w:val="22"/>
        </w:rPr>
        <w:t>е,</w:t>
      </w:r>
      <w:r>
        <w:rPr>
          <w:rFonts w:asciiTheme="minorHAnsi" w:hAnsiTheme="minorHAnsi"/>
          <w:sz w:val="22"/>
          <w:szCs w:val="22"/>
        </w:rPr>
        <w:t xml:space="preserve"> запрашиваемые расходы должны быть предварительно утверждены ЮНИСЕФ с использованием бланка УФиСР.</w:t>
      </w:r>
    </w:p>
    <w:p w14:paraId="6CF7189C" w14:textId="77777777" w:rsidR="00C813A2" w:rsidRDefault="00BB481D" w:rsidP="00E85908">
      <w:pPr>
        <w:pStyle w:val="ColorfulShading-Accent31"/>
        <w:spacing w:after="120" w:line="235" w:lineRule="auto"/>
        <w:ind w:left="0"/>
        <w:contextualSpacing w:val="0"/>
        <w:jc w:val="both"/>
        <w:rPr>
          <w:rFonts w:asciiTheme="minorHAnsi" w:hAnsiTheme="minorHAnsi" w:cstheme="minorHAnsi"/>
          <w:sz w:val="22"/>
          <w:szCs w:val="22"/>
        </w:rPr>
      </w:pPr>
      <w:r>
        <w:rPr>
          <w:rFonts w:asciiTheme="minorHAnsi" w:hAnsiTheme="minorHAnsi"/>
          <w:sz w:val="22"/>
          <w:szCs w:val="22"/>
          <w:u w:val="single"/>
        </w:rPr>
        <w:t>Особые положения и условия, применяемые в отношении Частичных переводов денежных средств</w:t>
      </w:r>
    </w:p>
    <w:p w14:paraId="408FF8D9" w14:textId="77777777" w:rsidR="00C813A2" w:rsidRDefault="00C035E3" w:rsidP="00E85908">
      <w:pPr>
        <w:pStyle w:val="ColorfulShading-Accent31"/>
        <w:spacing w:after="60" w:line="235" w:lineRule="auto"/>
        <w:ind w:left="0"/>
        <w:contextualSpacing w:val="0"/>
        <w:jc w:val="both"/>
        <w:rPr>
          <w:rFonts w:asciiTheme="minorHAnsi" w:hAnsiTheme="minorHAnsi" w:cstheme="minorHAnsi"/>
          <w:sz w:val="22"/>
          <w:szCs w:val="22"/>
        </w:rPr>
      </w:pPr>
      <w:r>
        <w:rPr>
          <w:rFonts w:asciiTheme="minorHAnsi" w:hAnsiTheme="minorHAnsi"/>
          <w:sz w:val="22"/>
          <w:szCs w:val="22"/>
        </w:rPr>
        <w:t>8.6.</w:t>
      </w:r>
      <w:r>
        <w:rPr>
          <w:rFonts w:asciiTheme="minorHAnsi" w:hAnsiTheme="minorHAnsi"/>
          <w:sz w:val="22"/>
          <w:szCs w:val="22"/>
        </w:rPr>
        <w:tab/>
        <w:t>Любой запрос Партнера на осуществление Частичного перевода денежных средств должен удовлетворять нижеперечисленным критериям ЮНИСЕФ, при несоблюдении которых ЮНИСЕФ вправе отказать в удовлетворении такого запроса как полностью, так и частично:</w:t>
      </w:r>
    </w:p>
    <w:p w14:paraId="3AA60B6C" w14:textId="6CE2BA85" w:rsidR="00C813A2" w:rsidRDefault="00C81114" w:rsidP="00A95F04">
      <w:pPr>
        <w:pStyle w:val="ColorfulShading-Accent31"/>
        <w:numPr>
          <w:ilvl w:val="0"/>
          <w:numId w:val="21"/>
        </w:numPr>
        <w:autoSpaceDE w:val="0"/>
        <w:autoSpaceDN w:val="0"/>
        <w:adjustRightInd w:val="0"/>
        <w:spacing w:after="60" w:line="235" w:lineRule="auto"/>
        <w:ind w:hanging="502"/>
        <w:contextualSpacing w:val="0"/>
        <w:jc w:val="both"/>
        <w:rPr>
          <w:rFonts w:asciiTheme="minorHAnsi" w:hAnsiTheme="minorHAnsi" w:cstheme="minorHAnsi"/>
          <w:sz w:val="22"/>
          <w:szCs w:val="22"/>
        </w:rPr>
      </w:pPr>
      <w:r>
        <w:rPr>
          <w:rFonts w:asciiTheme="minorHAnsi" w:hAnsiTheme="minorHAnsi"/>
          <w:sz w:val="22"/>
          <w:szCs w:val="22"/>
        </w:rPr>
        <w:t xml:space="preserve">сумма запроса и цели, на которые предполагается использовать требуемые средства, должны соответствовать положениям </w:t>
      </w:r>
      <w:r w:rsidR="0011046B">
        <w:rPr>
          <w:rFonts w:asciiTheme="minorHAnsi" w:hAnsiTheme="minorHAnsi"/>
          <w:sz w:val="22"/>
          <w:szCs w:val="22"/>
        </w:rPr>
        <w:t>Программного д</w:t>
      </w:r>
      <w:r>
        <w:rPr>
          <w:rFonts w:asciiTheme="minorHAnsi" w:hAnsiTheme="minorHAnsi"/>
          <w:sz w:val="22"/>
          <w:szCs w:val="22"/>
        </w:rPr>
        <w:t xml:space="preserve">окумента, в том числе в отношении указанных в нем </w:t>
      </w:r>
      <w:r w:rsidR="002F2D12">
        <w:rPr>
          <w:rFonts w:asciiTheme="minorHAnsi" w:hAnsiTheme="minorHAnsi"/>
          <w:sz w:val="22"/>
          <w:szCs w:val="22"/>
        </w:rPr>
        <w:t>мероприятий</w:t>
      </w:r>
      <w:r>
        <w:rPr>
          <w:rFonts w:asciiTheme="minorHAnsi" w:hAnsiTheme="minorHAnsi"/>
          <w:sz w:val="22"/>
          <w:szCs w:val="22"/>
        </w:rPr>
        <w:t>, графика и бюджета;</w:t>
      </w:r>
    </w:p>
    <w:p w14:paraId="1BDCCDAA" w14:textId="3A0DC473" w:rsidR="00C813A2" w:rsidRPr="000A7F14" w:rsidRDefault="00C81114" w:rsidP="00A95F04">
      <w:pPr>
        <w:pStyle w:val="ColorfulShading-Accent31"/>
        <w:numPr>
          <w:ilvl w:val="0"/>
          <w:numId w:val="21"/>
        </w:numPr>
        <w:autoSpaceDE w:val="0"/>
        <w:autoSpaceDN w:val="0"/>
        <w:adjustRightInd w:val="0"/>
        <w:spacing w:after="60" w:line="235" w:lineRule="auto"/>
        <w:ind w:hanging="502"/>
        <w:contextualSpacing w:val="0"/>
        <w:jc w:val="both"/>
        <w:rPr>
          <w:rFonts w:asciiTheme="minorHAnsi" w:hAnsiTheme="minorHAnsi"/>
          <w:sz w:val="22"/>
          <w:szCs w:val="22"/>
        </w:rPr>
      </w:pPr>
      <w:r>
        <w:rPr>
          <w:rFonts w:asciiTheme="minorHAnsi" w:hAnsiTheme="minorHAnsi"/>
          <w:sz w:val="22"/>
          <w:szCs w:val="22"/>
        </w:rPr>
        <w:t>запрос должен быть разумным и обоснованным в соответствии с принципами рационального управления финансами, в частности, принципами обеспечения оптимального соотношения цены и качества и эффективности затрат;</w:t>
      </w:r>
    </w:p>
    <w:p w14:paraId="78CE23AC" w14:textId="7FCFCAEC" w:rsidR="00C813A2" w:rsidRPr="000A7F14" w:rsidRDefault="00C81114" w:rsidP="00A95F04">
      <w:pPr>
        <w:pStyle w:val="ColorfulShading-Accent31"/>
        <w:numPr>
          <w:ilvl w:val="0"/>
          <w:numId w:val="21"/>
        </w:numPr>
        <w:autoSpaceDE w:val="0"/>
        <w:autoSpaceDN w:val="0"/>
        <w:adjustRightInd w:val="0"/>
        <w:spacing w:after="60" w:line="235" w:lineRule="auto"/>
        <w:ind w:hanging="502"/>
        <w:contextualSpacing w:val="0"/>
        <w:jc w:val="both"/>
        <w:rPr>
          <w:rFonts w:asciiTheme="minorHAnsi" w:hAnsiTheme="minorHAnsi"/>
          <w:sz w:val="22"/>
          <w:szCs w:val="22"/>
        </w:rPr>
      </w:pPr>
      <w:r>
        <w:rPr>
          <w:rFonts w:asciiTheme="minorHAnsi" w:hAnsiTheme="minorHAnsi"/>
          <w:sz w:val="22"/>
          <w:szCs w:val="22"/>
        </w:rPr>
        <w:t xml:space="preserve">должны отсутствовать иные основания считать, что расходы противоречат положениям настоящего Договора, включая </w:t>
      </w:r>
      <w:r w:rsidR="004715D4">
        <w:rPr>
          <w:rFonts w:asciiTheme="minorHAnsi" w:hAnsiTheme="minorHAnsi"/>
          <w:sz w:val="22"/>
          <w:szCs w:val="22"/>
        </w:rPr>
        <w:t>Программный д</w:t>
      </w:r>
      <w:r>
        <w:rPr>
          <w:rFonts w:asciiTheme="minorHAnsi" w:hAnsiTheme="minorHAnsi"/>
          <w:sz w:val="22"/>
          <w:szCs w:val="22"/>
        </w:rPr>
        <w:t>окумент; и</w:t>
      </w:r>
    </w:p>
    <w:p w14:paraId="61265C80" w14:textId="4DB432FC" w:rsidR="00C813A2" w:rsidRDefault="00C81114" w:rsidP="00A95F04">
      <w:pPr>
        <w:pStyle w:val="ColorfulShading-Accent31"/>
        <w:numPr>
          <w:ilvl w:val="0"/>
          <w:numId w:val="21"/>
        </w:numPr>
        <w:autoSpaceDE w:val="0"/>
        <w:autoSpaceDN w:val="0"/>
        <w:adjustRightInd w:val="0"/>
        <w:spacing w:after="120" w:line="235" w:lineRule="auto"/>
        <w:ind w:hanging="502"/>
        <w:contextualSpacing w:val="0"/>
        <w:jc w:val="both"/>
        <w:rPr>
          <w:rFonts w:asciiTheme="minorHAnsi" w:hAnsiTheme="minorHAnsi" w:cstheme="minorHAnsi"/>
          <w:sz w:val="22"/>
          <w:szCs w:val="22"/>
        </w:rPr>
      </w:pPr>
      <w:r>
        <w:rPr>
          <w:rFonts w:asciiTheme="minorHAnsi" w:hAnsiTheme="minorHAnsi"/>
          <w:sz w:val="22"/>
          <w:szCs w:val="22"/>
        </w:rPr>
        <w:t>в соответствии с требованиями вышеуказанного пункта 8.5 c) к моменту перечисления денежных средств отчеты об использовании предыдущих Частичных переводов денежных средств должны быть уже представлены ЮНИСЕФ в соответствии с положениями статьи 10 настоящего Договора, получив одобрение ЮНИСЕФ.</w:t>
      </w:r>
    </w:p>
    <w:p w14:paraId="78BCA850" w14:textId="77777777" w:rsidR="00C813A2" w:rsidRDefault="00DC79D3" w:rsidP="00E85908">
      <w:pPr>
        <w:pStyle w:val="ColorfulShading-Accent31"/>
        <w:spacing w:after="60" w:line="235" w:lineRule="auto"/>
        <w:ind w:left="0"/>
        <w:contextualSpacing w:val="0"/>
        <w:jc w:val="both"/>
        <w:rPr>
          <w:rFonts w:asciiTheme="minorHAnsi" w:hAnsiTheme="minorHAnsi" w:cstheme="minorHAnsi"/>
          <w:sz w:val="22"/>
          <w:szCs w:val="22"/>
        </w:rPr>
      </w:pPr>
      <w:r>
        <w:rPr>
          <w:rFonts w:asciiTheme="minorHAnsi" w:hAnsiTheme="minorHAnsi"/>
          <w:sz w:val="22"/>
          <w:szCs w:val="22"/>
        </w:rPr>
        <w:t>8.7.</w:t>
      </w:r>
      <w:r>
        <w:rPr>
          <w:rFonts w:asciiTheme="minorHAnsi" w:hAnsiTheme="minorHAnsi"/>
          <w:sz w:val="22"/>
          <w:szCs w:val="22"/>
        </w:rPr>
        <w:tab/>
        <w:t>ЮНИСЕФ вправе принять решение о корректировке суммы любого Частичного перевода денежных средств при наличии соответствующих оснований, включая следующие:</w:t>
      </w:r>
    </w:p>
    <w:p w14:paraId="110C9F7A" w14:textId="22F4BF35" w:rsidR="00C813A2" w:rsidRDefault="00C81114" w:rsidP="00A95F04">
      <w:pPr>
        <w:pStyle w:val="ColorfulShading-Accent31"/>
        <w:numPr>
          <w:ilvl w:val="0"/>
          <w:numId w:val="22"/>
        </w:numPr>
        <w:autoSpaceDE w:val="0"/>
        <w:autoSpaceDN w:val="0"/>
        <w:adjustRightInd w:val="0"/>
        <w:spacing w:after="60" w:line="235" w:lineRule="auto"/>
        <w:ind w:hanging="502"/>
        <w:contextualSpacing w:val="0"/>
        <w:jc w:val="both"/>
        <w:rPr>
          <w:rFonts w:asciiTheme="minorHAnsi" w:hAnsiTheme="minorHAnsi"/>
          <w:sz w:val="22"/>
          <w:szCs w:val="22"/>
        </w:rPr>
      </w:pPr>
      <w:r w:rsidRPr="000A7F14">
        <w:rPr>
          <w:rFonts w:asciiTheme="minorHAnsi" w:hAnsiTheme="minorHAnsi"/>
          <w:spacing w:val="-4"/>
          <w:sz w:val="22"/>
          <w:szCs w:val="22"/>
        </w:rPr>
        <w:t xml:space="preserve">текущее состояние хода выполнения работ, предусмотренных </w:t>
      </w:r>
      <w:r w:rsidR="00DD6BCF">
        <w:rPr>
          <w:rFonts w:asciiTheme="minorHAnsi" w:hAnsiTheme="minorHAnsi"/>
          <w:spacing w:val="-4"/>
          <w:sz w:val="22"/>
          <w:szCs w:val="22"/>
        </w:rPr>
        <w:t>Программным д</w:t>
      </w:r>
      <w:r w:rsidRPr="000A7F14">
        <w:rPr>
          <w:rFonts w:asciiTheme="minorHAnsi" w:hAnsiTheme="minorHAnsi"/>
          <w:spacing w:val="-4"/>
          <w:sz w:val="22"/>
          <w:szCs w:val="22"/>
        </w:rPr>
        <w:t>окументом</w:t>
      </w:r>
      <w:r>
        <w:rPr>
          <w:rFonts w:asciiTheme="minorHAnsi" w:hAnsiTheme="minorHAnsi"/>
          <w:sz w:val="22"/>
          <w:szCs w:val="22"/>
        </w:rPr>
        <w:t>;</w:t>
      </w:r>
    </w:p>
    <w:p w14:paraId="678C80A7" w14:textId="0FA9BD85" w:rsidR="00C813A2" w:rsidRPr="000A7F14" w:rsidRDefault="00C81114" w:rsidP="00A95F04">
      <w:pPr>
        <w:pStyle w:val="ColorfulShading-Accent31"/>
        <w:numPr>
          <w:ilvl w:val="0"/>
          <w:numId w:val="22"/>
        </w:numPr>
        <w:autoSpaceDE w:val="0"/>
        <w:autoSpaceDN w:val="0"/>
        <w:adjustRightInd w:val="0"/>
        <w:spacing w:after="60"/>
        <w:ind w:hanging="502"/>
        <w:contextualSpacing w:val="0"/>
        <w:jc w:val="both"/>
        <w:rPr>
          <w:rFonts w:asciiTheme="minorHAnsi" w:hAnsiTheme="minorHAnsi"/>
          <w:sz w:val="22"/>
          <w:szCs w:val="22"/>
        </w:rPr>
      </w:pPr>
      <w:r w:rsidRPr="000A7F14">
        <w:rPr>
          <w:rFonts w:asciiTheme="minorHAnsi" w:hAnsiTheme="minorHAnsi"/>
          <w:spacing w:val="-4"/>
          <w:sz w:val="22"/>
          <w:szCs w:val="22"/>
        </w:rPr>
        <w:t>необходимость произвести зачет любых Несоответствующих требованиям</w:t>
      </w:r>
      <w:r>
        <w:rPr>
          <w:rFonts w:asciiTheme="minorHAnsi" w:hAnsiTheme="minorHAnsi"/>
          <w:sz w:val="22"/>
          <w:szCs w:val="22"/>
        </w:rPr>
        <w:t xml:space="preserve"> расходов; или</w:t>
      </w:r>
    </w:p>
    <w:p w14:paraId="23B5F611" w14:textId="18542543" w:rsidR="00C813A2" w:rsidRDefault="009662A0" w:rsidP="00A95F04">
      <w:pPr>
        <w:pStyle w:val="ColorfulShading-Accent31"/>
        <w:numPr>
          <w:ilvl w:val="0"/>
          <w:numId w:val="22"/>
        </w:numPr>
        <w:autoSpaceDE w:val="0"/>
        <w:autoSpaceDN w:val="0"/>
        <w:adjustRightInd w:val="0"/>
        <w:spacing w:after="120" w:line="235" w:lineRule="auto"/>
        <w:ind w:hanging="502"/>
        <w:contextualSpacing w:val="0"/>
        <w:jc w:val="both"/>
        <w:rPr>
          <w:rFonts w:asciiTheme="minorHAnsi" w:hAnsiTheme="minorHAnsi" w:cstheme="minorHAnsi"/>
          <w:sz w:val="22"/>
          <w:szCs w:val="22"/>
        </w:rPr>
      </w:pPr>
      <w:r>
        <w:rPr>
          <w:rFonts w:asciiTheme="minorHAnsi" w:hAnsiTheme="minorHAnsi"/>
          <w:sz w:val="22"/>
          <w:szCs w:val="22"/>
        </w:rPr>
        <w:lastRenderedPageBreak/>
        <w:t>необходимость произвести зачет любого неизрасходованного или неучтенного остатка на счете Партнера от любого предыдущего Частичного перевода денежных средств.</w:t>
      </w:r>
    </w:p>
    <w:p w14:paraId="200F841D" w14:textId="2A4C5325" w:rsidR="00C813A2" w:rsidRDefault="00707A7E" w:rsidP="00E459B2">
      <w:pPr>
        <w:pStyle w:val="ColorfulShading-Accent31"/>
        <w:spacing w:after="120" w:line="235" w:lineRule="auto"/>
        <w:ind w:left="0"/>
        <w:contextualSpacing w:val="0"/>
        <w:jc w:val="both"/>
        <w:rPr>
          <w:rFonts w:asciiTheme="minorHAnsi" w:hAnsiTheme="minorHAnsi" w:cstheme="minorHAnsi"/>
          <w:sz w:val="22"/>
          <w:szCs w:val="22"/>
        </w:rPr>
      </w:pPr>
      <w:r>
        <w:rPr>
          <w:rFonts w:asciiTheme="minorHAnsi" w:hAnsiTheme="minorHAnsi"/>
          <w:sz w:val="22"/>
          <w:szCs w:val="22"/>
        </w:rPr>
        <w:t>8.8.</w:t>
      </w:r>
      <w:r>
        <w:rPr>
          <w:rFonts w:asciiTheme="minorHAnsi" w:hAnsiTheme="minorHAnsi"/>
          <w:sz w:val="22"/>
          <w:szCs w:val="22"/>
        </w:rPr>
        <w:tab/>
      </w:r>
      <w:r w:rsidRPr="00F65D29">
        <w:rPr>
          <w:rFonts w:asciiTheme="minorHAnsi" w:hAnsiTheme="minorHAnsi"/>
          <w:spacing w:val="-4"/>
          <w:sz w:val="22"/>
          <w:szCs w:val="22"/>
        </w:rPr>
        <w:t xml:space="preserve">От ЮНИСЕФ будет требоваться произвести перевод в адрес Партнера (а в случае </w:t>
      </w:r>
      <w:r>
        <w:rPr>
          <w:rFonts w:asciiTheme="minorHAnsi" w:hAnsiTheme="minorHAnsi"/>
          <w:sz w:val="22"/>
          <w:szCs w:val="22"/>
        </w:rPr>
        <w:t>использования Прямого платежа — от имени Партнера) только той суммы, которая, по определению ЮНИСЕФ, подлежит переводу в соответствии с положениями настоящего Договора.</w:t>
      </w:r>
      <w:r w:rsidR="00C813A2">
        <w:rPr>
          <w:rFonts w:asciiTheme="minorHAnsi" w:hAnsiTheme="minorHAnsi"/>
          <w:sz w:val="22"/>
          <w:szCs w:val="22"/>
        </w:rPr>
        <w:t xml:space="preserve"> </w:t>
      </w:r>
      <w:r>
        <w:rPr>
          <w:rFonts w:asciiTheme="minorHAnsi" w:hAnsiTheme="minorHAnsi"/>
          <w:sz w:val="22"/>
          <w:szCs w:val="22"/>
        </w:rPr>
        <w:t>Партнер выражает согласие с тем, что ЮНИСЕФ не несет материальной ответственности перед Партнером или любой третьей стороной, включая продавцов или поставщиков, в связи с любыми суммами, которые, по определению ЮНИСЕФ, не соответствуют положениям настоящего Договора.</w:t>
      </w:r>
    </w:p>
    <w:p w14:paraId="18BF95B1" w14:textId="77777777" w:rsidR="00C813A2" w:rsidRPr="00F65D29" w:rsidRDefault="00DC79D3" w:rsidP="00E459B2">
      <w:pPr>
        <w:pStyle w:val="ColorfulShading-Accent31"/>
        <w:tabs>
          <w:tab w:val="left" w:pos="742"/>
        </w:tabs>
        <w:spacing w:after="60" w:line="235" w:lineRule="auto"/>
        <w:ind w:left="1484" w:hanging="1484"/>
        <w:contextualSpacing w:val="0"/>
        <w:jc w:val="both"/>
        <w:rPr>
          <w:rFonts w:asciiTheme="minorHAnsi" w:hAnsiTheme="minorHAnsi"/>
          <w:bCs/>
          <w:iCs/>
          <w:sz w:val="22"/>
          <w:szCs w:val="22"/>
        </w:rPr>
      </w:pPr>
      <w:r>
        <w:rPr>
          <w:rFonts w:asciiTheme="minorHAnsi" w:hAnsiTheme="minorHAnsi"/>
          <w:bCs/>
          <w:iCs/>
          <w:sz w:val="22"/>
          <w:szCs w:val="22"/>
        </w:rPr>
        <w:t>8.9.</w:t>
      </w:r>
      <w:r>
        <w:rPr>
          <w:rFonts w:asciiTheme="minorHAnsi" w:hAnsiTheme="minorHAnsi"/>
          <w:bCs/>
          <w:iCs/>
          <w:sz w:val="22"/>
          <w:szCs w:val="22"/>
        </w:rPr>
        <w:tab/>
        <w:t>a)</w:t>
      </w:r>
      <w:r>
        <w:rPr>
          <w:rFonts w:asciiTheme="minorHAnsi" w:hAnsiTheme="minorHAnsi"/>
          <w:bCs/>
          <w:iCs/>
          <w:sz w:val="22"/>
          <w:szCs w:val="22"/>
        </w:rPr>
        <w:tab/>
      </w:r>
      <w:r w:rsidRPr="00F65D29">
        <w:rPr>
          <w:rFonts w:asciiTheme="minorHAnsi" w:hAnsiTheme="minorHAnsi"/>
          <w:bCs/>
          <w:iCs/>
          <w:spacing w:val="-4"/>
          <w:sz w:val="22"/>
          <w:szCs w:val="22"/>
        </w:rPr>
        <w:t>Администрирование Перевода денежных средств должно осуществляться</w:t>
      </w:r>
      <w:r w:rsidRPr="00F65D29">
        <w:rPr>
          <w:rFonts w:asciiTheme="minorHAnsi" w:hAnsiTheme="minorHAnsi"/>
          <w:bCs/>
          <w:iCs/>
          <w:sz w:val="22"/>
          <w:szCs w:val="22"/>
        </w:rPr>
        <w:t xml:space="preserve"> Партнером в соответствии с его собственными финансовыми нормативными положениями, правилами и процедурами, которые ЮНИСЕФ рассмотрел, оценил и счел приемлемыми.</w:t>
      </w:r>
    </w:p>
    <w:p w14:paraId="54A69D77" w14:textId="72C39BC9" w:rsidR="00C813A2" w:rsidRDefault="006D400B" w:rsidP="00A95F04">
      <w:pPr>
        <w:pStyle w:val="ColorfulShading-Accent31"/>
        <w:numPr>
          <w:ilvl w:val="0"/>
          <w:numId w:val="23"/>
        </w:numPr>
        <w:autoSpaceDE w:val="0"/>
        <w:autoSpaceDN w:val="0"/>
        <w:adjustRightInd w:val="0"/>
        <w:spacing w:after="120" w:line="235" w:lineRule="auto"/>
        <w:ind w:hanging="544"/>
        <w:contextualSpacing w:val="0"/>
        <w:jc w:val="both"/>
        <w:rPr>
          <w:rFonts w:asciiTheme="minorHAnsi" w:hAnsiTheme="minorHAnsi"/>
          <w:bCs/>
          <w:iCs/>
          <w:sz w:val="22"/>
          <w:szCs w:val="22"/>
        </w:rPr>
      </w:pPr>
      <w:r>
        <w:rPr>
          <w:rFonts w:asciiTheme="minorHAnsi" w:hAnsiTheme="minorHAnsi"/>
          <w:bCs/>
          <w:iCs/>
          <w:sz w:val="22"/>
          <w:szCs w:val="22"/>
        </w:rPr>
        <w:t xml:space="preserve">В </w:t>
      </w:r>
      <w:r w:rsidRPr="00F65D29">
        <w:rPr>
          <w:rFonts w:asciiTheme="minorHAnsi" w:hAnsiTheme="minorHAnsi"/>
          <w:spacing w:val="-4"/>
          <w:sz w:val="22"/>
          <w:szCs w:val="22"/>
        </w:rPr>
        <w:t>тех</w:t>
      </w:r>
      <w:r>
        <w:rPr>
          <w:rFonts w:asciiTheme="minorHAnsi" w:hAnsiTheme="minorHAnsi"/>
          <w:bCs/>
          <w:iCs/>
          <w:sz w:val="22"/>
          <w:szCs w:val="22"/>
        </w:rPr>
        <w:t xml:space="preserve"> случаях, когда в соответствии с требованиями </w:t>
      </w:r>
      <w:r w:rsidR="00756391">
        <w:rPr>
          <w:rFonts w:asciiTheme="minorHAnsi" w:hAnsiTheme="minorHAnsi"/>
          <w:bCs/>
          <w:iCs/>
          <w:sz w:val="22"/>
          <w:szCs w:val="22"/>
        </w:rPr>
        <w:t xml:space="preserve">ГПДС </w:t>
      </w:r>
      <w:r>
        <w:rPr>
          <w:rFonts w:asciiTheme="minorHAnsi" w:hAnsiTheme="minorHAnsi"/>
          <w:bCs/>
          <w:iCs/>
          <w:sz w:val="22"/>
          <w:szCs w:val="22"/>
        </w:rPr>
        <w:t xml:space="preserve">ЮНИСЕФ осуществляет Перевод денежных средств до рассмотрения и оценки финансовых нормативных положений, правил и процедур Партнера, и если ЮНИСЕФ в последующем определит, что финансовые нормативные положения, правила и процедуры Партнера не соответствуют установленным требованиям, ЮНИСЕФ направит Партнеру письменное уведомление и в таком случае будет иметь право потребовать возврата неизрасходованного остатка уже перечисленных Партнеру сумм и принять решение о реализации </w:t>
      </w:r>
      <w:r w:rsidR="00733F50">
        <w:rPr>
          <w:rFonts w:asciiTheme="minorHAnsi" w:hAnsiTheme="minorHAnsi"/>
          <w:bCs/>
          <w:iCs/>
          <w:sz w:val="22"/>
          <w:szCs w:val="22"/>
        </w:rPr>
        <w:t>Программного д</w:t>
      </w:r>
      <w:r>
        <w:rPr>
          <w:rFonts w:asciiTheme="minorHAnsi" w:hAnsiTheme="minorHAnsi"/>
          <w:bCs/>
          <w:iCs/>
          <w:sz w:val="22"/>
          <w:szCs w:val="22"/>
        </w:rPr>
        <w:t>окумента или каких-либо его частей (включая любые виды закупочной деятельности) самостоятельно.</w:t>
      </w:r>
    </w:p>
    <w:p w14:paraId="202B4DBB" w14:textId="77777777" w:rsidR="00C813A2" w:rsidRDefault="00DC79D3" w:rsidP="00E459B2">
      <w:pPr>
        <w:pStyle w:val="ColorfulShading-Accent31"/>
        <w:spacing w:after="60" w:line="235" w:lineRule="auto"/>
        <w:ind w:left="0"/>
        <w:contextualSpacing w:val="0"/>
        <w:jc w:val="both"/>
        <w:rPr>
          <w:rFonts w:asciiTheme="minorHAnsi" w:hAnsiTheme="minorHAnsi" w:cstheme="minorHAnsi"/>
          <w:sz w:val="22"/>
          <w:szCs w:val="22"/>
        </w:rPr>
      </w:pPr>
      <w:r>
        <w:rPr>
          <w:rFonts w:asciiTheme="minorHAnsi" w:hAnsiTheme="minorHAnsi"/>
          <w:sz w:val="22"/>
          <w:szCs w:val="22"/>
        </w:rPr>
        <w:t>8.10.</w:t>
      </w:r>
      <w:r>
        <w:rPr>
          <w:rFonts w:asciiTheme="minorHAnsi" w:hAnsiTheme="minorHAnsi"/>
          <w:sz w:val="22"/>
          <w:szCs w:val="22"/>
        </w:rPr>
        <w:tab/>
        <w:t>При приобретении товаров или услуг с использованием денег, предоставленных путем Перевода денежных средств, Партнер должен уделять надлежащее внимание соблюдению принципов, обеспечивающих:</w:t>
      </w:r>
    </w:p>
    <w:p w14:paraId="30F6FAAA" w14:textId="77777777" w:rsidR="00C813A2" w:rsidRDefault="009A4E0C" w:rsidP="00A95F04">
      <w:pPr>
        <w:pStyle w:val="ColorfulShading-Accent31"/>
        <w:numPr>
          <w:ilvl w:val="0"/>
          <w:numId w:val="1"/>
        </w:numPr>
        <w:spacing w:after="60" w:line="235" w:lineRule="auto"/>
        <w:ind w:left="1456" w:hanging="546"/>
        <w:contextualSpacing w:val="0"/>
        <w:jc w:val="both"/>
        <w:rPr>
          <w:rFonts w:asciiTheme="minorHAnsi" w:hAnsiTheme="minorHAnsi" w:cstheme="minorHAnsi"/>
          <w:sz w:val="22"/>
          <w:szCs w:val="22"/>
        </w:rPr>
      </w:pPr>
      <w:r>
        <w:rPr>
          <w:rFonts w:asciiTheme="minorHAnsi" w:hAnsiTheme="minorHAnsi"/>
          <w:sz w:val="22"/>
          <w:szCs w:val="22"/>
        </w:rPr>
        <w:t>оптимальное соотношение цены и качества;</w:t>
      </w:r>
    </w:p>
    <w:p w14:paraId="7323DB30" w14:textId="77777777" w:rsidR="00C813A2" w:rsidRPr="00F65D29" w:rsidRDefault="009A4E0C" w:rsidP="00A95F04">
      <w:pPr>
        <w:pStyle w:val="ColorfulShading-Accent31"/>
        <w:numPr>
          <w:ilvl w:val="0"/>
          <w:numId w:val="1"/>
        </w:numPr>
        <w:spacing w:after="60" w:line="235" w:lineRule="auto"/>
        <w:ind w:left="1456" w:hanging="546"/>
        <w:contextualSpacing w:val="0"/>
        <w:jc w:val="both"/>
        <w:rPr>
          <w:rFonts w:asciiTheme="minorHAnsi" w:hAnsiTheme="minorHAnsi"/>
          <w:sz w:val="22"/>
          <w:szCs w:val="22"/>
        </w:rPr>
      </w:pPr>
      <w:r>
        <w:rPr>
          <w:rFonts w:asciiTheme="minorHAnsi" w:hAnsiTheme="minorHAnsi"/>
          <w:sz w:val="22"/>
          <w:szCs w:val="22"/>
        </w:rPr>
        <w:t>честность, добросовестность и прозрачность;</w:t>
      </w:r>
    </w:p>
    <w:p w14:paraId="33977C59" w14:textId="77777777" w:rsidR="00C813A2" w:rsidRDefault="009A4E0C" w:rsidP="00A95F04">
      <w:pPr>
        <w:pStyle w:val="ColorfulShading-Accent31"/>
        <w:numPr>
          <w:ilvl w:val="0"/>
          <w:numId w:val="1"/>
        </w:numPr>
        <w:spacing w:after="120" w:line="235" w:lineRule="auto"/>
        <w:ind w:left="1456" w:hanging="546"/>
        <w:contextualSpacing w:val="0"/>
        <w:jc w:val="both"/>
        <w:rPr>
          <w:rFonts w:asciiTheme="minorHAnsi" w:hAnsiTheme="minorHAnsi" w:cstheme="minorHAnsi"/>
          <w:sz w:val="22"/>
          <w:szCs w:val="22"/>
        </w:rPr>
      </w:pPr>
      <w:r>
        <w:rPr>
          <w:rFonts w:asciiTheme="minorHAnsi" w:hAnsiTheme="minorHAnsi"/>
          <w:sz w:val="22"/>
          <w:szCs w:val="22"/>
        </w:rPr>
        <w:t>конкуренцию.</w:t>
      </w:r>
    </w:p>
    <w:p w14:paraId="20BB3804" w14:textId="419CB34E" w:rsidR="009C29ED" w:rsidRPr="00861369" w:rsidRDefault="00DC79D3" w:rsidP="00E459B2">
      <w:pPr>
        <w:spacing w:after="120" w:line="235" w:lineRule="auto"/>
        <w:jc w:val="both"/>
        <w:rPr>
          <w:rFonts w:asciiTheme="minorHAnsi" w:hAnsiTheme="minorHAnsi" w:cstheme="minorHAnsi"/>
          <w:sz w:val="22"/>
          <w:szCs w:val="22"/>
        </w:rPr>
      </w:pPr>
      <w:r>
        <w:rPr>
          <w:rFonts w:asciiTheme="minorHAnsi" w:hAnsiTheme="minorHAnsi"/>
          <w:sz w:val="22"/>
          <w:szCs w:val="22"/>
        </w:rPr>
        <w:t>8.11.</w:t>
      </w:r>
      <w:r>
        <w:rPr>
          <w:rFonts w:asciiTheme="minorHAnsi" w:hAnsiTheme="minorHAnsi"/>
          <w:sz w:val="22"/>
          <w:szCs w:val="22"/>
        </w:rPr>
        <w:tab/>
        <w:t>ЮНИСЕФ будет осуществлять Переводы денежных средств (за исключением Прямых платежей) на следующий банковский счет Партнера:</w:t>
      </w:r>
    </w:p>
    <w:sdt>
      <w:sdtPr>
        <w:rPr>
          <w:rFonts w:asciiTheme="minorHAnsi" w:hAnsiTheme="minorHAnsi" w:cstheme="minorHAnsi"/>
          <w:sz w:val="22"/>
          <w:szCs w:val="22"/>
        </w:rPr>
        <w:id w:val="-300234271"/>
        <w15:repeatingSection/>
      </w:sdtPr>
      <w:sdtEndPr/>
      <w:sdtContent>
        <w:sdt>
          <w:sdtPr>
            <w:rPr>
              <w:rFonts w:asciiTheme="minorHAnsi" w:hAnsiTheme="minorHAnsi" w:cstheme="minorHAnsi"/>
              <w:sz w:val="22"/>
              <w:szCs w:val="22"/>
            </w:rPr>
            <w:id w:val="249008529"/>
            <w:placeholder>
              <w:docPart w:val="DefaultPlaceholder_-1854013435"/>
            </w:placeholder>
            <w15:repeatingSectionItem/>
          </w:sdtPr>
          <w:sdtEndPr/>
          <w:sdtContent>
            <w:sdt>
              <w:sdtPr>
                <w:rPr>
                  <w:rFonts w:asciiTheme="minorHAnsi" w:hAnsiTheme="minorHAnsi" w:cstheme="minorHAnsi"/>
                  <w:sz w:val="22"/>
                  <w:szCs w:val="22"/>
                </w:rPr>
                <w:id w:val="705140448"/>
              </w:sdtPr>
              <w:sdtEndPr/>
              <w:sdtContent>
                <w:sdt>
                  <w:sdtPr>
                    <w:rPr>
                      <w:rFonts w:asciiTheme="minorHAnsi" w:hAnsiTheme="minorHAnsi" w:cstheme="minorHAnsi"/>
                      <w:sz w:val="22"/>
                      <w:szCs w:val="22"/>
                    </w:rPr>
                    <w:id w:val="1246296056"/>
                    <w:placeholder>
                      <w:docPart w:val="A6D024B4226144BA9A67833D8140DB0F"/>
                    </w:placeholder>
                  </w:sdtPr>
                  <w:sdtEndPr/>
                  <w:sdtContent>
                    <w:tbl>
                      <w:tblPr>
                        <w:tblStyle w:val="TableGrid"/>
                        <w:tblW w:w="8970" w:type="dxa"/>
                        <w:tblLook w:val="04A0" w:firstRow="1" w:lastRow="0" w:firstColumn="1" w:lastColumn="0" w:noHBand="0" w:noVBand="1"/>
                      </w:tblPr>
                      <w:tblGrid>
                        <w:gridCol w:w="3163"/>
                        <w:gridCol w:w="5807"/>
                      </w:tblGrid>
                      <w:tr w:rsidR="00221021" w14:paraId="142E4F68" w14:textId="77777777" w:rsidTr="00221021">
                        <w:trPr>
                          <w:trHeight w:val="284"/>
                        </w:trPr>
                        <w:tc>
                          <w:tcPr>
                            <w:tcW w:w="8970" w:type="dxa"/>
                            <w:gridSpan w:val="2"/>
                            <w:tcBorders>
                              <w:top w:val="single" w:sz="4" w:space="0" w:color="auto"/>
                              <w:left w:val="single" w:sz="4" w:space="0" w:color="auto"/>
                              <w:bottom w:val="single" w:sz="4" w:space="0" w:color="auto"/>
                              <w:right w:val="single" w:sz="4" w:space="0" w:color="auto"/>
                            </w:tcBorders>
                            <w:hideMark/>
                          </w:tcPr>
                          <w:p w14:paraId="762568B1" w14:textId="7B473D75" w:rsidR="00221021" w:rsidRDefault="00221021">
                            <w:pPr>
                              <w:jc w:val="both"/>
                              <w:rPr>
                                <w:rFonts w:asciiTheme="minorHAnsi" w:hAnsiTheme="minorHAnsi" w:cstheme="minorHAnsi"/>
                                <w:sz w:val="22"/>
                                <w:szCs w:val="22"/>
                              </w:rPr>
                            </w:pPr>
                            <w:r>
                              <w:rPr>
                                <w:rFonts w:asciiTheme="minorHAnsi" w:hAnsiTheme="minorHAnsi"/>
                                <w:sz w:val="22"/>
                                <w:szCs w:val="22"/>
                              </w:rPr>
                              <w:t>Банковский счет</w:t>
                            </w:r>
                          </w:p>
                        </w:tc>
                      </w:tr>
                      <w:tr w:rsidR="00221021" w14:paraId="3E96B872" w14:textId="77777777" w:rsidTr="00221021">
                        <w:trPr>
                          <w:trHeight w:val="274"/>
                        </w:trPr>
                        <w:tc>
                          <w:tcPr>
                            <w:tcW w:w="3163" w:type="dxa"/>
                            <w:tcBorders>
                              <w:top w:val="single" w:sz="4" w:space="0" w:color="auto"/>
                              <w:left w:val="single" w:sz="4" w:space="0" w:color="auto"/>
                              <w:bottom w:val="single" w:sz="4" w:space="0" w:color="auto"/>
                              <w:right w:val="single" w:sz="4" w:space="0" w:color="auto"/>
                            </w:tcBorders>
                            <w:hideMark/>
                          </w:tcPr>
                          <w:p w14:paraId="4FA8FB0F" w14:textId="15415A21" w:rsidR="00221021" w:rsidRDefault="00221021" w:rsidP="00221021">
                            <w:pPr>
                              <w:jc w:val="both"/>
                              <w:rPr>
                                <w:rFonts w:asciiTheme="minorHAnsi" w:hAnsiTheme="minorHAnsi" w:cstheme="minorHAnsi"/>
                                <w:sz w:val="22"/>
                                <w:szCs w:val="22"/>
                              </w:rPr>
                            </w:pPr>
                            <w:r>
                              <w:rPr>
                                <w:rFonts w:asciiTheme="minorHAnsi" w:hAnsiTheme="minorHAnsi"/>
                                <w:sz w:val="22"/>
                                <w:szCs w:val="22"/>
                              </w:rPr>
                              <w:t>Наименование банка</w:t>
                            </w:r>
                          </w:p>
                        </w:tc>
                        <w:tc>
                          <w:tcPr>
                            <w:tcW w:w="5807" w:type="dxa"/>
                            <w:tcBorders>
                              <w:top w:val="single" w:sz="4" w:space="0" w:color="auto"/>
                              <w:left w:val="single" w:sz="4" w:space="0" w:color="auto"/>
                              <w:bottom w:val="single" w:sz="4" w:space="0" w:color="auto"/>
                              <w:right w:val="single" w:sz="4" w:space="0" w:color="auto"/>
                            </w:tcBorders>
                          </w:tcPr>
                          <w:p w14:paraId="20B443B8" w14:textId="77777777" w:rsidR="00221021" w:rsidRDefault="00221021" w:rsidP="00221021">
                            <w:pPr>
                              <w:jc w:val="both"/>
                              <w:rPr>
                                <w:rFonts w:asciiTheme="minorHAnsi" w:hAnsiTheme="minorHAnsi" w:cstheme="minorHAnsi"/>
                                <w:sz w:val="22"/>
                                <w:szCs w:val="22"/>
                              </w:rPr>
                            </w:pPr>
                          </w:p>
                        </w:tc>
                      </w:tr>
                      <w:tr w:rsidR="00221021" w14:paraId="6685C79A" w14:textId="77777777" w:rsidTr="00221021">
                        <w:trPr>
                          <w:trHeight w:val="284"/>
                        </w:trPr>
                        <w:tc>
                          <w:tcPr>
                            <w:tcW w:w="3163" w:type="dxa"/>
                            <w:tcBorders>
                              <w:top w:val="single" w:sz="4" w:space="0" w:color="auto"/>
                              <w:left w:val="single" w:sz="4" w:space="0" w:color="auto"/>
                              <w:bottom w:val="single" w:sz="4" w:space="0" w:color="auto"/>
                              <w:right w:val="single" w:sz="4" w:space="0" w:color="auto"/>
                            </w:tcBorders>
                            <w:hideMark/>
                          </w:tcPr>
                          <w:p w14:paraId="372EB5A5" w14:textId="240C6A4F" w:rsidR="00221021" w:rsidRDefault="00221021" w:rsidP="00221021">
                            <w:pPr>
                              <w:jc w:val="both"/>
                              <w:rPr>
                                <w:rFonts w:asciiTheme="minorHAnsi" w:hAnsiTheme="minorHAnsi" w:cstheme="minorHAnsi"/>
                                <w:sz w:val="22"/>
                                <w:szCs w:val="22"/>
                              </w:rPr>
                            </w:pPr>
                            <w:r>
                              <w:rPr>
                                <w:rFonts w:asciiTheme="minorHAnsi" w:hAnsiTheme="minorHAnsi"/>
                                <w:sz w:val="22"/>
                                <w:szCs w:val="22"/>
                              </w:rPr>
                              <w:t>Адрес банка</w:t>
                            </w:r>
                          </w:p>
                        </w:tc>
                        <w:tc>
                          <w:tcPr>
                            <w:tcW w:w="5807" w:type="dxa"/>
                            <w:tcBorders>
                              <w:top w:val="single" w:sz="4" w:space="0" w:color="auto"/>
                              <w:left w:val="single" w:sz="4" w:space="0" w:color="auto"/>
                              <w:bottom w:val="single" w:sz="4" w:space="0" w:color="auto"/>
                              <w:right w:val="single" w:sz="4" w:space="0" w:color="auto"/>
                            </w:tcBorders>
                          </w:tcPr>
                          <w:p w14:paraId="15FB58AE" w14:textId="77777777" w:rsidR="00221021" w:rsidRDefault="00221021" w:rsidP="00221021">
                            <w:pPr>
                              <w:jc w:val="both"/>
                              <w:rPr>
                                <w:rFonts w:asciiTheme="minorHAnsi" w:hAnsiTheme="minorHAnsi" w:cstheme="minorHAnsi"/>
                                <w:sz w:val="22"/>
                                <w:szCs w:val="22"/>
                              </w:rPr>
                            </w:pPr>
                          </w:p>
                        </w:tc>
                      </w:tr>
                      <w:tr w:rsidR="00221021" w14:paraId="474CBD2B" w14:textId="77777777" w:rsidTr="00221021">
                        <w:trPr>
                          <w:trHeight w:val="274"/>
                        </w:trPr>
                        <w:tc>
                          <w:tcPr>
                            <w:tcW w:w="3163" w:type="dxa"/>
                            <w:tcBorders>
                              <w:top w:val="single" w:sz="4" w:space="0" w:color="auto"/>
                              <w:left w:val="single" w:sz="4" w:space="0" w:color="auto"/>
                              <w:bottom w:val="single" w:sz="4" w:space="0" w:color="auto"/>
                              <w:right w:val="single" w:sz="4" w:space="0" w:color="auto"/>
                            </w:tcBorders>
                            <w:hideMark/>
                          </w:tcPr>
                          <w:p w14:paraId="35474838" w14:textId="2B0F8BBF" w:rsidR="00221021" w:rsidRDefault="00221021" w:rsidP="00221021">
                            <w:pPr>
                              <w:jc w:val="both"/>
                              <w:rPr>
                                <w:rFonts w:asciiTheme="minorHAnsi" w:hAnsiTheme="minorHAnsi" w:cstheme="minorHAnsi"/>
                                <w:sz w:val="22"/>
                                <w:szCs w:val="22"/>
                              </w:rPr>
                            </w:pPr>
                            <w:r>
                              <w:rPr>
                                <w:rFonts w:asciiTheme="minorHAnsi" w:hAnsiTheme="minorHAnsi"/>
                                <w:sz w:val="22"/>
                                <w:szCs w:val="22"/>
                              </w:rPr>
                              <w:t>Наименование счета</w:t>
                            </w:r>
                          </w:p>
                        </w:tc>
                        <w:tc>
                          <w:tcPr>
                            <w:tcW w:w="5807" w:type="dxa"/>
                            <w:tcBorders>
                              <w:top w:val="single" w:sz="4" w:space="0" w:color="auto"/>
                              <w:left w:val="single" w:sz="4" w:space="0" w:color="auto"/>
                              <w:bottom w:val="single" w:sz="4" w:space="0" w:color="auto"/>
                              <w:right w:val="single" w:sz="4" w:space="0" w:color="auto"/>
                            </w:tcBorders>
                          </w:tcPr>
                          <w:p w14:paraId="0AAA6E0E" w14:textId="77777777" w:rsidR="00221021" w:rsidRDefault="00221021" w:rsidP="00221021">
                            <w:pPr>
                              <w:jc w:val="both"/>
                              <w:rPr>
                                <w:rFonts w:asciiTheme="minorHAnsi" w:hAnsiTheme="minorHAnsi" w:cstheme="minorHAnsi"/>
                                <w:sz w:val="22"/>
                                <w:szCs w:val="22"/>
                              </w:rPr>
                            </w:pPr>
                          </w:p>
                        </w:tc>
                      </w:tr>
                      <w:tr w:rsidR="00221021" w14:paraId="61E6F9D0" w14:textId="77777777" w:rsidTr="00221021">
                        <w:trPr>
                          <w:trHeight w:val="284"/>
                        </w:trPr>
                        <w:tc>
                          <w:tcPr>
                            <w:tcW w:w="3163" w:type="dxa"/>
                            <w:tcBorders>
                              <w:top w:val="single" w:sz="4" w:space="0" w:color="auto"/>
                              <w:left w:val="single" w:sz="4" w:space="0" w:color="auto"/>
                              <w:bottom w:val="single" w:sz="4" w:space="0" w:color="auto"/>
                              <w:right w:val="single" w:sz="4" w:space="0" w:color="auto"/>
                            </w:tcBorders>
                            <w:hideMark/>
                          </w:tcPr>
                          <w:p w14:paraId="6601E94B" w14:textId="1CA25542" w:rsidR="00221021" w:rsidRDefault="00221021" w:rsidP="00221021">
                            <w:pPr>
                              <w:jc w:val="both"/>
                              <w:rPr>
                                <w:rFonts w:asciiTheme="minorHAnsi" w:hAnsiTheme="minorHAnsi" w:cstheme="minorHAnsi"/>
                                <w:sz w:val="22"/>
                                <w:szCs w:val="22"/>
                              </w:rPr>
                            </w:pPr>
                            <w:r>
                              <w:rPr>
                                <w:rFonts w:asciiTheme="minorHAnsi" w:hAnsiTheme="minorHAnsi"/>
                                <w:sz w:val="22"/>
                                <w:szCs w:val="22"/>
                              </w:rPr>
                              <w:t>Номер счета</w:t>
                            </w:r>
                          </w:p>
                        </w:tc>
                        <w:tc>
                          <w:tcPr>
                            <w:tcW w:w="5807" w:type="dxa"/>
                            <w:tcBorders>
                              <w:top w:val="single" w:sz="4" w:space="0" w:color="auto"/>
                              <w:left w:val="single" w:sz="4" w:space="0" w:color="auto"/>
                              <w:bottom w:val="single" w:sz="4" w:space="0" w:color="auto"/>
                              <w:right w:val="single" w:sz="4" w:space="0" w:color="auto"/>
                            </w:tcBorders>
                          </w:tcPr>
                          <w:p w14:paraId="725FD7CE" w14:textId="77777777" w:rsidR="00221021" w:rsidRDefault="00221021" w:rsidP="00221021">
                            <w:pPr>
                              <w:jc w:val="both"/>
                              <w:rPr>
                                <w:rFonts w:asciiTheme="minorHAnsi" w:hAnsiTheme="minorHAnsi" w:cstheme="minorHAnsi"/>
                                <w:sz w:val="22"/>
                                <w:szCs w:val="22"/>
                              </w:rPr>
                            </w:pPr>
                          </w:p>
                        </w:tc>
                      </w:tr>
                      <w:tr w:rsidR="00221021" w14:paraId="3760FD56" w14:textId="77777777" w:rsidTr="00221021">
                        <w:trPr>
                          <w:trHeight w:val="284"/>
                        </w:trPr>
                        <w:tc>
                          <w:tcPr>
                            <w:tcW w:w="3163" w:type="dxa"/>
                            <w:tcBorders>
                              <w:top w:val="single" w:sz="4" w:space="0" w:color="auto"/>
                              <w:left w:val="single" w:sz="4" w:space="0" w:color="auto"/>
                              <w:bottom w:val="single" w:sz="4" w:space="0" w:color="auto"/>
                              <w:right w:val="single" w:sz="4" w:space="0" w:color="auto"/>
                            </w:tcBorders>
                            <w:hideMark/>
                          </w:tcPr>
                          <w:p w14:paraId="750A83B1" w14:textId="0C012B2B" w:rsidR="00221021" w:rsidRDefault="00221021" w:rsidP="00221021">
                            <w:pPr>
                              <w:jc w:val="both"/>
                              <w:rPr>
                                <w:rFonts w:asciiTheme="minorHAnsi" w:hAnsiTheme="minorHAnsi" w:cstheme="minorHAnsi"/>
                                <w:sz w:val="22"/>
                                <w:szCs w:val="22"/>
                              </w:rPr>
                            </w:pPr>
                            <w:r>
                              <w:rPr>
                                <w:rFonts w:asciiTheme="minorHAnsi" w:hAnsiTheme="minorHAnsi"/>
                                <w:sz w:val="22"/>
                                <w:szCs w:val="22"/>
                              </w:rPr>
                              <w:t>Валюта счета</w:t>
                            </w:r>
                          </w:p>
                        </w:tc>
                        <w:tc>
                          <w:tcPr>
                            <w:tcW w:w="5807" w:type="dxa"/>
                            <w:tcBorders>
                              <w:top w:val="single" w:sz="4" w:space="0" w:color="auto"/>
                              <w:left w:val="single" w:sz="4" w:space="0" w:color="auto"/>
                              <w:bottom w:val="single" w:sz="4" w:space="0" w:color="auto"/>
                              <w:right w:val="single" w:sz="4" w:space="0" w:color="auto"/>
                            </w:tcBorders>
                          </w:tcPr>
                          <w:p w14:paraId="2F6B030E" w14:textId="77777777" w:rsidR="00221021" w:rsidRDefault="00221021" w:rsidP="00221021">
                            <w:pPr>
                              <w:jc w:val="both"/>
                              <w:rPr>
                                <w:rFonts w:asciiTheme="minorHAnsi" w:hAnsiTheme="minorHAnsi" w:cstheme="minorHAnsi"/>
                                <w:sz w:val="22"/>
                                <w:szCs w:val="22"/>
                              </w:rPr>
                            </w:pPr>
                          </w:p>
                        </w:tc>
                      </w:tr>
                      <w:tr w:rsidR="00221021" w14:paraId="5B15F32A" w14:textId="77777777" w:rsidTr="00221021">
                        <w:trPr>
                          <w:trHeight w:val="350"/>
                        </w:trPr>
                        <w:tc>
                          <w:tcPr>
                            <w:tcW w:w="3163" w:type="dxa"/>
                            <w:tcBorders>
                              <w:top w:val="single" w:sz="4" w:space="0" w:color="auto"/>
                              <w:left w:val="single" w:sz="4" w:space="0" w:color="auto"/>
                              <w:bottom w:val="single" w:sz="4" w:space="0" w:color="auto"/>
                              <w:right w:val="single" w:sz="4" w:space="0" w:color="auto"/>
                            </w:tcBorders>
                            <w:hideMark/>
                          </w:tcPr>
                          <w:p w14:paraId="1EE3B080" w14:textId="29C4C6E2" w:rsidR="00221021" w:rsidRDefault="00221021" w:rsidP="00221021">
                            <w:pPr>
                              <w:jc w:val="both"/>
                              <w:rPr>
                                <w:rFonts w:asciiTheme="minorHAnsi" w:hAnsiTheme="minorHAnsi" w:cstheme="minorHAnsi"/>
                                <w:sz w:val="22"/>
                                <w:szCs w:val="22"/>
                              </w:rPr>
                            </w:pPr>
                            <w:r>
                              <w:rPr>
                                <w:rFonts w:asciiTheme="minorHAnsi" w:hAnsiTheme="minorHAnsi"/>
                                <w:sz w:val="22"/>
                                <w:szCs w:val="22"/>
                              </w:rPr>
                              <w:t>Данные маршрутизации, включая код SWIFT/IBAN</w:t>
                            </w:r>
                          </w:p>
                        </w:tc>
                        <w:tc>
                          <w:tcPr>
                            <w:tcW w:w="5807" w:type="dxa"/>
                            <w:tcBorders>
                              <w:top w:val="single" w:sz="4" w:space="0" w:color="auto"/>
                              <w:left w:val="single" w:sz="4" w:space="0" w:color="auto"/>
                              <w:bottom w:val="single" w:sz="4" w:space="0" w:color="auto"/>
                              <w:right w:val="single" w:sz="4" w:space="0" w:color="auto"/>
                            </w:tcBorders>
                          </w:tcPr>
                          <w:p w14:paraId="1FF6D354" w14:textId="77777777" w:rsidR="00221021" w:rsidRDefault="00221021" w:rsidP="00221021">
                            <w:pPr>
                              <w:jc w:val="both"/>
                              <w:rPr>
                                <w:rFonts w:asciiTheme="minorHAnsi" w:hAnsiTheme="minorHAnsi" w:cstheme="minorHAnsi"/>
                                <w:sz w:val="22"/>
                                <w:szCs w:val="22"/>
                              </w:rPr>
                            </w:pPr>
                          </w:p>
                        </w:tc>
                      </w:tr>
                      <w:tr w:rsidR="00221021" w14:paraId="2AE07698" w14:textId="77777777" w:rsidTr="00221021">
                        <w:trPr>
                          <w:trHeight w:val="284"/>
                        </w:trPr>
                        <w:tc>
                          <w:tcPr>
                            <w:tcW w:w="3163" w:type="dxa"/>
                            <w:tcBorders>
                              <w:top w:val="single" w:sz="4" w:space="0" w:color="auto"/>
                              <w:left w:val="single" w:sz="4" w:space="0" w:color="auto"/>
                              <w:bottom w:val="single" w:sz="4" w:space="0" w:color="auto"/>
                              <w:right w:val="single" w:sz="4" w:space="0" w:color="auto"/>
                            </w:tcBorders>
                            <w:hideMark/>
                          </w:tcPr>
                          <w:p w14:paraId="741E6E31" w14:textId="3140F6EE" w:rsidR="00221021" w:rsidRDefault="00221021" w:rsidP="00221021">
                            <w:pPr>
                              <w:jc w:val="both"/>
                              <w:rPr>
                                <w:rFonts w:asciiTheme="minorHAnsi" w:hAnsiTheme="minorHAnsi" w:cstheme="minorHAnsi"/>
                                <w:sz w:val="22"/>
                                <w:szCs w:val="22"/>
                              </w:rPr>
                            </w:pPr>
                            <w:r>
                              <w:rPr>
                                <w:rFonts w:asciiTheme="minorHAnsi" w:hAnsiTheme="minorHAnsi"/>
                                <w:sz w:val="22"/>
                                <w:szCs w:val="22"/>
                              </w:rPr>
                              <w:t>Контактное лицо в банке</w:t>
                            </w:r>
                          </w:p>
                        </w:tc>
                        <w:tc>
                          <w:tcPr>
                            <w:tcW w:w="5807" w:type="dxa"/>
                            <w:tcBorders>
                              <w:top w:val="single" w:sz="4" w:space="0" w:color="auto"/>
                              <w:left w:val="single" w:sz="4" w:space="0" w:color="auto"/>
                              <w:bottom w:val="single" w:sz="4" w:space="0" w:color="auto"/>
                              <w:right w:val="single" w:sz="4" w:space="0" w:color="auto"/>
                            </w:tcBorders>
                          </w:tcPr>
                          <w:p w14:paraId="4E764922" w14:textId="65EE1FCF" w:rsidR="00221021" w:rsidRDefault="00844F2D" w:rsidP="00221021">
                            <w:pPr>
                              <w:jc w:val="both"/>
                              <w:rPr>
                                <w:rFonts w:asciiTheme="minorHAnsi" w:hAnsiTheme="minorHAnsi" w:cstheme="minorHAnsi"/>
                                <w:sz w:val="22"/>
                                <w:szCs w:val="22"/>
                              </w:rPr>
                            </w:pPr>
                          </w:p>
                        </w:tc>
                      </w:tr>
                    </w:tbl>
                  </w:sdtContent>
                </w:sdt>
              </w:sdtContent>
            </w:sdt>
          </w:sdtContent>
        </w:sdt>
      </w:sdtContent>
    </w:sdt>
    <w:p w14:paraId="63354535" w14:textId="77777777" w:rsidR="00F869E1" w:rsidRDefault="00F869E1" w:rsidP="00221021">
      <w:pPr>
        <w:spacing w:before="120" w:after="120"/>
        <w:ind w:left="720" w:hanging="720"/>
        <w:jc w:val="both"/>
        <w:rPr>
          <w:rFonts w:asciiTheme="minorHAnsi" w:hAnsiTheme="minorHAnsi"/>
          <w:b/>
          <w:sz w:val="22"/>
          <w:szCs w:val="22"/>
        </w:rPr>
      </w:pPr>
    </w:p>
    <w:sdt>
      <w:sdtPr>
        <w:rPr>
          <w:rFonts w:asciiTheme="minorHAnsi" w:hAnsiTheme="minorHAnsi"/>
          <w:i/>
          <w:color w:val="808080" w:themeColor="background1" w:themeShade="80"/>
          <w:sz w:val="22"/>
          <w:szCs w:val="22"/>
          <w:u w:val="single"/>
        </w:rPr>
        <w:id w:val="-1325971668"/>
        <w:placeholder>
          <w:docPart w:val="DefaultPlaceholder_-1854013440"/>
        </w:placeholder>
        <w:temporary/>
      </w:sdtPr>
      <w:sdtEndPr>
        <w:rPr>
          <w:i w:val="0"/>
          <w:u w:val="none"/>
        </w:rPr>
      </w:sdtEndPr>
      <w:sdtContent>
        <w:p w14:paraId="04AC0457" w14:textId="144FE7CA" w:rsidR="006E4A11" w:rsidRPr="00861369" w:rsidRDefault="006E4A11" w:rsidP="006E4A11">
          <w:pPr>
            <w:autoSpaceDE w:val="0"/>
            <w:autoSpaceDN w:val="0"/>
            <w:adjustRightInd w:val="0"/>
            <w:spacing w:before="60"/>
            <w:jc w:val="both"/>
            <w:rPr>
              <w:rFonts w:asciiTheme="minorHAnsi" w:hAnsiTheme="minorHAnsi" w:cstheme="minorHAnsi"/>
              <w:color w:val="808080" w:themeColor="background1" w:themeShade="80"/>
              <w:sz w:val="22"/>
              <w:szCs w:val="22"/>
            </w:rPr>
          </w:pPr>
          <w:r>
            <w:rPr>
              <w:rFonts w:asciiTheme="minorHAnsi" w:hAnsiTheme="minorHAnsi"/>
              <w:i/>
              <w:color w:val="808080" w:themeColor="background1" w:themeShade="80"/>
              <w:sz w:val="22"/>
              <w:szCs w:val="22"/>
              <w:u w:val="single"/>
            </w:rPr>
            <w:t>Примечание для пользователя ЮНИСЕФ</w:t>
          </w:r>
          <w:r>
            <w:rPr>
              <w:rFonts w:asciiTheme="minorHAnsi" w:hAnsiTheme="minorHAnsi"/>
              <w:i/>
              <w:color w:val="808080" w:themeColor="background1" w:themeShade="80"/>
              <w:sz w:val="22"/>
              <w:szCs w:val="22"/>
            </w:rPr>
            <w:t>:</w:t>
          </w:r>
          <w:r>
            <w:rPr>
              <w:rFonts w:asciiTheme="minorHAnsi" w:hAnsiTheme="minorHAnsi"/>
              <w:color w:val="808080" w:themeColor="background1" w:themeShade="80"/>
              <w:sz w:val="22"/>
              <w:szCs w:val="22"/>
            </w:rPr>
            <w:t xml:space="preserve"> </w:t>
          </w:r>
          <w:r>
            <w:rPr>
              <w:rFonts w:asciiTheme="minorHAnsi" w:hAnsiTheme="minorHAnsi"/>
              <w:i/>
              <w:color w:val="808080" w:themeColor="background1" w:themeShade="80"/>
              <w:sz w:val="22"/>
              <w:szCs w:val="22"/>
            </w:rPr>
            <w:t>добавьте подробную информацию о дополнительных Банковских реквизитах по мере необходимости. Используйте знак + в правом нижнем углу, чтобы добавить дополнительный набор данных</w:t>
          </w:r>
          <w:r>
            <w:rPr>
              <w:rFonts w:asciiTheme="minorHAnsi" w:hAnsiTheme="minorHAnsi"/>
              <w:color w:val="808080" w:themeColor="background1" w:themeShade="80"/>
              <w:sz w:val="22"/>
              <w:szCs w:val="22"/>
            </w:rPr>
            <w:t>.</w:t>
          </w:r>
        </w:p>
      </w:sdtContent>
    </w:sdt>
    <w:p w14:paraId="2EA63282" w14:textId="77777777" w:rsidR="006E4A11" w:rsidRDefault="006E4A11" w:rsidP="00F65D29">
      <w:pPr>
        <w:spacing w:before="120" w:after="120"/>
        <w:ind w:left="720" w:hanging="720"/>
        <w:jc w:val="both"/>
        <w:rPr>
          <w:rFonts w:asciiTheme="minorHAnsi" w:hAnsiTheme="minorHAnsi"/>
          <w:b/>
          <w:sz w:val="22"/>
          <w:szCs w:val="22"/>
        </w:rPr>
      </w:pPr>
    </w:p>
    <w:p w14:paraId="7BF10EDA" w14:textId="732D4D68" w:rsidR="00C813A2" w:rsidRDefault="005208FD" w:rsidP="00F65D29">
      <w:pPr>
        <w:spacing w:before="120" w:after="120"/>
        <w:ind w:left="720" w:hanging="720"/>
        <w:jc w:val="both"/>
        <w:rPr>
          <w:rFonts w:asciiTheme="minorHAnsi" w:hAnsiTheme="minorHAnsi" w:cstheme="minorHAnsi"/>
          <w:b/>
          <w:sz w:val="22"/>
          <w:szCs w:val="22"/>
        </w:rPr>
      </w:pPr>
      <w:r>
        <w:rPr>
          <w:rFonts w:asciiTheme="minorHAnsi" w:hAnsiTheme="minorHAnsi"/>
          <w:b/>
          <w:sz w:val="22"/>
          <w:szCs w:val="22"/>
        </w:rPr>
        <w:lastRenderedPageBreak/>
        <w:t>Передача предметов снабжения / оборудования от ЮНИСЕФ Партнеру</w:t>
      </w:r>
    </w:p>
    <w:p w14:paraId="7B6FFAA5" w14:textId="353A66F7" w:rsidR="00C813A2" w:rsidRDefault="00DC79D3" w:rsidP="005A27C4">
      <w:pPr>
        <w:pStyle w:val="ColorfulShading-Accent31"/>
        <w:spacing w:after="120"/>
        <w:ind w:left="0"/>
        <w:contextualSpacing w:val="0"/>
        <w:jc w:val="both"/>
        <w:rPr>
          <w:rFonts w:asciiTheme="minorHAnsi" w:hAnsiTheme="minorHAnsi" w:cstheme="minorHAnsi"/>
          <w:sz w:val="22"/>
          <w:szCs w:val="22"/>
        </w:rPr>
      </w:pPr>
      <w:r>
        <w:rPr>
          <w:rFonts w:asciiTheme="minorHAnsi" w:hAnsiTheme="minorHAnsi"/>
          <w:sz w:val="22"/>
          <w:szCs w:val="22"/>
        </w:rPr>
        <w:t>8.12.</w:t>
      </w:r>
      <w:r>
        <w:rPr>
          <w:rFonts w:asciiTheme="minorHAnsi" w:hAnsiTheme="minorHAnsi"/>
          <w:sz w:val="22"/>
          <w:szCs w:val="22"/>
        </w:rPr>
        <w:tab/>
        <w:t xml:space="preserve">Предметы снабжения и оборудование, передаваемые от ЮНИСЕФ Партнеру, будут использоваться исключительно для реализации </w:t>
      </w:r>
      <w:r w:rsidR="00206D7C">
        <w:rPr>
          <w:rFonts w:asciiTheme="minorHAnsi" w:hAnsiTheme="minorHAnsi"/>
          <w:sz w:val="22"/>
          <w:szCs w:val="22"/>
        </w:rPr>
        <w:t>Программного д</w:t>
      </w:r>
      <w:r>
        <w:rPr>
          <w:rFonts w:asciiTheme="minorHAnsi" w:hAnsiTheme="minorHAnsi"/>
          <w:sz w:val="22"/>
          <w:szCs w:val="22"/>
        </w:rPr>
        <w:t>окумента, если ЮНИСЕФ не выразит согласие в отношении иного порядка их использования.</w:t>
      </w:r>
    </w:p>
    <w:p w14:paraId="2B313806" w14:textId="77777777" w:rsidR="00C813A2" w:rsidRDefault="00DC79D3" w:rsidP="005A27C4">
      <w:pPr>
        <w:pStyle w:val="ColorfulShading-Accent31"/>
        <w:spacing w:after="120"/>
        <w:ind w:left="0"/>
        <w:contextualSpacing w:val="0"/>
        <w:jc w:val="both"/>
        <w:rPr>
          <w:rFonts w:asciiTheme="minorHAnsi" w:hAnsiTheme="minorHAnsi"/>
          <w:color w:val="000000"/>
          <w:sz w:val="22"/>
          <w:szCs w:val="22"/>
        </w:rPr>
      </w:pPr>
      <w:r>
        <w:rPr>
          <w:rFonts w:asciiTheme="minorHAnsi" w:hAnsiTheme="minorHAnsi"/>
          <w:sz w:val="22"/>
          <w:szCs w:val="22"/>
        </w:rPr>
        <w:t>8.13.</w:t>
      </w:r>
      <w:r>
        <w:rPr>
          <w:rFonts w:asciiTheme="minorHAnsi" w:hAnsiTheme="minorHAnsi"/>
          <w:sz w:val="22"/>
          <w:szCs w:val="22"/>
        </w:rPr>
        <w:tab/>
        <w:t>Право собственности на предметы снабжения и оборудование будет переходить к Партнеру в момент их получения.</w:t>
      </w:r>
      <w:r w:rsidR="00C813A2">
        <w:rPr>
          <w:rFonts w:asciiTheme="minorHAnsi" w:hAnsiTheme="minorHAnsi"/>
          <w:sz w:val="22"/>
          <w:szCs w:val="22"/>
        </w:rPr>
        <w:t xml:space="preserve"> </w:t>
      </w:r>
      <w:r>
        <w:rPr>
          <w:rFonts w:asciiTheme="minorHAnsi" w:hAnsiTheme="minorHAnsi"/>
          <w:sz w:val="22"/>
          <w:szCs w:val="22"/>
        </w:rPr>
        <w:t>В том случае, если ЮНИСЕФ соглашается обеспечивать складское хранение предметов снабжения и оборудования для Партнера или от имени Партнера, право собственности на них будет переходить к Партнеру в соответствии с соглашением между ЮНИСЕФ и Партнером.</w:t>
      </w:r>
      <w:r w:rsidR="00C813A2">
        <w:rPr>
          <w:rFonts w:asciiTheme="minorHAnsi" w:hAnsiTheme="minorHAnsi"/>
          <w:sz w:val="22"/>
          <w:szCs w:val="22"/>
        </w:rPr>
        <w:t xml:space="preserve"> </w:t>
      </w:r>
      <w:r>
        <w:rPr>
          <w:rFonts w:asciiTheme="minorHAnsi" w:hAnsiTheme="minorHAnsi"/>
          <w:color w:val="000000"/>
          <w:sz w:val="22"/>
          <w:szCs w:val="22"/>
        </w:rPr>
        <w:t>В порядке исключения ЮНИСЕФ вправе принять письменное решение сохранить за собой право собственности на предметы снабжения и оборудование, переданные им Партнеру.</w:t>
      </w:r>
    </w:p>
    <w:p w14:paraId="7F97FFDC" w14:textId="65D42A99" w:rsidR="00C813A2" w:rsidRDefault="00DC79D3" w:rsidP="005A27C4">
      <w:pPr>
        <w:pStyle w:val="ColorfulShading-Accent31"/>
        <w:spacing w:after="120"/>
        <w:ind w:left="0"/>
        <w:contextualSpacing w:val="0"/>
        <w:jc w:val="both"/>
        <w:rPr>
          <w:rFonts w:asciiTheme="minorHAnsi" w:hAnsiTheme="minorHAnsi" w:cstheme="minorHAnsi"/>
          <w:sz w:val="22"/>
          <w:szCs w:val="22"/>
        </w:rPr>
      </w:pPr>
      <w:r>
        <w:rPr>
          <w:rFonts w:asciiTheme="minorHAnsi" w:hAnsiTheme="minorHAnsi"/>
          <w:color w:val="000000" w:themeColor="text1"/>
          <w:sz w:val="22"/>
          <w:szCs w:val="22"/>
        </w:rPr>
        <w:t>8.14.</w:t>
      </w:r>
      <w:r>
        <w:rPr>
          <w:rFonts w:asciiTheme="minorHAnsi" w:hAnsiTheme="minorHAnsi"/>
          <w:sz w:val="22"/>
          <w:szCs w:val="22"/>
        </w:rPr>
        <w:tab/>
      </w:r>
      <w:r>
        <w:rPr>
          <w:rFonts w:asciiTheme="minorHAnsi" w:hAnsiTheme="minorHAnsi"/>
          <w:color w:val="000000" w:themeColor="text1"/>
          <w:sz w:val="22"/>
          <w:szCs w:val="22"/>
        </w:rPr>
        <w:t xml:space="preserve">ЮНИСЕФ вправе принять решение о том, что предметы снабжения и оборудование, уже переданные Партнеру, должны использоваться Партнером для реализации другого </w:t>
      </w:r>
      <w:r w:rsidR="002E7312">
        <w:rPr>
          <w:rFonts w:asciiTheme="minorHAnsi" w:hAnsiTheme="minorHAnsi"/>
          <w:color w:val="000000" w:themeColor="text1"/>
          <w:sz w:val="22"/>
          <w:szCs w:val="22"/>
        </w:rPr>
        <w:t>Программного д</w:t>
      </w:r>
      <w:r>
        <w:rPr>
          <w:rFonts w:asciiTheme="minorHAnsi" w:hAnsiTheme="minorHAnsi"/>
          <w:color w:val="000000" w:themeColor="text1"/>
          <w:sz w:val="22"/>
          <w:szCs w:val="22"/>
        </w:rPr>
        <w:t>окумента или быть переданы другому партнеру.</w:t>
      </w:r>
      <w:r w:rsidR="00C813A2">
        <w:rPr>
          <w:rFonts w:asciiTheme="minorHAnsi" w:hAnsiTheme="minorHAnsi"/>
          <w:color w:val="000000" w:themeColor="text1"/>
          <w:sz w:val="22"/>
          <w:szCs w:val="22"/>
        </w:rPr>
        <w:t xml:space="preserve"> </w:t>
      </w:r>
      <w:r>
        <w:rPr>
          <w:rFonts w:asciiTheme="minorHAnsi" w:hAnsiTheme="minorHAnsi"/>
          <w:color w:val="000000" w:themeColor="text1"/>
          <w:sz w:val="22"/>
          <w:szCs w:val="22"/>
        </w:rPr>
        <w:t>Партнер будет незамедлительно выполнять решение ЮНИСЕФ, а при возникновении ситуации, указанной выше, выражает согласие с тем, что, невзирая на положения вышеприведенного пункта 8.13, по получении письменных указаний от ЮНИСЕФ он должен передать право собственности на предметы снабжения и оборудование в соответствии с указаниями ЮНИСЕФ.</w:t>
      </w:r>
    </w:p>
    <w:p w14:paraId="71B9689E" w14:textId="77777777" w:rsidR="00C813A2" w:rsidRDefault="00AA402D" w:rsidP="005A27C4">
      <w:pPr>
        <w:pStyle w:val="ColorfulShading-Accent31"/>
        <w:spacing w:after="120"/>
        <w:ind w:left="0"/>
        <w:contextualSpacing w:val="0"/>
        <w:jc w:val="both"/>
        <w:rPr>
          <w:rFonts w:asciiTheme="minorHAnsi" w:hAnsiTheme="minorHAnsi" w:cstheme="minorHAnsi"/>
          <w:color w:val="000000"/>
          <w:sz w:val="22"/>
          <w:szCs w:val="22"/>
        </w:rPr>
      </w:pPr>
      <w:r>
        <w:rPr>
          <w:rFonts w:asciiTheme="minorHAnsi" w:hAnsiTheme="minorHAnsi"/>
          <w:color w:val="000000"/>
          <w:sz w:val="22"/>
          <w:szCs w:val="22"/>
        </w:rPr>
        <w:t>8.15.</w:t>
      </w:r>
      <w:r>
        <w:rPr>
          <w:rFonts w:asciiTheme="minorHAnsi" w:hAnsiTheme="minorHAnsi"/>
          <w:color w:val="000000"/>
          <w:sz w:val="22"/>
          <w:szCs w:val="22"/>
        </w:rPr>
        <w:tab/>
        <w:t>Партнер будет проявлять максимально бережливое отношение к использованию таких предметов снабжения и оборудования и в консультациях с ЮНИСЕФ обеспечит нанесение на них маркировки ЮНИСЕФ.</w:t>
      </w:r>
    </w:p>
    <w:p w14:paraId="2AB3A6D2" w14:textId="77777777" w:rsidR="00C813A2" w:rsidRDefault="00AA402D" w:rsidP="005A27C4">
      <w:pPr>
        <w:pStyle w:val="ColorfulShading-Accent31"/>
        <w:spacing w:after="120"/>
        <w:ind w:left="0"/>
        <w:contextualSpacing w:val="0"/>
        <w:jc w:val="both"/>
        <w:rPr>
          <w:rFonts w:asciiTheme="minorHAnsi" w:hAnsiTheme="minorHAnsi" w:cstheme="minorHAnsi"/>
          <w:sz w:val="22"/>
          <w:szCs w:val="22"/>
        </w:rPr>
      </w:pPr>
      <w:r>
        <w:rPr>
          <w:rFonts w:asciiTheme="minorHAnsi" w:hAnsiTheme="minorHAnsi"/>
          <w:color w:val="000000"/>
          <w:sz w:val="22"/>
          <w:szCs w:val="22"/>
        </w:rPr>
        <w:t>8.16.</w:t>
      </w:r>
      <w:r>
        <w:rPr>
          <w:rFonts w:asciiTheme="minorHAnsi" w:hAnsiTheme="minorHAnsi"/>
          <w:color w:val="000000"/>
          <w:sz w:val="22"/>
          <w:szCs w:val="22"/>
        </w:rPr>
        <w:tab/>
      </w:r>
      <w:r>
        <w:rPr>
          <w:rFonts w:asciiTheme="minorHAnsi" w:hAnsiTheme="minorHAnsi"/>
          <w:sz w:val="22"/>
          <w:szCs w:val="22"/>
        </w:rPr>
        <w:t>В тех случаях, когда это применимо, любые автотранспортные средства, которые ЮНИСЕФ предоставит Партнеру, будут передаваться исключительно во временное пользование.</w:t>
      </w:r>
      <w:r w:rsidR="00C813A2">
        <w:rPr>
          <w:rFonts w:asciiTheme="minorHAnsi" w:hAnsiTheme="minorHAnsi"/>
          <w:sz w:val="22"/>
          <w:szCs w:val="22"/>
        </w:rPr>
        <w:t xml:space="preserve"> </w:t>
      </w:r>
      <w:r>
        <w:rPr>
          <w:rFonts w:asciiTheme="minorHAnsi" w:hAnsiTheme="minorHAnsi"/>
          <w:sz w:val="22"/>
          <w:szCs w:val="22"/>
        </w:rPr>
        <w:t>Такие автотранспортные средства будут предоставляться Партнеру по подписании Сторонами стандартного договора пользования автотранспортными средствами ЮНИСЕФ, копия которого будет предоставлена Партнеру.</w:t>
      </w:r>
    </w:p>
    <w:p w14:paraId="0F71B4FE" w14:textId="77777777" w:rsidR="00C813A2" w:rsidRDefault="00033E22" w:rsidP="00A95F04">
      <w:pPr>
        <w:pStyle w:val="ListParagraph"/>
        <w:numPr>
          <w:ilvl w:val="0"/>
          <w:numId w:val="6"/>
        </w:numPr>
        <w:spacing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t>Ведение документации</w:t>
      </w:r>
    </w:p>
    <w:p w14:paraId="65EA2912" w14:textId="77777777" w:rsidR="00C813A2" w:rsidRDefault="00483E2B" w:rsidP="005A27C4">
      <w:pPr>
        <w:pStyle w:val="ColorfulShading-Accent31"/>
        <w:spacing w:after="120"/>
        <w:ind w:hanging="720"/>
        <w:contextualSpacing w:val="0"/>
        <w:jc w:val="both"/>
        <w:rPr>
          <w:rFonts w:asciiTheme="minorHAnsi" w:hAnsiTheme="minorHAnsi"/>
          <w:color w:val="000000"/>
          <w:sz w:val="22"/>
          <w:szCs w:val="22"/>
        </w:rPr>
      </w:pPr>
      <w:r>
        <w:rPr>
          <w:rFonts w:asciiTheme="minorHAnsi" w:hAnsiTheme="minorHAnsi"/>
          <w:sz w:val="22"/>
          <w:szCs w:val="22"/>
        </w:rPr>
        <w:t>9.1.</w:t>
      </w:r>
      <w:r>
        <w:rPr>
          <w:rFonts w:asciiTheme="minorHAnsi" w:hAnsiTheme="minorHAnsi"/>
          <w:sz w:val="22"/>
          <w:szCs w:val="22"/>
        </w:rPr>
        <w:tab/>
      </w:r>
      <w:r>
        <w:rPr>
          <w:rFonts w:asciiTheme="minorHAnsi" w:hAnsiTheme="minorHAnsi"/>
          <w:color w:val="000000"/>
          <w:sz w:val="22"/>
          <w:szCs w:val="22"/>
        </w:rPr>
        <w:t xml:space="preserve">Партнер соглашается вести </w:t>
      </w:r>
      <w:r>
        <w:rPr>
          <w:rFonts w:asciiTheme="minorHAnsi" w:hAnsiTheme="minorHAnsi"/>
          <w:sz w:val="22"/>
          <w:szCs w:val="22"/>
        </w:rPr>
        <w:t>точные, полные и своевременно обновляемые бухгалтерские книги и учетные записи</w:t>
      </w:r>
      <w:r>
        <w:rPr>
          <w:rFonts w:asciiTheme="minorHAnsi" w:hAnsiTheme="minorHAnsi"/>
          <w:color w:val="000000"/>
          <w:sz w:val="22"/>
          <w:szCs w:val="22"/>
        </w:rPr>
        <w:t>.</w:t>
      </w:r>
    </w:p>
    <w:p w14:paraId="40066A18" w14:textId="77777777" w:rsidR="00C813A2" w:rsidRDefault="00FE561E" w:rsidP="005A27C4">
      <w:pPr>
        <w:spacing w:after="120"/>
        <w:jc w:val="both"/>
        <w:rPr>
          <w:rFonts w:asciiTheme="minorHAnsi" w:hAnsiTheme="minorHAnsi" w:cstheme="minorHAnsi"/>
          <w:sz w:val="22"/>
          <w:szCs w:val="22"/>
          <w:u w:val="single"/>
        </w:rPr>
      </w:pPr>
      <w:r>
        <w:rPr>
          <w:rFonts w:asciiTheme="minorHAnsi" w:hAnsiTheme="minorHAnsi"/>
          <w:sz w:val="22"/>
          <w:szCs w:val="22"/>
          <w:u w:val="single"/>
        </w:rPr>
        <w:t>Перевод денежных средств</w:t>
      </w:r>
    </w:p>
    <w:p w14:paraId="7641FB6A" w14:textId="77777777" w:rsidR="00C813A2" w:rsidRDefault="00483E2B" w:rsidP="007A5239">
      <w:pPr>
        <w:pStyle w:val="ColorfulShading-Accent31"/>
        <w:spacing w:after="60"/>
        <w:ind w:hanging="720"/>
        <w:contextualSpacing w:val="0"/>
        <w:jc w:val="both"/>
        <w:rPr>
          <w:rFonts w:asciiTheme="minorHAnsi" w:hAnsiTheme="minorHAnsi" w:cstheme="minorHAnsi"/>
          <w:color w:val="000000"/>
          <w:sz w:val="22"/>
          <w:szCs w:val="22"/>
        </w:rPr>
      </w:pPr>
      <w:r>
        <w:rPr>
          <w:rFonts w:asciiTheme="minorHAnsi" w:hAnsiTheme="minorHAnsi"/>
          <w:color w:val="000000"/>
          <w:sz w:val="22"/>
          <w:szCs w:val="22"/>
        </w:rPr>
        <w:t>9.2.</w:t>
      </w:r>
      <w:r>
        <w:rPr>
          <w:rFonts w:asciiTheme="minorHAnsi" w:hAnsiTheme="minorHAnsi"/>
          <w:color w:val="000000"/>
          <w:sz w:val="22"/>
          <w:szCs w:val="22"/>
        </w:rPr>
        <w:tab/>
        <w:t>В бухгалтерских книгах и учетных записях Партнера будут четко отражаться все полученные Партнером Частичные переводы денежных средств, а также выплаты, осуществленные Партнером в рамках настоящего Договора, включая сумму любых неизрасходованных денежных средств.</w:t>
      </w:r>
      <w:r w:rsidR="00C813A2">
        <w:rPr>
          <w:rFonts w:asciiTheme="minorHAnsi" w:hAnsiTheme="minorHAnsi"/>
          <w:color w:val="000000"/>
          <w:sz w:val="22"/>
          <w:szCs w:val="22"/>
        </w:rPr>
        <w:t xml:space="preserve"> </w:t>
      </w:r>
      <w:r>
        <w:rPr>
          <w:rFonts w:asciiTheme="minorHAnsi" w:hAnsiTheme="minorHAnsi"/>
          <w:color w:val="000000"/>
          <w:sz w:val="22"/>
          <w:szCs w:val="22"/>
        </w:rPr>
        <w:t>Не ограничивая смысл вышесказанного, Партнеру требуется вести:</w:t>
      </w:r>
    </w:p>
    <w:p w14:paraId="11E5152A" w14:textId="77777777" w:rsidR="00C813A2" w:rsidRDefault="00FE561E" w:rsidP="00A95F04">
      <w:pPr>
        <w:pStyle w:val="ColorfulShading-Accent31"/>
        <w:numPr>
          <w:ilvl w:val="0"/>
          <w:numId w:val="3"/>
        </w:numPr>
        <w:spacing w:after="60"/>
        <w:ind w:left="1418" w:hanging="480"/>
        <w:contextualSpacing w:val="0"/>
        <w:jc w:val="both"/>
        <w:rPr>
          <w:rFonts w:asciiTheme="minorHAnsi" w:hAnsiTheme="minorHAnsi"/>
          <w:color w:val="000000"/>
          <w:sz w:val="22"/>
          <w:szCs w:val="22"/>
        </w:rPr>
      </w:pPr>
      <w:r>
        <w:rPr>
          <w:rFonts w:asciiTheme="minorHAnsi" w:hAnsiTheme="minorHAnsi"/>
          <w:color w:val="000000"/>
          <w:sz w:val="22"/>
          <w:szCs w:val="22"/>
        </w:rPr>
        <w:t>учетные записи, показывающие, какие операции, зарегистрированные в его системе бухгалтерского учета, представляют собой расходы, учтенные по каждой строке в формах УФиСР, и любые доходы, полученные Партнером в связи с Авансовыми платежами (Прямыми переводами денежных средств) от ЮНИСЕФ;</w:t>
      </w:r>
    </w:p>
    <w:p w14:paraId="196FB480" w14:textId="0605A307" w:rsidR="00C813A2" w:rsidRDefault="00FE561E" w:rsidP="00A95F04">
      <w:pPr>
        <w:pStyle w:val="ColorfulShading-Accent31"/>
        <w:numPr>
          <w:ilvl w:val="0"/>
          <w:numId w:val="3"/>
        </w:numPr>
        <w:spacing w:after="120"/>
        <w:ind w:left="1418" w:hanging="480"/>
        <w:contextualSpacing w:val="0"/>
        <w:jc w:val="both"/>
        <w:rPr>
          <w:rFonts w:asciiTheme="minorHAnsi" w:hAnsiTheme="minorHAnsi" w:cstheme="minorHAnsi"/>
          <w:color w:val="000000"/>
          <w:sz w:val="22"/>
          <w:szCs w:val="22"/>
        </w:rPr>
      </w:pPr>
      <w:r>
        <w:rPr>
          <w:rFonts w:asciiTheme="minorHAnsi" w:hAnsiTheme="minorHAnsi"/>
          <w:sz w:val="22"/>
          <w:szCs w:val="22"/>
        </w:rPr>
        <w:t xml:space="preserve">Партнер </w:t>
      </w:r>
      <w:r w:rsidRPr="007A5239">
        <w:rPr>
          <w:rFonts w:asciiTheme="minorHAnsi" w:hAnsiTheme="minorHAnsi"/>
          <w:color w:val="000000"/>
          <w:sz w:val="22"/>
          <w:szCs w:val="22"/>
        </w:rPr>
        <w:t>должен</w:t>
      </w:r>
      <w:r>
        <w:rPr>
          <w:rFonts w:asciiTheme="minorHAnsi" w:hAnsiTheme="minorHAnsi"/>
          <w:sz w:val="22"/>
          <w:szCs w:val="22"/>
        </w:rPr>
        <w:t xml:space="preserve"> хранить оригиналы документов, включая счета, счета-фактуры, квитанции и любую иную относящуюся к делу документацию в течение 5 (пяти) лет после завершения работы по последнему </w:t>
      </w:r>
      <w:r w:rsidR="00F36359">
        <w:rPr>
          <w:rFonts w:asciiTheme="minorHAnsi" w:hAnsiTheme="minorHAnsi"/>
          <w:sz w:val="22"/>
          <w:szCs w:val="22"/>
        </w:rPr>
        <w:t>Программного д</w:t>
      </w:r>
      <w:r>
        <w:rPr>
          <w:rFonts w:asciiTheme="minorHAnsi" w:hAnsiTheme="minorHAnsi"/>
          <w:sz w:val="22"/>
          <w:szCs w:val="22"/>
        </w:rPr>
        <w:t>окументу или прекращения действия настоящего Договора, в зависимости от того, какое из этих событий произойдет позднее.</w:t>
      </w:r>
      <w:r w:rsidR="00C813A2">
        <w:rPr>
          <w:rFonts w:asciiTheme="minorHAnsi" w:hAnsiTheme="minorHAnsi"/>
          <w:sz w:val="22"/>
          <w:szCs w:val="22"/>
        </w:rPr>
        <w:t xml:space="preserve"> </w:t>
      </w:r>
      <w:r>
        <w:rPr>
          <w:rFonts w:asciiTheme="minorHAnsi" w:hAnsiTheme="minorHAnsi"/>
          <w:sz w:val="22"/>
          <w:szCs w:val="22"/>
        </w:rPr>
        <w:t xml:space="preserve">Такая </w:t>
      </w:r>
      <w:r>
        <w:rPr>
          <w:rFonts w:asciiTheme="minorHAnsi" w:hAnsiTheme="minorHAnsi"/>
          <w:color w:val="000000"/>
          <w:sz w:val="22"/>
          <w:szCs w:val="22"/>
        </w:rPr>
        <w:t xml:space="preserve">документация будет включать в себя, помимо прочего, </w:t>
      </w:r>
      <w:r>
        <w:rPr>
          <w:rFonts w:asciiTheme="minorHAnsi" w:hAnsiTheme="minorHAnsi"/>
          <w:color w:val="000000"/>
          <w:sz w:val="22"/>
          <w:szCs w:val="22"/>
        </w:rPr>
        <w:lastRenderedPageBreak/>
        <w:t>заказы на поставку, счета-фактуры поставщиков, договоры, товарные накладные, договоры</w:t>
      </w:r>
      <w:r w:rsidR="00F42AB8">
        <w:rPr>
          <w:rFonts w:asciiTheme="minorHAnsi" w:hAnsiTheme="minorHAnsi"/>
          <w:color w:val="000000"/>
          <w:sz w:val="22"/>
          <w:szCs w:val="22"/>
        </w:rPr>
        <w:t>,</w:t>
      </w:r>
      <w:r>
        <w:rPr>
          <w:rFonts w:asciiTheme="minorHAnsi" w:hAnsiTheme="minorHAnsi"/>
          <w:color w:val="000000"/>
          <w:sz w:val="22"/>
          <w:szCs w:val="22"/>
        </w:rPr>
        <w:t xml:space="preserve"> аренды, платежные поручения, выписки о состоянии банковского счета, авиабилеты, талоны на бензин, ведомости начисления заработной платы, трудовые договоры, журналы учета рабочего времени, заявки на возмещение расходов, приходные кассовые ордера, первичные учетные документы, закупочные документы, отражающие конкурентный и справедливый выбор поставщика, а также любую иную относящуюся к делу подтверждающую документацию.</w:t>
      </w:r>
      <w:r w:rsidR="00C813A2">
        <w:rPr>
          <w:rFonts w:asciiTheme="minorHAnsi" w:hAnsiTheme="minorHAnsi"/>
          <w:color w:val="000000"/>
          <w:sz w:val="22"/>
          <w:szCs w:val="22"/>
        </w:rPr>
        <w:t xml:space="preserve"> </w:t>
      </w:r>
      <w:r>
        <w:rPr>
          <w:rFonts w:asciiTheme="minorHAnsi" w:hAnsiTheme="minorHAnsi"/>
          <w:color w:val="000000"/>
          <w:sz w:val="22"/>
          <w:szCs w:val="22"/>
        </w:rPr>
        <w:t xml:space="preserve">Если с ЮНИСЕФ заранее не согласовано иное, Партнер будет обеспечивать указание отсылки к </w:t>
      </w:r>
      <w:r w:rsidR="00903793">
        <w:rPr>
          <w:rFonts w:asciiTheme="minorHAnsi" w:hAnsiTheme="minorHAnsi"/>
          <w:color w:val="000000"/>
          <w:sz w:val="22"/>
          <w:szCs w:val="22"/>
        </w:rPr>
        <w:t xml:space="preserve">Программному </w:t>
      </w:r>
      <w:r w:rsidR="00903793">
        <w:rPr>
          <w:rFonts w:asciiTheme="minorHAnsi" w:hAnsiTheme="minorHAnsi"/>
          <w:color w:val="000000"/>
          <w:spacing w:val="-4"/>
          <w:sz w:val="22"/>
          <w:szCs w:val="22"/>
        </w:rPr>
        <w:t>д</w:t>
      </w:r>
      <w:r w:rsidRPr="007A5239">
        <w:rPr>
          <w:rFonts w:asciiTheme="minorHAnsi" w:hAnsiTheme="minorHAnsi"/>
          <w:color w:val="000000"/>
          <w:spacing w:val="-4"/>
          <w:sz w:val="22"/>
          <w:szCs w:val="22"/>
        </w:rPr>
        <w:t xml:space="preserve">окументу на всех расходных документах, подтверждающих </w:t>
      </w:r>
      <w:r>
        <w:rPr>
          <w:rFonts w:asciiTheme="minorHAnsi" w:hAnsiTheme="minorHAnsi"/>
          <w:color w:val="000000"/>
          <w:sz w:val="22"/>
          <w:szCs w:val="22"/>
        </w:rPr>
        <w:t>расходование сумм, перечисленных путем Переводов денежных средств. Партнер понимает, что</w:t>
      </w:r>
      <w:r>
        <w:rPr>
          <w:rFonts w:asciiTheme="minorHAnsi" w:hAnsiTheme="minorHAnsi"/>
          <w:sz w:val="22"/>
          <w:szCs w:val="22"/>
        </w:rPr>
        <w:t xml:space="preserve"> его письменного заявления о расходовании денежных средств недостаточно и что оно не может заменить собой оригиналы расходных документов.</w:t>
      </w:r>
    </w:p>
    <w:p w14:paraId="6EF8EBA7" w14:textId="77777777" w:rsidR="00C813A2" w:rsidRDefault="00B67E62" w:rsidP="005A27C4">
      <w:pPr>
        <w:spacing w:after="120"/>
        <w:jc w:val="both"/>
        <w:rPr>
          <w:rFonts w:asciiTheme="minorHAnsi" w:hAnsiTheme="minorHAnsi" w:cstheme="minorHAnsi"/>
          <w:sz w:val="22"/>
          <w:szCs w:val="22"/>
          <w:u w:val="single"/>
        </w:rPr>
      </w:pPr>
      <w:r>
        <w:rPr>
          <w:rFonts w:asciiTheme="minorHAnsi" w:hAnsiTheme="minorHAnsi"/>
          <w:sz w:val="22"/>
          <w:szCs w:val="22"/>
          <w:u w:val="single"/>
        </w:rPr>
        <w:t>Предметы снабжения и оборудование</w:t>
      </w:r>
    </w:p>
    <w:p w14:paraId="55EC4F20" w14:textId="79929505" w:rsidR="00C813A2" w:rsidRDefault="00483E2B" w:rsidP="005A27C4">
      <w:pPr>
        <w:pStyle w:val="ColorfulShading-Accent31"/>
        <w:spacing w:after="120"/>
        <w:ind w:hanging="720"/>
        <w:contextualSpacing w:val="0"/>
        <w:jc w:val="both"/>
        <w:rPr>
          <w:rFonts w:asciiTheme="minorHAnsi" w:hAnsiTheme="minorHAnsi" w:cstheme="minorHAnsi"/>
          <w:sz w:val="22"/>
          <w:szCs w:val="22"/>
        </w:rPr>
      </w:pPr>
      <w:r>
        <w:rPr>
          <w:rFonts w:asciiTheme="minorHAnsi" w:hAnsiTheme="minorHAnsi"/>
          <w:sz w:val="22"/>
          <w:szCs w:val="22"/>
        </w:rPr>
        <w:t>9.3.</w:t>
      </w:r>
      <w:r>
        <w:rPr>
          <w:rFonts w:asciiTheme="minorHAnsi" w:hAnsiTheme="minorHAnsi"/>
          <w:sz w:val="22"/>
          <w:szCs w:val="22"/>
        </w:rPr>
        <w:tab/>
        <w:t>Партнер будет вести учет предметов снабжения и оборудования, приобретенных с использованием денег, полученных путем Перевода денежных средств или переданных Партнеру в соответствии с требованиями пунктов 8.12–8.16 настоящего Договора.</w:t>
      </w:r>
      <w:r w:rsidR="00C813A2">
        <w:rPr>
          <w:rFonts w:asciiTheme="minorHAnsi" w:hAnsiTheme="minorHAnsi"/>
          <w:sz w:val="22"/>
          <w:szCs w:val="22"/>
        </w:rPr>
        <w:t xml:space="preserve"> </w:t>
      </w:r>
      <w:r>
        <w:rPr>
          <w:rFonts w:asciiTheme="minorHAnsi" w:hAnsiTheme="minorHAnsi"/>
          <w:sz w:val="22"/>
          <w:szCs w:val="22"/>
        </w:rPr>
        <w:t xml:space="preserve">Партнер будет составлять детальную инвентарную опись и хранить ее в течение 5 (пяти) лет после завершения работы по последнему </w:t>
      </w:r>
      <w:r w:rsidR="00902549">
        <w:rPr>
          <w:rFonts w:asciiTheme="minorHAnsi" w:hAnsiTheme="minorHAnsi"/>
          <w:sz w:val="22"/>
          <w:szCs w:val="22"/>
        </w:rPr>
        <w:t>Программному д</w:t>
      </w:r>
      <w:r>
        <w:rPr>
          <w:rFonts w:asciiTheme="minorHAnsi" w:hAnsiTheme="minorHAnsi"/>
          <w:sz w:val="22"/>
          <w:szCs w:val="22"/>
        </w:rPr>
        <w:t>окументу или прекращения действия настоящего Договора, в зависимости от того, какое из этих событий произойдет позднее.</w:t>
      </w:r>
    </w:p>
    <w:p w14:paraId="6C390688" w14:textId="77777777" w:rsidR="00C813A2" w:rsidRDefault="007A6BAB" w:rsidP="00A95F04">
      <w:pPr>
        <w:pStyle w:val="ListParagraph"/>
        <w:numPr>
          <w:ilvl w:val="0"/>
          <w:numId w:val="6"/>
        </w:numPr>
        <w:spacing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t>Требования к представлению отчетности</w:t>
      </w:r>
    </w:p>
    <w:p w14:paraId="72FE71F5" w14:textId="77777777" w:rsidR="00C813A2" w:rsidRDefault="00483E2B" w:rsidP="005A27C4">
      <w:pPr>
        <w:spacing w:after="120"/>
        <w:ind w:left="720" w:hanging="720"/>
        <w:jc w:val="both"/>
        <w:rPr>
          <w:rFonts w:asciiTheme="minorHAnsi" w:hAnsiTheme="minorHAnsi"/>
          <w:sz w:val="22"/>
          <w:szCs w:val="22"/>
        </w:rPr>
      </w:pPr>
      <w:r>
        <w:rPr>
          <w:rFonts w:asciiTheme="minorHAnsi" w:hAnsiTheme="minorHAnsi"/>
          <w:sz w:val="22"/>
          <w:szCs w:val="22"/>
        </w:rPr>
        <w:t>10.1.</w:t>
      </w:r>
      <w:r>
        <w:rPr>
          <w:rFonts w:asciiTheme="minorHAnsi" w:hAnsiTheme="minorHAnsi"/>
          <w:sz w:val="22"/>
          <w:szCs w:val="22"/>
        </w:rPr>
        <w:tab/>
        <w:t>Партнер будет представлять в ЮНИСЕФ отчеты, указанные ниже в настоящей статье. Описательные отчеты по возможности будут представляться на английском, французском или испанском языках.</w:t>
      </w:r>
    </w:p>
    <w:p w14:paraId="4FC9D3B1" w14:textId="77777777" w:rsidR="00C813A2" w:rsidRDefault="00D92F67" w:rsidP="005A27C4">
      <w:pPr>
        <w:autoSpaceDE w:val="0"/>
        <w:autoSpaceDN w:val="0"/>
        <w:adjustRightInd w:val="0"/>
        <w:spacing w:after="120"/>
        <w:ind w:left="720" w:hanging="720"/>
        <w:jc w:val="both"/>
        <w:rPr>
          <w:rFonts w:asciiTheme="minorHAnsi" w:hAnsiTheme="minorHAnsi" w:cstheme="minorHAnsi"/>
          <w:b/>
          <w:sz w:val="22"/>
          <w:szCs w:val="22"/>
        </w:rPr>
      </w:pPr>
      <w:r>
        <w:rPr>
          <w:rFonts w:asciiTheme="minorHAnsi" w:hAnsiTheme="minorHAnsi"/>
          <w:b/>
          <w:sz w:val="22"/>
          <w:szCs w:val="22"/>
        </w:rPr>
        <w:t>Финансовая отчетность</w:t>
      </w:r>
    </w:p>
    <w:p w14:paraId="659B4DB4" w14:textId="77777777" w:rsidR="00C813A2" w:rsidRDefault="00483E2B" w:rsidP="007A5239">
      <w:pPr>
        <w:autoSpaceDE w:val="0"/>
        <w:autoSpaceDN w:val="0"/>
        <w:adjustRightInd w:val="0"/>
        <w:spacing w:after="60"/>
        <w:jc w:val="both"/>
        <w:rPr>
          <w:rFonts w:asciiTheme="minorHAnsi" w:hAnsiTheme="minorHAnsi" w:cstheme="minorHAnsi"/>
          <w:sz w:val="22"/>
          <w:szCs w:val="22"/>
          <w:u w:val="single"/>
        </w:rPr>
      </w:pPr>
      <w:r>
        <w:rPr>
          <w:rFonts w:asciiTheme="minorHAnsi" w:hAnsiTheme="minorHAnsi"/>
          <w:sz w:val="22"/>
          <w:szCs w:val="22"/>
        </w:rPr>
        <w:t>10.2.</w:t>
      </w:r>
      <w:r>
        <w:rPr>
          <w:rFonts w:asciiTheme="minorHAnsi" w:hAnsiTheme="minorHAnsi"/>
          <w:sz w:val="22"/>
          <w:szCs w:val="22"/>
        </w:rPr>
        <w:tab/>
      </w:r>
      <w:r>
        <w:rPr>
          <w:rFonts w:asciiTheme="minorHAnsi" w:hAnsiTheme="minorHAnsi"/>
          <w:sz w:val="22"/>
          <w:szCs w:val="22"/>
          <w:u w:val="single"/>
        </w:rPr>
        <w:t>Представление финансовой отчетности c использованием формы УФиСР</w:t>
      </w:r>
    </w:p>
    <w:p w14:paraId="45990EBB" w14:textId="77777777" w:rsidR="00C813A2" w:rsidRDefault="00AC65E8" w:rsidP="00A95F04">
      <w:pPr>
        <w:pStyle w:val="ListParagraph"/>
        <w:numPr>
          <w:ilvl w:val="0"/>
          <w:numId w:val="7"/>
        </w:numPr>
        <w:autoSpaceDE w:val="0"/>
        <w:autoSpaceDN w:val="0"/>
        <w:adjustRightInd w:val="0"/>
        <w:spacing w:after="60"/>
        <w:ind w:hanging="502"/>
        <w:contextualSpacing w:val="0"/>
        <w:jc w:val="both"/>
        <w:rPr>
          <w:rFonts w:asciiTheme="minorHAnsi" w:hAnsiTheme="minorHAnsi" w:cstheme="minorHAnsi"/>
          <w:sz w:val="22"/>
          <w:szCs w:val="22"/>
        </w:rPr>
      </w:pPr>
      <w:r>
        <w:rPr>
          <w:rFonts w:asciiTheme="minorHAnsi" w:hAnsiTheme="minorHAnsi"/>
          <w:sz w:val="22"/>
          <w:szCs w:val="22"/>
        </w:rPr>
        <w:t>В отсутствие письменной договоренности между Сторонами об ином в конце каждого Квартала</w:t>
      </w:r>
      <w:r>
        <w:rPr>
          <w:rFonts w:asciiTheme="minorHAnsi" w:hAnsiTheme="minorHAnsi"/>
          <w:b/>
          <w:sz w:val="22"/>
          <w:szCs w:val="22"/>
        </w:rPr>
        <w:t xml:space="preserve"> </w:t>
      </w:r>
      <w:r>
        <w:rPr>
          <w:rFonts w:asciiTheme="minorHAnsi" w:hAnsiTheme="minorHAnsi"/>
          <w:sz w:val="22"/>
          <w:szCs w:val="22"/>
        </w:rPr>
        <w:t>Партнер будет представлять отчеты УФиСР с использованием формы УФиСР. Если форма УФиСР не представляется в течение 6 (шести) месяцев после окончания последнего Квартала и если не оговорен иной порядок, ЮНИСЕФ приостановит все последующие переводы денежных средств в адрес или от имени Партнера.</w:t>
      </w:r>
    </w:p>
    <w:p w14:paraId="22F283D5" w14:textId="51174964" w:rsidR="00C813A2" w:rsidRDefault="008A1E54" w:rsidP="00A95F04">
      <w:pPr>
        <w:pStyle w:val="ListParagraph"/>
        <w:numPr>
          <w:ilvl w:val="0"/>
          <w:numId w:val="7"/>
        </w:numPr>
        <w:autoSpaceDE w:val="0"/>
        <w:autoSpaceDN w:val="0"/>
        <w:adjustRightInd w:val="0"/>
        <w:spacing w:after="60"/>
        <w:ind w:hanging="502"/>
        <w:contextualSpacing w:val="0"/>
        <w:jc w:val="both"/>
        <w:rPr>
          <w:rFonts w:asciiTheme="minorHAnsi" w:hAnsiTheme="minorHAnsi"/>
          <w:sz w:val="22"/>
          <w:szCs w:val="22"/>
        </w:rPr>
      </w:pPr>
      <w:r>
        <w:rPr>
          <w:rFonts w:asciiTheme="minorHAnsi" w:hAnsiTheme="minorHAnsi"/>
          <w:sz w:val="22"/>
          <w:szCs w:val="22"/>
        </w:rPr>
        <w:t xml:space="preserve">Заключительный отчет УФиСР будет представляться не позднее 30 (тридцати) календарных дней после истечения срока действия </w:t>
      </w:r>
      <w:r w:rsidR="009238B8">
        <w:rPr>
          <w:rFonts w:asciiTheme="minorHAnsi" w:hAnsiTheme="minorHAnsi"/>
          <w:sz w:val="22"/>
          <w:szCs w:val="22"/>
        </w:rPr>
        <w:t>Программного д</w:t>
      </w:r>
      <w:r>
        <w:rPr>
          <w:rFonts w:asciiTheme="minorHAnsi" w:hAnsiTheme="minorHAnsi"/>
          <w:sz w:val="22"/>
          <w:szCs w:val="22"/>
        </w:rPr>
        <w:t>окумента.</w:t>
      </w:r>
    </w:p>
    <w:p w14:paraId="56499270" w14:textId="77777777" w:rsidR="00C813A2" w:rsidRDefault="000F1FA4" w:rsidP="00A95F04">
      <w:pPr>
        <w:pStyle w:val="ListParagraph"/>
        <w:numPr>
          <w:ilvl w:val="0"/>
          <w:numId w:val="7"/>
        </w:numPr>
        <w:autoSpaceDE w:val="0"/>
        <w:autoSpaceDN w:val="0"/>
        <w:adjustRightInd w:val="0"/>
        <w:spacing w:after="60"/>
        <w:ind w:hanging="502"/>
        <w:contextualSpacing w:val="0"/>
        <w:jc w:val="both"/>
        <w:rPr>
          <w:rFonts w:asciiTheme="minorHAnsi" w:hAnsiTheme="minorHAnsi" w:cstheme="minorHAnsi"/>
          <w:sz w:val="22"/>
          <w:szCs w:val="22"/>
        </w:rPr>
      </w:pPr>
      <w:r>
        <w:rPr>
          <w:rFonts w:asciiTheme="minorHAnsi" w:hAnsiTheme="minorHAnsi"/>
          <w:sz w:val="22"/>
          <w:szCs w:val="22"/>
        </w:rPr>
        <w:t>В форму УФиСР:</w:t>
      </w:r>
    </w:p>
    <w:p w14:paraId="5D1EFEF1" w14:textId="261AB675" w:rsidR="00C813A2" w:rsidRDefault="00350BA3" w:rsidP="00A95F04">
      <w:pPr>
        <w:pStyle w:val="ColorfulShading-Accent31"/>
        <w:numPr>
          <w:ilvl w:val="0"/>
          <w:numId w:val="24"/>
        </w:numPr>
        <w:autoSpaceDE w:val="0"/>
        <w:autoSpaceDN w:val="0"/>
        <w:adjustRightInd w:val="0"/>
        <w:spacing w:after="60"/>
        <w:ind w:left="2016" w:hanging="406"/>
        <w:contextualSpacing w:val="0"/>
        <w:jc w:val="both"/>
        <w:rPr>
          <w:rFonts w:asciiTheme="minorHAnsi" w:hAnsiTheme="minorHAnsi" w:cstheme="minorHAnsi"/>
          <w:sz w:val="22"/>
          <w:szCs w:val="22"/>
        </w:rPr>
      </w:pPr>
      <w:bookmarkStart w:id="1" w:name="_Hlk534624523"/>
      <w:r>
        <w:rPr>
          <w:rFonts w:asciiTheme="minorHAnsi" w:hAnsiTheme="minorHAnsi"/>
          <w:sz w:val="22"/>
          <w:szCs w:val="22"/>
        </w:rPr>
        <w:t>будут включаться только те расходы, которые легко идентифицировать и проверить. (Термин «</w:t>
      </w:r>
      <w:r>
        <w:rPr>
          <w:rFonts w:asciiTheme="minorHAnsi" w:hAnsiTheme="minorHAnsi"/>
          <w:sz w:val="22"/>
          <w:szCs w:val="22"/>
          <w:u w:val="single"/>
        </w:rPr>
        <w:t>идентифицируемые</w:t>
      </w:r>
      <w:r>
        <w:rPr>
          <w:rFonts w:asciiTheme="minorHAnsi" w:hAnsiTheme="minorHAnsi"/>
          <w:sz w:val="22"/>
          <w:szCs w:val="22"/>
        </w:rPr>
        <w:t>» означает, в частности, что расходы регистрируются в системе бухгалтерского учета Партнера</w:t>
      </w:r>
      <w:r>
        <w:rPr>
          <w:rFonts w:asciiTheme="minorHAnsi" w:hAnsiTheme="minorHAnsi"/>
          <w:color w:val="000000"/>
          <w:sz w:val="22"/>
          <w:szCs w:val="22"/>
        </w:rPr>
        <w:t xml:space="preserve"> и что данная система показывает, какие операции отнесены к расходам, учтенным в различных строках формы УФиСР</w:t>
      </w:r>
      <w:r>
        <w:rPr>
          <w:rFonts w:asciiTheme="minorHAnsi" w:hAnsiTheme="minorHAnsi"/>
          <w:sz w:val="22"/>
          <w:szCs w:val="22"/>
        </w:rPr>
        <w:t>.</w:t>
      </w:r>
      <w:r w:rsidR="00C813A2">
        <w:rPr>
          <w:rFonts w:asciiTheme="minorHAnsi" w:hAnsiTheme="minorHAnsi"/>
          <w:sz w:val="22"/>
          <w:szCs w:val="22"/>
        </w:rPr>
        <w:t xml:space="preserve"> </w:t>
      </w:r>
      <w:r>
        <w:rPr>
          <w:rFonts w:asciiTheme="minorHAnsi" w:hAnsiTheme="minorHAnsi"/>
          <w:sz w:val="22"/>
          <w:szCs w:val="22"/>
        </w:rPr>
        <w:t>Термин «</w:t>
      </w:r>
      <w:r>
        <w:rPr>
          <w:rFonts w:asciiTheme="minorHAnsi" w:hAnsiTheme="minorHAnsi"/>
          <w:sz w:val="22"/>
          <w:szCs w:val="22"/>
          <w:u w:val="single"/>
        </w:rPr>
        <w:t>поддающиеся проверке</w:t>
      </w:r>
      <w:r>
        <w:rPr>
          <w:rFonts w:asciiTheme="minorHAnsi" w:hAnsiTheme="minorHAnsi"/>
          <w:sz w:val="22"/>
          <w:szCs w:val="22"/>
        </w:rPr>
        <w:t>» означает, что расходы могут быть подтверждены учетными записями, указанными в статье 9.);</w:t>
      </w:r>
      <w:bookmarkEnd w:id="1"/>
    </w:p>
    <w:p w14:paraId="431743BB" w14:textId="027C3E44" w:rsidR="00C813A2" w:rsidRDefault="00D265CC" w:rsidP="00A95F04">
      <w:pPr>
        <w:pStyle w:val="ColorfulShading-Accent31"/>
        <w:numPr>
          <w:ilvl w:val="0"/>
          <w:numId w:val="24"/>
        </w:numPr>
        <w:autoSpaceDE w:val="0"/>
        <w:autoSpaceDN w:val="0"/>
        <w:adjustRightInd w:val="0"/>
        <w:spacing w:after="60"/>
        <w:ind w:left="2016" w:hanging="406"/>
        <w:contextualSpacing w:val="0"/>
        <w:jc w:val="both"/>
        <w:rPr>
          <w:rFonts w:asciiTheme="minorHAnsi" w:hAnsiTheme="minorHAnsi" w:cstheme="minorHAnsi"/>
          <w:sz w:val="22"/>
          <w:szCs w:val="22"/>
        </w:rPr>
      </w:pPr>
      <w:r>
        <w:rPr>
          <w:rFonts w:asciiTheme="minorHAnsi" w:hAnsiTheme="minorHAnsi"/>
          <w:sz w:val="22"/>
          <w:szCs w:val="22"/>
        </w:rPr>
        <w:lastRenderedPageBreak/>
        <w:t xml:space="preserve">будут включаться только те расходы, которые могут быть напрямую отнесены на счет осуществления </w:t>
      </w:r>
      <w:r w:rsidR="00617F14">
        <w:rPr>
          <w:rFonts w:asciiTheme="minorHAnsi" w:hAnsiTheme="minorHAnsi"/>
          <w:sz w:val="22"/>
          <w:szCs w:val="22"/>
        </w:rPr>
        <w:t>мероприятий</w:t>
      </w:r>
      <w:r>
        <w:rPr>
          <w:rFonts w:asciiTheme="minorHAnsi" w:hAnsiTheme="minorHAnsi"/>
          <w:sz w:val="22"/>
          <w:szCs w:val="22"/>
        </w:rPr>
        <w:t>, предусмотренн</w:t>
      </w:r>
      <w:r w:rsidR="00617F14">
        <w:rPr>
          <w:rFonts w:asciiTheme="minorHAnsi" w:hAnsiTheme="minorHAnsi"/>
          <w:sz w:val="22"/>
          <w:szCs w:val="22"/>
        </w:rPr>
        <w:t>ых</w:t>
      </w:r>
      <w:r>
        <w:rPr>
          <w:rFonts w:asciiTheme="minorHAnsi" w:hAnsiTheme="minorHAnsi"/>
          <w:sz w:val="22"/>
          <w:szCs w:val="22"/>
        </w:rPr>
        <w:t xml:space="preserve"> в </w:t>
      </w:r>
      <w:r w:rsidR="00617F14">
        <w:rPr>
          <w:rFonts w:asciiTheme="minorHAnsi" w:hAnsiTheme="minorHAnsi"/>
          <w:sz w:val="22"/>
          <w:szCs w:val="22"/>
        </w:rPr>
        <w:t>Программном д</w:t>
      </w:r>
      <w:r>
        <w:rPr>
          <w:rFonts w:asciiTheme="minorHAnsi" w:hAnsiTheme="minorHAnsi"/>
          <w:sz w:val="22"/>
          <w:szCs w:val="22"/>
        </w:rPr>
        <w:t>окументе;</w:t>
      </w:r>
    </w:p>
    <w:p w14:paraId="60BE3CC4" w14:textId="12995852" w:rsidR="00C813A2" w:rsidRDefault="00D265CC" w:rsidP="00A95F04">
      <w:pPr>
        <w:pStyle w:val="ColorfulShading-Accent31"/>
        <w:numPr>
          <w:ilvl w:val="0"/>
          <w:numId w:val="24"/>
        </w:numPr>
        <w:autoSpaceDE w:val="0"/>
        <w:autoSpaceDN w:val="0"/>
        <w:adjustRightInd w:val="0"/>
        <w:spacing w:after="60"/>
        <w:ind w:left="2016" w:hanging="406"/>
        <w:contextualSpacing w:val="0"/>
        <w:jc w:val="both"/>
        <w:rPr>
          <w:rFonts w:asciiTheme="minorHAnsi" w:hAnsiTheme="minorHAnsi" w:cstheme="minorHAnsi"/>
          <w:sz w:val="22"/>
          <w:szCs w:val="22"/>
        </w:rPr>
      </w:pPr>
      <w:r>
        <w:rPr>
          <w:rFonts w:asciiTheme="minorHAnsi" w:hAnsiTheme="minorHAnsi"/>
          <w:sz w:val="22"/>
          <w:szCs w:val="22"/>
        </w:rPr>
        <w:t>будут включаться только фактические расходы Партнера;</w:t>
      </w:r>
    </w:p>
    <w:p w14:paraId="69450B83" w14:textId="1FDE08C0" w:rsidR="00C813A2" w:rsidRDefault="00EC5C9F" w:rsidP="00A95F04">
      <w:pPr>
        <w:pStyle w:val="ColorfulShading-Accent31"/>
        <w:numPr>
          <w:ilvl w:val="0"/>
          <w:numId w:val="24"/>
        </w:numPr>
        <w:autoSpaceDE w:val="0"/>
        <w:autoSpaceDN w:val="0"/>
        <w:adjustRightInd w:val="0"/>
        <w:spacing w:after="60"/>
        <w:ind w:left="2016" w:hanging="406"/>
        <w:contextualSpacing w:val="0"/>
        <w:jc w:val="both"/>
        <w:rPr>
          <w:rFonts w:asciiTheme="minorHAnsi" w:hAnsiTheme="minorHAnsi" w:cstheme="minorHAnsi"/>
          <w:sz w:val="22"/>
          <w:szCs w:val="22"/>
        </w:rPr>
      </w:pPr>
      <w:r>
        <w:rPr>
          <w:rFonts w:asciiTheme="minorHAnsi" w:hAnsiTheme="minorHAnsi"/>
          <w:sz w:val="22"/>
          <w:szCs w:val="22"/>
        </w:rPr>
        <w:t>не будут включаться расходы, которые не соответствуют требованиям к Переводу денежных средств (далее — «</w:t>
      </w:r>
      <w:r>
        <w:rPr>
          <w:rFonts w:asciiTheme="minorHAnsi" w:hAnsiTheme="minorHAnsi"/>
          <w:sz w:val="22"/>
          <w:szCs w:val="22"/>
          <w:u w:val="single"/>
        </w:rPr>
        <w:t>Несоответствующие требованиям расходы</w:t>
      </w:r>
      <w:r>
        <w:rPr>
          <w:rFonts w:asciiTheme="minorHAnsi" w:hAnsiTheme="minorHAnsi"/>
          <w:sz w:val="22"/>
          <w:szCs w:val="22"/>
        </w:rPr>
        <w:t>», как оговорено ниже в подпункте 10.2 e) настоящей статьи);</w:t>
      </w:r>
    </w:p>
    <w:p w14:paraId="1F86085B" w14:textId="240261C1" w:rsidR="00C813A2" w:rsidRDefault="00EC5C9F" w:rsidP="00A95F04">
      <w:pPr>
        <w:pStyle w:val="ColorfulShading-Accent31"/>
        <w:numPr>
          <w:ilvl w:val="0"/>
          <w:numId w:val="24"/>
        </w:numPr>
        <w:autoSpaceDE w:val="0"/>
        <w:autoSpaceDN w:val="0"/>
        <w:adjustRightInd w:val="0"/>
        <w:spacing w:after="60"/>
        <w:ind w:left="2016" w:hanging="406"/>
        <w:contextualSpacing w:val="0"/>
        <w:jc w:val="both"/>
        <w:rPr>
          <w:rFonts w:asciiTheme="minorHAnsi" w:hAnsiTheme="minorHAnsi" w:cstheme="minorHAnsi"/>
          <w:sz w:val="22"/>
          <w:szCs w:val="22"/>
        </w:rPr>
      </w:pPr>
      <w:r>
        <w:rPr>
          <w:rFonts w:asciiTheme="minorHAnsi" w:hAnsiTheme="minorHAnsi"/>
          <w:sz w:val="22"/>
          <w:szCs w:val="22"/>
        </w:rPr>
        <w:t>будет включаться остаток всех неизрасходованных денежных средств, оставшихся от любых предшествующих Частичных переводов денежных средств; и</w:t>
      </w:r>
    </w:p>
    <w:p w14:paraId="0C5AF440" w14:textId="0A6CDED7" w:rsidR="00C813A2" w:rsidRDefault="007A78DA" w:rsidP="00A95F04">
      <w:pPr>
        <w:pStyle w:val="ColorfulShading-Accent31"/>
        <w:numPr>
          <w:ilvl w:val="0"/>
          <w:numId w:val="24"/>
        </w:numPr>
        <w:autoSpaceDE w:val="0"/>
        <w:autoSpaceDN w:val="0"/>
        <w:adjustRightInd w:val="0"/>
        <w:spacing w:after="60"/>
        <w:ind w:left="2016" w:hanging="406"/>
        <w:contextualSpacing w:val="0"/>
        <w:jc w:val="both"/>
        <w:rPr>
          <w:rFonts w:asciiTheme="minorHAnsi" w:hAnsiTheme="minorHAnsi" w:cstheme="minorHAnsi"/>
          <w:sz w:val="22"/>
          <w:szCs w:val="22"/>
        </w:rPr>
      </w:pPr>
      <w:r>
        <w:rPr>
          <w:rFonts w:asciiTheme="minorHAnsi" w:hAnsiTheme="minorHAnsi"/>
          <w:sz w:val="22"/>
          <w:szCs w:val="22"/>
        </w:rPr>
        <w:t>будут включаться любые возвращенные или скорректированные суммы денежных средств, полученных Партнером посредством предшествующих Частичных переводов денежных средств.</w:t>
      </w:r>
    </w:p>
    <w:p w14:paraId="276C2000" w14:textId="7B5987F3" w:rsidR="00C813A2" w:rsidRDefault="00E1004C" w:rsidP="00A95F04">
      <w:pPr>
        <w:pStyle w:val="ListParagraph"/>
        <w:numPr>
          <w:ilvl w:val="0"/>
          <w:numId w:val="7"/>
        </w:numPr>
        <w:autoSpaceDE w:val="0"/>
        <w:autoSpaceDN w:val="0"/>
        <w:adjustRightInd w:val="0"/>
        <w:spacing w:after="60"/>
        <w:ind w:hanging="502"/>
        <w:contextualSpacing w:val="0"/>
        <w:jc w:val="both"/>
        <w:rPr>
          <w:rFonts w:asciiTheme="minorHAnsi" w:hAnsiTheme="minorHAnsi" w:cstheme="minorHAnsi"/>
          <w:sz w:val="22"/>
          <w:szCs w:val="22"/>
        </w:rPr>
      </w:pPr>
      <w:r>
        <w:rPr>
          <w:rFonts w:asciiTheme="minorHAnsi" w:hAnsiTheme="minorHAnsi"/>
          <w:sz w:val="22"/>
          <w:szCs w:val="22"/>
        </w:rPr>
        <w:t>По запросу ЮНИСЕФ будет предоставляться доступ ко всем документам и учетным записям, которые подтверждают или могут рассматриваться как подтверждающие информацию, содержащуюся в форме УФиСР.</w:t>
      </w:r>
    </w:p>
    <w:p w14:paraId="7E6AC096" w14:textId="77777777" w:rsidR="00C813A2" w:rsidRDefault="00E21249" w:rsidP="005A27C4">
      <w:pPr>
        <w:pStyle w:val="ColorfulShading-Accent31"/>
        <w:spacing w:after="120"/>
        <w:ind w:left="0" w:firstLine="720"/>
        <w:contextualSpacing w:val="0"/>
        <w:jc w:val="both"/>
        <w:rPr>
          <w:rFonts w:asciiTheme="minorHAnsi" w:hAnsiTheme="minorHAnsi" w:cstheme="minorHAnsi"/>
          <w:sz w:val="22"/>
          <w:szCs w:val="22"/>
          <w:u w:val="single"/>
        </w:rPr>
      </w:pPr>
      <w:r>
        <w:rPr>
          <w:rFonts w:asciiTheme="minorHAnsi" w:hAnsiTheme="minorHAnsi"/>
          <w:sz w:val="22"/>
          <w:szCs w:val="22"/>
          <w:u w:val="single"/>
        </w:rPr>
        <w:t>Несоответствующие требованиям расходы</w:t>
      </w:r>
    </w:p>
    <w:p w14:paraId="2B2716FF" w14:textId="35D2D643" w:rsidR="00DA5C52" w:rsidRPr="00861369" w:rsidRDefault="00350BA3" w:rsidP="00A95F04">
      <w:pPr>
        <w:pStyle w:val="ListParagraph"/>
        <w:numPr>
          <w:ilvl w:val="0"/>
          <w:numId w:val="7"/>
        </w:numPr>
        <w:autoSpaceDE w:val="0"/>
        <w:autoSpaceDN w:val="0"/>
        <w:adjustRightInd w:val="0"/>
        <w:spacing w:after="60"/>
        <w:ind w:hanging="502"/>
        <w:contextualSpacing w:val="0"/>
        <w:jc w:val="both"/>
        <w:rPr>
          <w:rFonts w:asciiTheme="minorHAnsi" w:hAnsiTheme="minorHAnsi" w:cstheme="minorBidi"/>
          <w:sz w:val="22"/>
          <w:szCs w:val="22"/>
        </w:rPr>
      </w:pPr>
      <w:r w:rsidRPr="007A5239">
        <w:rPr>
          <w:rFonts w:asciiTheme="minorHAnsi" w:hAnsiTheme="minorHAnsi"/>
          <w:spacing w:val="-6"/>
          <w:sz w:val="22"/>
          <w:szCs w:val="22"/>
        </w:rPr>
        <w:t>Нижеперечисленные расходы являются Несоответствующими требованиям</w:t>
      </w:r>
      <w:r>
        <w:rPr>
          <w:rFonts w:asciiTheme="minorHAnsi" w:hAnsiTheme="minorHAnsi"/>
          <w:sz w:val="22"/>
          <w:szCs w:val="22"/>
        </w:rPr>
        <w:t xml:space="preserve"> расходами (как это определено ЮНИСЕФ по своему исключительному усмотрению) и в силу этого не будут включаться в форму УФиСР:</w:t>
      </w:r>
    </w:p>
    <w:p w14:paraId="09CC320A" w14:textId="6785A404" w:rsidR="00C813A2" w:rsidRDefault="00350BA3"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cstheme="minorHAnsi"/>
          <w:sz w:val="22"/>
          <w:szCs w:val="22"/>
        </w:rPr>
      </w:pPr>
      <w:r>
        <w:rPr>
          <w:rFonts w:asciiTheme="minorHAnsi" w:hAnsiTheme="minorHAnsi"/>
          <w:sz w:val="22"/>
          <w:szCs w:val="22"/>
        </w:rPr>
        <w:t xml:space="preserve">расходы, не связанные с осуществлением </w:t>
      </w:r>
      <w:r w:rsidR="0055697D">
        <w:rPr>
          <w:rFonts w:asciiTheme="minorHAnsi" w:hAnsiTheme="minorHAnsi"/>
          <w:sz w:val="22"/>
          <w:szCs w:val="22"/>
        </w:rPr>
        <w:t>мероприятий</w:t>
      </w:r>
      <w:r>
        <w:rPr>
          <w:rFonts w:asciiTheme="minorHAnsi" w:hAnsiTheme="minorHAnsi"/>
          <w:sz w:val="22"/>
          <w:szCs w:val="22"/>
        </w:rPr>
        <w:t>, предусмотренн</w:t>
      </w:r>
      <w:r w:rsidR="00657C17">
        <w:rPr>
          <w:rFonts w:asciiTheme="minorHAnsi" w:hAnsiTheme="minorHAnsi"/>
          <w:sz w:val="22"/>
          <w:szCs w:val="22"/>
        </w:rPr>
        <w:t>ы</w:t>
      </w:r>
      <w:r w:rsidR="00C662D6">
        <w:rPr>
          <w:rFonts w:asciiTheme="minorHAnsi" w:hAnsiTheme="minorHAnsi"/>
          <w:sz w:val="22"/>
          <w:szCs w:val="22"/>
        </w:rPr>
        <w:t>ми</w:t>
      </w:r>
      <w:r w:rsidR="00657C17">
        <w:rPr>
          <w:rFonts w:asciiTheme="minorHAnsi" w:hAnsiTheme="minorHAnsi"/>
          <w:sz w:val="22"/>
          <w:szCs w:val="22"/>
        </w:rPr>
        <w:t xml:space="preserve"> Программным</w:t>
      </w:r>
      <w:r>
        <w:rPr>
          <w:rFonts w:asciiTheme="minorHAnsi" w:hAnsiTheme="minorHAnsi"/>
          <w:sz w:val="22"/>
          <w:szCs w:val="22"/>
        </w:rPr>
        <w:t xml:space="preserve"> </w:t>
      </w:r>
      <w:r w:rsidR="00657C17">
        <w:rPr>
          <w:rFonts w:asciiTheme="minorHAnsi" w:hAnsiTheme="minorHAnsi"/>
          <w:sz w:val="22"/>
          <w:szCs w:val="22"/>
        </w:rPr>
        <w:t>д</w:t>
      </w:r>
      <w:r>
        <w:rPr>
          <w:rFonts w:asciiTheme="minorHAnsi" w:hAnsiTheme="minorHAnsi"/>
          <w:sz w:val="22"/>
          <w:szCs w:val="22"/>
        </w:rPr>
        <w:t xml:space="preserve">окументом, или не являющиеся необходимыми для осуществления </w:t>
      </w:r>
      <w:r w:rsidR="0095330A">
        <w:rPr>
          <w:rFonts w:asciiTheme="minorHAnsi" w:hAnsiTheme="minorHAnsi"/>
          <w:sz w:val="22"/>
          <w:szCs w:val="22"/>
        </w:rPr>
        <w:t>соответсву</w:t>
      </w:r>
      <w:r w:rsidR="00D921DE">
        <w:rPr>
          <w:rFonts w:asciiTheme="minorHAnsi" w:hAnsiTheme="minorHAnsi"/>
          <w:sz w:val="22"/>
          <w:szCs w:val="22"/>
        </w:rPr>
        <w:t xml:space="preserve">ющих </w:t>
      </w:r>
      <w:r w:rsidR="0095330A">
        <w:rPr>
          <w:rFonts w:asciiTheme="minorHAnsi" w:hAnsiTheme="minorHAnsi"/>
          <w:sz w:val="22"/>
          <w:szCs w:val="22"/>
        </w:rPr>
        <w:t xml:space="preserve"> </w:t>
      </w:r>
      <w:r w:rsidR="00D921DE">
        <w:rPr>
          <w:rFonts w:asciiTheme="minorHAnsi" w:hAnsiTheme="minorHAnsi"/>
          <w:sz w:val="22"/>
          <w:szCs w:val="22"/>
        </w:rPr>
        <w:t>мероприятий</w:t>
      </w:r>
      <w:r>
        <w:rPr>
          <w:rFonts w:asciiTheme="minorHAnsi" w:hAnsiTheme="minorHAnsi"/>
          <w:sz w:val="22"/>
          <w:szCs w:val="22"/>
        </w:rPr>
        <w:t>;</w:t>
      </w:r>
    </w:p>
    <w:p w14:paraId="4B9B663F" w14:textId="54516F90" w:rsidR="00C813A2" w:rsidRPr="007A5239" w:rsidRDefault="00547E66"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расходы, связанные с уплатой налога на добавленную стоимость (далее — «</w:t>
      </w:r>
      <w:r w:rsidRPr="007A5239">
        <w:rPr>
          <w:rFonts w:asciiTheme="minorHAnsi" w:hAnsiTheme="minorHAnsi"/>
          <w:sz w:val="22"/>
          <w:szCs w:val="22"/>
        </w:rPr>
        <w:t>НДС</w:t>
      </w:r>
      <w:r>
        <w:rPr>
          <w:rFonts w:asciiTheme="minorHAnsi" w:hAnsiTheme="minorHAnsi"/>
          <w:sz w:val="22"/>
          <w:szCs w:val="22"/>
        </w:rPr>
        <w:t>»), за исключением случаев, когда Партнер может обоснованно продемонстрировать ЮНИСЕФ, что он не может получить возмещение НДС;</w:t>
      </w:r>
    </w:p>
    <w:p w14:paraId="757FC75B" w14:textId="41C2D838" w:rsidR="00C813A2" w:rsidRPr="007A5239" w:rsidRDefault="00350BA3"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 xml:space="preserve">расходы, охватываемые другим </w:t>
      </w:r>
      <w:r w:rsidR="00CB6CF0">
        <w:rPr>
          <w:rFonts w:asciiTheme="minorHAnsi" w:hAnsiTheme="minorHAnsi"/>
          <w:sz w:val="22"/>
          <w:szCs w:val="22"/>
        </w:rPr>
        <w:t>Программным д</w:t>
      </w:r>
      <w:r>
        <w:rPr>
          <w:rFonts w:asciiTheme="minorHAnsi" w:hAnsiTheme="minorHAnsi"/>
          <w:sz w:val="22"/>
          <w:szCs w:val="22"/>
        </w:rPr>
        <w:t>окументом или связанные с ним;</w:t>
      </w:r>
    </w:p>
    <w:p w14:paraId="774E5C6E" w14:textId="6AEDC637" w:rsidR="00C813A2" w:rsidRPr="007A5239" w:rsidRDefault="00547E66"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 xml:space="preserve">расходы, которые оплачиваются или возмещаются Партнеру другим донором или </w:t>
      </w:r>
      <w:r w:rsidR="00842122">
        <w:rPr>
          <w:rFonts w:asciiTheme="minorHAnsi" w:hAnsiTheme="minorHAnsi"/>
          <w:sz w:val="22"/>
          <w:szCs w:val="22"/>
        </w:rPr>
        <w:t>организацией</w:t>
      </w:r>
      <w:r>
        <w:rPr>
          <w:rFonts w:asciiTheme="minorHAnsi" w:hAnsiTheme="minorHAnsi"/>
          <w:sz w:val="22"/>
          <w:szCs w:val="22"/>
        </w:rPr>
        <w:t>;</w:t>
      </w:r>
    </w:p>
    <w:p w14:paraId="7E479493" w14:textId="3EDA1F12" w:rsidR="00C813A2" w:rsidRPr="007A5239" w:rsidRDefault="00547E66"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 xml:space="preserve">расходы, в связи с которыми Партнер получил материальную помощь в натуральной форме от другого донора или </w:t>
      </w:r>
      <w:r w:rsidR="00842122">
        <w:rPr>
          <w:rFonts w:asciiTheme="minorHAnsi" w:hAnsiTheme="minorHAnsi"/>
          <w:sz w:val="22"/>
          <w:szCs w:val="22"/>
        </w:rPr>
        <w:t>организации</w:t>
      </w:r>
      <w:r>
        <w:rPr>
          <w:rFonts w:asciiTheme="minorHAnsi" w:hAnsiTheme="minorHAnsi"/>
          <w:sz w:val="22"/>
          <w:szCs w:val="22"/>
        </w:rPr>
        <w:t>;</w:t>
      </w:r>
    </w:p>
    <w:p w14:paraId="144AABE4" w14:textId="58432DCE" w:rsidR="00C813A2" w:rsidRPr="008B3E1F" w:rsidRDefault="00350BA3"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cstheme="minorHAnsi"/>
          <w:sz w:val="22"/>
          <w:szCs w:val="22"/>
        </w:rPr>
      </w:pPr>
      <w:r w:rsidRPr="008B3E1F">
        <w:rPr>
          <w:rFonts w:asciiTheme="minorHAnsi" w:hAnsiTheme="minorHAnsi"/>
          <w:sz w:val="22"/>
          <w:szCs w:val="22"/>
        </w:rPr>
        <w:t>расходы на поддержк</w:t>
      </w:r>
      <w:r w:rsidR="00842122">
        <w:rPr>
          <w:rFonts w:asciiTheme="minorHAnsi" w:hAnsiTheme="minorHAnsi"/>
          <w:sz w:val="22"/>
          <w:szCs w:val="22"/>
        </w:rPr>
        <w:t>у</w:t>
      </w:r>
      <w:r w:rsidRPr="008B3E1F">
        <w:rPr>
          <w:rFonts w:asciiTheme="minorHAnsi" w:hAnsiTheme="minorHAnsi"/>
          <w:sz w:val="22"/>
          <w:szCs w:val="22"/>
        </w:rPr>
        <w:t xml:space="preserve"> организационн</w:t>
      </w:r>
      <w:r w:rsidR="00842122">
        <w:rPr>
          <w:rFonts w:asciiTheme="minorHAnsi" w:hAnsiTheme="minorHAnsi"/>
          <w:sz w:val="22"/>
          <w:szCs w:val="22"/>
        </w:rPr>
        <w:t>ого</w:t>
      </w:r>
      <w:r w:rsidRPr="008B3E1F">
        <w:rPr>
          <w:rFonts w:asciiTheme="minorHAnsi" w:hAnsiTheme="minorHAnsi"/>
          <w:sz w:val="22"/>
          <w:szCs w:val="22"/>
        </w:rPr>
        <w:t xml:space="preserve"> потенциал</w:t>
      </w:r>
      <w:r w:rsidR="00842122">
        <w:rPr>
          <w:rFonts w:asciiTheme="minorHAnsi" w:hAnsiTheme="minorHAnsi"/>
          <w:sz w:val="22"/>
          <w:szCs w:val="22"/>
        </w:rPr>
        <w:t>а</w:t>
      </w:r>
      <w:r w:rsidRPr="008B3E1F">
        <w:rPr>
          <w:rFonts w:asciiTheme="minorHAnsi" w:hAnsiTheme="minorHAnsi"/>
          <w:sz w:val="22"/>
          <w:szCs w:val="22"/>
        </w:rPr>
        <w:t>, превышающие ставку, указанную в пункте 6.2 настоящего Договора;</w:t>
      </w:r>
    </w:p>
    <w:p w14:paraId="12741C36" w14:textId="1AC24C7F" w:rsidR="00C813A2" w:rsidRPr="008B3E1F" w:rsidRDefault="00207A2B"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cstheme="minorHAnsi"/>
          <w:sz w:val="22"/>
          <w:szCs w:val="22"/>
        </w:rPr>
      </w:pPr>
      <w:r w:rsidRPr="008B3E1F">
        <w:rPr>
          <w:rFonts w:asciiTheme="minorHAnsi" w:hAnsiTheme="minorHAnsi"/>
          <w:sz w:val="22"/>
          <w:szCs w:val="22"/>
        </w:rPr>
        <w:t>расходы, которые не поддаются проверке в соответствии со статьей 9 настоящего Договора (и не являются расходами на поддержк</w:t>
      </w:r>
      <w:r w:rsidR="00E575CD">
        <w:rPr>
          <w:rFonts w:asciiTheme="minorHAnsi" w:hAnsiTheme="minorHAnsi"/>
          <w:sz w:val="22"/>
          <w:szCs w:val="22"/>
        </w:rPr>
        <w:t>у</w:t>
      </w:r>
      <w:r w:rsidRPr="008B3E1F">
        <w:rPr>
          <w:rFonts w:asciiTheme="minorHAnsi" w:hAnsiTheme="minorHAnsi"/>
          <w:sz w:val="22"/>
          <w:szCs w:val="22"/>
        </w:rPr>
        <w:t xml:space="preserve"> организационн</w:t>
      </w:r>
      <w:r w:rsidR="00E575CD">
        <w:rPr>
          <w:rFonts w:asciiTheme="minorHAnsi" w:hAnsiTheme="minorHAnsi"/>
          <w:sz w:val="22"/>
          <w:szCs w:val="22"/>
        </w:rPr>
        <w:t>ого</w:t>
      </w:r>
      <w:r w:rsidRPr="008B3E1F">
        <w:rPr>
          <w:rFonts w:asciiTheme="minorHAnsi" w:hAnsiTheme="minorHAnsi"/>
          <w:sz w:val="22"/>
          <w:szCs w:val="22"/>
        </w:rPr>
        <w:t xml:space="preserve"> потенциал</w:t>
      </w:r>
      <w:r w:rsidR="00E575CD">
        <w:rPr>
          <w:rFonts w:asciiTheme="minorHAnsi" w:hAnsiTheme="minorHAnsi"/>
          <w:sz w:val="22"/>
          <w:szCs w:val="22"/>
        </w:rPr>
        <w:t>а</w:t>
      </w:r>
      <w:r w:rsidRPr="008B3E1F">
        <w:rPr>
          <w:rFonts w:asciiTheme="minorHAnsi" w:hAnsiTheme="minorHAnsi"/>
          <w:sz w:val="22"/>
          <w:szCs w:val="22"/>
        </w:rPr>
        <w:t>, указанными в пункте 6.2 настоящего Договора);</w:t>
      </w:r>
    </w:p>
    <w:p w14:paraId="232B7328" w14:textId="2AFD5943" w:rsidR="00C813A2" w:rsidRPr="007A5239" w:rsidRDefault="003742F2"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заработная плата работников Партнера, превышающая ставки ЮНИСЕФ, применяемые при выполнени</w:t>
      </w:r>
      <w:r w:rsidR="00302DB0">
        <w:rPr>
          <w:rFonts w:asciiTheme="minorHAnsi" w:hAnsiTheme="minorHAnsi"/>
          <w:sz w:val="22"/>
          <w:szCs w:val="22"/>
        </w:rPr>
        <w:t>и</w:t>
      </w:r>
      <w:r>
        <w:rPr>
          <w:rFonts w:asciiTheme="minorHAnsi" w:hAnsiTheme="minorHAnsi"/>
          <w:sz w:val="22"/>
          <w:szCs w:val="22"/>
        </w:rPr>
        <w:t xml:space="preserve"> сопоставимых функций местным персоналом на аналогичном месте службы;</w:t>
      </w:r>
    </w:p>
    <w:p w14:paraId="3A1EFBA9" w14:textId="09E6FD4D" w:rsidR="00C813A2" w:rsidRPr="007A5239" w:rsidRDefault="00D75F5B"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 xml:space="preserve">расходы, связанные с оплатой труда индивидуальных консультантов, привлекаемых Партнером, которые превышают </w:t>
      </w:r>
      <w:r>
        <w:rPr>
          <w:rFonts w:asciiTheme="minorHAnsi" w:hAnsiTheme="minorHAnsi"/>
          <w:sz w:val="22"/>
          <w:szCs w:val="22"/>
        </w:rPr>
        <w:lastRenderedPageBreak/>
        <w:t>ставки ЮНИСЕФ, применяемые при оказании сопоставимых услуг индивидуальными консультантами;</w:t>
      </w:r>
    </w:p>
    <w:p w14:paraId="677B3008" w14:textId="7203266D" w:rsidR="00C813A2" w:rsidRPr="007A5239" w:rsidRDefault="00547E66"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командировочные расходы, суточные и аналогичные расходы работников или консультантов Партнера, превышающие суммы, выплачиваемые ЮНИСЕФ либо своим штатным сотрудникам, либо консультантам;</w:t>
      </w:r>
    </w:p>
    <w:p w14:paraId="07991889" w14:textId="3022C4D3" w:rsidR="00C813A2" w:rsidRPr="007A5239" w:rsidRDefault="00806702"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суммы, которые представляют собой начисленные, но фактически не оплаченные расходы, понесенные Партнером;</w:t>
      </w:r>
    </w:p>
    <w:p w14:paraId="4C29BA4C" w14:textId="2D28F27E" w:rsidR="00C813A2" w:rsidRPr="007A5239" w:rsidRDefault="00913C24"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расходы, фактически представляющие собой перевод денежных средств между административными подразделениями или отделениями Партнера, например, в качестве платы за услуги, оказанные одним административным подразделением Партнера другому;</w:t>
      </w:r>
    </w:p>
    <w:p w14:paraId="6EDB2BC1" w14:textId="1D5A2E0A" w:rsidR="00C813A2" w:rsidRDefault="00D75F5B"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cstheme="minorHAnsi"/>
          <w:sz w:val="22"/>
          <w:szCs w:val="22"/>
        </w:rPr>
      </w:pPr>
      <w:r>
        <w:rPr>
          <w:rFonts w:asciiTheme="minorHAnsi" w:hAnsiTheme="minorHAnsi"/>
          <w:sz w:val="22"/>
          <w:szCs w:val="22"/>
        </w:rPr>
        <w:t>расходы, которые не являются разумными и обоснованными в соответствии с принципами рационального управления финансами, в частности, принципами обеспечения оптимального соотношения цены и качества и эффективности затрат;</w:t>
      </w:r>
    </w:p>
    <w:p w14:paraId="1F0A415E" w14:textId="099D59BE" w:rsidR="00C813A2" w:rsidRDefault="00D75F5B"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 xml:space="preserve">расходы, связанные с обязательствами, возникшими после истечения срока действия соответствующего </w:t>
      </w:r>
      <w:r w:rsidR="002E1EB8">
        <w:rPr>
          <w:rFonts w:asciiTheme="minorHAnsi" w:hAnsiTheme="minorHAnsi"/>
          <w:sz w:val="22"/>
          <w:szCs w:val="22"/>
        </w:rPr>
        <w:t>Программного д</w:t>
      </w:r>
      <w:r>
        <w:rPr>
          <w:rFonts w:asciiTheme="minorHAnsi" w:hAnsiTheme="minorHAnsi"/>
          <w:sz w:val="22"/>
          <w:szCs w:val="22"/>
        </w:rPr>
        <w:t>окумента;</w:t>
      </w:r>
    </w:p>
    <w:p w14:paraId="5E7AB164" w14:textId="01D2821D" w:rsidR="00C813A2" w:rsidRPr="007A5239" w:rsidRDefault="000245B3"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долговые обязательства и расходы по обслуживанию долга;</w:t>
      </w:r>
    </w:p>
    <w:p w14:paraId="67FE99E7" w14:textId="11A4E060" w:rsidR="00C813A2" w:rsidRPr="007A5239" w:rsidRDefault="000977C3"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убытки от курсовой разницы при обмене валют;</w:t>
      </w:r>
    </w:p>
    <w:p w14:paraId="4FC1740C" w14:textId="6DBB6FD2" w:rsidR="00C813A2" w:rsidRPr="007A5239" w:rsidRDefault="000977C3"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штрафы или сборы, выплачиваемые органам власти в результате несвоевременной оплаты НДС или таможенных платежей, предусмотренных законодательством;</w:t>
      </w:r>
    </w:p>
    <w:p w14:paraId="1BA0E089" w14:textId="77C0DB31" w:rsidR="00C813A2" w:rsidRDefault="00AE5737"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расходы, содержащие признаки мошенничества, как это определено в Политике ЮНИСЕФ по запрещению мошенничества и коррупции и борьбе с ними;</w:t>
      </w:r>
    </w:p>
    <w:p w14:paraId="7D805BB3" w14:textId="618FACAF" w:rsidR="00C813A2" w:rsidRPr="007A5239" w:rsidRDefault="00D25CA7" w:rsidP="00A95F04">
      <w:pPr>
        <w:pStyle w:val="ColorfulShading-Accent31"/>
        <w:numPr>
          <w:ilvl w:val="0"/>
          <w:numId w:val="25"/>
        </w:numPr>
        <w:autoSpaceDE w:val="0"/>
        <w:autoSpaceDN w:val="0"/>
        <w:adjustRightInd w:val="0"/>
        <w:spacing w:after="60"/>
        <w:ind w:left="2030" w:hanging="406"/>
        <w:contextualSpacing w:val="0"/>
        <w:jc w:val="both"/>
        <w:rPr>
          <w:rFonts w:asciiTheme="minorHAnsi" w:hAnsiTheme="minorHAnsi"/>
          <w:sz w:val="22"/>
          <w:szCs w:val="22"/>
        </w:rPr>
      </w:pPr>
      <w:r>
        <w:rPr>
          <w:rFonts w:asciiTheme="minorHAnsi" w:hAnsiTheme="minorHAnsi"/>
          <w:sz w:val="22"/>
          <w:szCs w:val="22"/>
        </w:rPr>
        <w:t>спорные расходы, по которым Партнер, по мнению ЮНИСЕФ, не предоставил удовлетворительного ответа;</w:t>
      </w:r>
    </w:p>
    <w:p w14:paraId="12E16E1A" w14:textId="0FAC234B" w:rsidR="00C813A2" w:rsidRPr="007A5239" w:rsidRDefault="00C56D1F" w:rsidP="00A95F04">
      <w:pPr>
        <w:pStyle w:val="ColorfulShading-Accent31"/>
        <w:numPr>
          <w:ilvl w:val="0"/>
          <w:numId w:val="25"/>
        </w:numPr>
        <w:autoSpaceDE w:val="0"/>
        <w:autoSpaceDN w:val="0"/>
        <w:adjustRightInd w:val="0"/>
        <w:spacing w:after="120"/>
        <w:ind w:left="2030" w:hanging="406"/>
        <w:contextualSpacing w:val="0"/>
        <w:jc w:val="both"/>
        <w:rPr>
          <w:rFonts w:asciiTheme="minorHAnsi" w:hAnsiTheme="minorHAnsi"/>
          <w:sz w:val="22"/>
          <w:szCs w:val="22"/>
        </w:rPr>
      </w:pPr>
      <w:r>
        <w:rPr>
          <w:rFonts w:asciiTheme="minorHAnsi" w:hAnsiTheme="minorHAnsi"/>
          <w:sz w:val="22"/>
          <w:szCs w:val="22"/>
        </w:rPr>
        <w:t>расходы, произведенные в нарушение любого из положений настоящего Договора.</w:t>
      </w:r>
    </w:p>
    <w:p w14:paraId="3AAC1D85" w14:textId="77777777" w:rsidR="00C813A2" w:rsidRDefault="00C36530" w:rsidP="005A27C4">
      <w:pPr>
        <w:pStyle w:val="ColorfulShading-Accent31"/>
        <w:spacing w:after="120"/>
        <w:ind w:hanging="720"/>
        <w:contextualSpacing w:val="0"/>
        <w:jc w:val="both"/>
        <w:rPr>
          <w:rFonts w:asciiTheme="minorHAnsi" w:hAnsiTheme="minorHAnsi" w:cstheme="minorBidi"/>
          <w:color w:val="000000"/>
          <w:sz w:val="22"/>
          <w:szCs w:val="22"/>
        </w:rPr>
      </w:pPr>
      <w:r>
        <w:rPr>
          <w:rFonts w:asciiTheme="minorHAnsi" w:hAnsiTheme="minorHAnsi"/>
          <w:color w:val="000000" w:themeColor="text1"/>
          <w:sz w:val="22"/>
          <w:szCs w:val="22"/>
        </w:rPr>
        <w:t>10.3.</w:t>
      </w:r>
      <w:r>
        <w:rPr>
          <w:rFonts w:asciiTheme="minorHAnsi" w:hAnsiTheme="minorHAnsi"/>
          <w:sz w:val="22"/>
          <w:szCs w:val="22"/>
        </w:rPr>
        <w:tab/>
      </w:r>
      <w:r>
        <w:rPr>
          <w:rFonts w:asciiTheme="minorHAnsi" w:hAnsiTheme="minorHAnsi"/>
          <w:color w:val="000000" w:themeColor="text1"/>
          <w:sz w:val="22"/>
          <w:szCs w:val="22"/>
        </w:rPr>
        <w:t>Вся финансовая отчетность, представляемая в ЮНИСЕФ, будет составляться в валюте, которая использовалась для Перевода денежных средств. При отражении операций Партнеру не требуется конвертировать представляемые данные в доллары США или какую-либо иную валюту.</w:t>
      </w:r>
    </w:p>
    <w:p w14:paraId="15FB6274" w14:textId="77777777" w:rsidR="00C813A2" w:rsidRDefault="00E325B2" w:rsidP="005A27C4">
      <w:pPr>
        <w:pStyle w:val="ColorfulShading-Accent31"/>
        <w:spacing w:after="120"/>
        <w:contextualSpacing w:val="0"/>
        <w:jc w:val="both"/>
        <w:rPr>
          <w:rFonts w:asciiTheme="minorHAnsi" w:hAnsiTheme="minorHAnsi" w:cstheme="minorBidi"/>
          <w:sz w:val="22"/>
          <w:szCs w:val="22"/>
          <w:u w:val="single"/>
        </w:rPr>
      </w:pPr>
      <w:r>
        <w:rPr>
          <w:rFonts w:asciiTheme="minorHAnsi" w:hAnsiTheme="minorHAnsi"/>
          <w:sz w:val="22"/>
          <w:szCs w:val="22"/>
          <w:u w:val="single"/>
        </w:rPr>
        <w:t>Использование электронного инструмента УФиСР</w:t>
      </w:r>
    </w:p>
    <w:p w14:paraId="637CD6FC" w14:textId="335B82FE" w:rsidR="00C813A2" w:rsidRDefault="00C36530" w:rsidP="005A27C4">
      <w:pPr>
        <w:pStyle w:val="ColorfulShading-Accent31"/>
        <w:spacing w:after="120"/>
        <w:ind w:hanging="720"/>
        <w:contextualSpacing w:val="0"/>
        <w:jc w:val="both"/>
        <w:rPr>
          <w:rFonts w:asciiTheme="minorHAnsi" w:hAnsiTheme="minorHAnsi" w:cstheme="minorBidi"/>
          <w:sz w:val="22"/>
          <w:szCs w:val="22"/>
        </w:rPr>
      </w:pPr>
      <w:r>
        <w:rPr>
          <w:rFonts w:asciiTheme="minorHAnsi" w:hAnsiTheme="minorHAnsi"/>
          <w:sz w:val="22"/>
          <w:szCs w:val="22"/>
        </w:rPr>
        <w:t>10.4.</w:t>
      </w:r>
      <w:r>
        <w:rPr>
          <w:rFonts w:asciiTheme="minorHAnsi" w:hAnsiTheme="minorHAnsi"/>
          <w:sz w:val="22"/>
          <w:szCs w:val="22"/>
        </w:rPr>
        <w:tab/>
        <w:t xml:space="preserve">По запросу ЮНИСЕФ помимо использования формы УФиСР Партнер </w:t>
      </w:r>
      <w:r w:rsidR="00B209E7">
        <w:rPr>
          <w:rFonts w:asciiTheme="minorHAnsi" w:hAnsiTheme="minorHAnsi"/>
          <w:sz w:val="22"/>
          <w:szCs w:val="22"/>
        </w:rPr>
        <w:t xml:space="preserve">может  </w:t>
      </w:r>
      <w:r>
        <w:rPr>
          <w:rFonts w:asciiTheme="minorHAnsi" w:hAnsiTheme="minorHAnsi"/>
          <w:sz w:val="22"/>
          <w:szCs w:val="22"/>
        </w:rPr>
        <w:t xml:space="preserve">вводить информацию, содержащуюся в форме УФиСР, в </w:t>
      </w:r>
      <w:r w:rsidR="006B545E">
        <w:rPr>
          <w:rFonts w:asciiTheme="minorHAnsi" w:hAnsiTheme="minorHAnsi"/>
          <w:sz w:val="22"/>
          <w:szCs w:val="22"/>
        </w:rPr>
        <w:t xml:space="preserve">инструмент </w:t>
      </w:r>
      <w:r>
        <w:rPr>
          <w:rFonts w:asciiTheme="minorHAnsi" w:hAnsiTheme="minorHAnsi"/>
          <w:sz w:val="22"/>
          <w:szCs w:val="22"/>
        </w:rPr>
        <w:t>электронн</w:t>
      </w:r>
      <w:r w:rsidR="006B545E">
        <w:rPr>
          <w:rFonts w:asciiTheme="minorHAnsi" w:hAnsiTheme="minorHAnsi"/>
          <w:sz w:val="22"/>
          <w:szCs w:val="22"/>
        </w:rPr>
        <w:t xml:space="preserve">ой </w:t>
      </w:r>
      <w:r>
        <w:rPr>
          <w:rFonts w:asciiTheme="minorHAnsi" w:hAnsiTheme="minorHAnsi"/>
          <w:sz w:val="22"/>
          <w:szCs w:val="22"/>
        </w:rPr>
        <w:t>УФиСР.</w:t>
      </w:r>
    </w:p>
    <w:p w14:paraId="713631FA" w14:textId="77777777" w:rsidR="00C813A2" w:rsidRDefault="00624266" w:rsidP="001738A5">
      <w:pPr>
        <w:keepNext/>
        <w:keepLines/>
        <w:autoSpaceDE w:val="0"/>
        <w:autoSpaceDN w:val="0"/>
        <w:adjustRightInd w:val="0"/>
        <w:spacing w:after="120"/>
        <w:ind w:left="720" w:hanging="720"/>
        <w:jc w:val="both"/>
        <w:rPr>
          <w:rFonts w:asciiTheme="minorHAnsi" w:hAnsiTheme="minorHAnsi" w:cstheme="minorHAnsi"/>
          <w:b/>
          <w:sz w:val="22"/>
          <w:szCs w:val="22"/>
        </w:rPr>
      </w:pPr>
      <w:r>
        <w:rPr>
          <w:rFonts w:asciiTheme="minorHAnsi" w:hAnsiTheme="minorHAnsi"/>
          <w:b/>
          <w:sz w:val="22"/>
          <w:szCs w:val="22"/>
        </w:rPr>
        <w:t>Отчетность о ходе выполнения работ</w:t>
      </w:r>
    </w:p>
    <w:p w14:paraId="6F78A3E8" w14:textId="4D2865EB" w:rsidR="00C813A2" w:rsidRDefault="00C36530" w:rsidP="005A27C4">
      <w:pPr>
        <w:autoSpaceDE w:val="0"/>
        <w:autoSpaceDN w:val="0"/>
        <w:adjustRightInd w:val="0"/>
        <w:spacing w:after="120"/>
        <w:ind w:left="720" w:hanging="720"/>
        <w:jc w:val="both"/>
        <w:rPr>
          <w:rFonts w:asciiTheme="minorHAnsi" w:hAnsiTheme="minorHAnsi"/>
          <w:sz w:val="22"/>
          <w:szCs w:val="22"/>
        </w:rPr>
      </w:pPr>
      <w:r>
        <w:rPr>
          <w:rFonts w:asciiTheme="minorHAnsi" w:hAnsiTheme="minorHAnsi"/>
          <w:sz w:val="22"/>
          <w:szCs w:val="22"/>
        </w:rPr>
        <w:t>10.5.</w:t>
      </w:r>
      <w:r>
        <w:tab/>
      </w:r>
      <w:r>
        <w:rPr>
          <w:rFonts w:asciiTheme="minorHAnsi" w:hAnsiTheme="minorHAnsi"/>
          <w:sz w:val="22"/>
          <w:szCs w:val="22"/>
        </w:rPr>
        <w:t xml:space="preserve">Партнер будет представлять в ЮНИСЕФ описательные отчеты о ходе выполнения работ в разбивке по запланированным видам деятельности, указанным в </w:t>
      </w:r>
      <w:r w:rsidR="006B545E">
        <w:rPr>
          <w:rFonts w:asciiTheme="minorHAnsi" w:hAnsiTheme="minorHAnsi"/>
          <w:sz w:val="22"/>
          <w:szCs w:val="22"/>
        </w:rPr>
        <w:t>Программном д</w:t>
      </w:r>
      <w:r>
        <w:rPr>
          <w:rFonts w:asciiTheme="minorHAnsi" w:hAnsiTheme="minorHAnsi"/>
          <w:sz w:val="22"/>
          <w:szCs w:val="22"/>
        </w:rPr>
        <w:t xml:space="preserve">окументе, с использованием типовой формы Отчета о ходе выполнения работ в рамках </w:t>
      </w:r>
      <w:r w:rsidR="006B545E">
        <w:rPr>
          <w:rFonts w:asciiTheme="minorHAnsi" w:hAnsiTheme="minorHAnsi"/>
          <w:sz w:val="22"/>
          <w:szCs w:val="22"/>
        </w:rPr>
        <w:t>Программного д</w:t>
      </w:r>
      <w:r>
        <w:rPr>
          <w:rFonts w:asciiTheme="minorHAnsi" w:hAnsiTheme="minorHAnsi"/>
          <w:sz w:val="22"/>
          <w:szCs w:val="22"/>
        </w:rPr>
        <w:t xml:space="preserve">окумента, </w:t>
      </w:r>
      <w:r>
        <w:rPr>
          <w:rFonts w:asciiTheme="minorHAnsi" w:hAnsiTheme="minorHAnsi"/>
          <w:color w:val="000000" w:themeColor="text1"/>
          <w:sz w:val="22"/>
          <w:szCs w:val="22"/>
        </w:rPr>
        <w:t xml:space="preserve">размещенной на веб-сайте </w:t>
      </w:r>
      <w:hyperlink r:id="rId31">
        <w:r>
          <w:rPr>
            <w:rStyle w:val="Hyperlink"/>
            <w:rFonts w:asciiTheme="minorHAnsi" w:hAnsiTheme="minorHAnsi"/>
            <w:sz w:val="22"/>
            <w:szCs w:val="22"/>
          </w:rPr>
          <w:t>www.partnerreportingportal.org</w:t>
        </w:r>
      </w:hyperlink>
      <w:r>
        <w:rPr>
          <w:rFonts w:asciiTheme="minorHAnsi" w:hAnsiTheme="minorHAnsi"/>
          <w:sz w:val="22"/>
          <w:szCs w:val="22"/>
        </w:rPr>
        <w:t>.</w:t>
      </w:r>
      <w:r w:rsidR="00C813A2">
        <w:rPr>
          <w:rFonts w:asciiTheme="minorHAnsi" w:hAnsiTheme="minorHAnsi"/>
          <w:sz w:val="22"/>
          <w:szCs w:val="22"/>
        </w:rPr>
        <w:t xml:space="preserve"> </w:t>
      </w:r>
      <w:r>
        <w:rPr>
          <w:rFonts w:asciiTheme="minorHAnsi" w:hAnsiTheme="minorHAnsi"/>
          <w:sz w:val="22"/>
          <w:szCs w:val="22"/>
        </w:rPr>
        <w:t xml:space="preserve">В отсутствие письменной договоренности между Сторонами об ином такие отчеты будут представляться в конце каждого </w:t>
      </w:r>
      <w:r>
        <w:rPr>
          <w:rFonts w:asciiTheme="minorHAnsi" w:hAnsiTheme="minorHAnsi"/>
          <w:sz w:val="22"/>
          <w:szCs w:val="22"/>
        </w:rPr>
        <w:lastRenderedPageBreak/>
        <w:t>Квартала. Заключительный отчет будет представляться не позднее 30 (тридцати) календарных дней после окончания срока действия Программы вместе с формой УФиСР.</w:t>
      </w:r>
    </w:p>
    <w:p w14:paraId="42CF162E" w14:textId="77777777" w:rsidR="00C813A2" w:rsidRDefault="00380471" w:rsidP="005A27C4">
      <w:pPr>
        <w:autoSpaceDE w:val="0"/>
        <w:autoSpaceDN w:val="0"/>
        <w:adjustRightInd w:val="0"/>
        <w:spacing w:after="120"/>
        <w:ind w:left="720" w:hanging="720"/>
        <w:jc w:val="both"/>
        <w:rPr>
          <w:rFonts w:asciiTheme="minorHAnsi" w:hAnsiTheme="minorHAnsi" w:cstheme="minorHAnsi"/>
          <w:b/>
          <w:sz w:val="22"/>
          <w:szCs w:val="22"/>
        </w:rPr>
      </w:pPr>
      <w:r>
        <w:rPr>
          <w:rFonts w:asciiTheme="minorHAnsi" w:hAnsiTheme="minorHAnsi"/>
          <w:b/>
          <w:sz w:val="22"/>
          <w:szCs w:val="22"/>
        </w:rPr>
        <w:t>Дополнительная отчетность</w:t>
      </w:r>
    </w:p>
    <w:p w14:paraId="21107922" w14:textId="5FBE2A45" w:rsidR="00C813A2" w:rsidRDefault="00C36530" w:rsidP="005A27C4">
      <w:pPr>
        <w:spacing w:after="120"/>
        <w:ind w:left="720" w:hanging="720"/>
        <w:jc w:val="both"/>
        <w:rPr>
          <w:rStyle w:val="GridTable1Light1"/>
          <w:rFonts w:asciiTheme="minorHAnsi" w:hAnsiTheme="minorHAnsi" w:cstheme="minorHAnsi"/>
          <w:b w:val="0"/>
          <w:bCs w:val="0"/>
          <w:smallCaps w:val="0"/>
          <w:spacing w:val="0"/>
          <w:sz w:val="22"/>
          <w:szCs w:val="22"/>
        </w:rPr>
      </w:pPr>
      <w:r>
        <w:rPr>
          <w:rFonts w:asciiTheme="minorHAnsi" w:hAnsiTheme="minorHAnsi"/>
          <w:sz w:val="22"/>
          <w:szCs w:val="22"/>
        </w:rPr>
        <w:t>10.6.</w:t>
      </w:r>
      <w:r>
        <w:rPr>
          <w:rFonts w:asciiTheme="minorHAnsi" w:hAnsiTheme="minorHAnsi"/>
          <w:sz w:val="22"/>
          <w:szCs w:val="22"/>
        </w:rPr>
        <w:tab/>
        <w:t xml:space="preserve">Требования к представлению дополнительной отчетности будут оговариваться в </w:t>
      </w:r>
      <w:r w:rsidR="00584D12">
        <w:rPr>
          <w:rFonts w:asciiTheme="minorHAnsi" w:hAnsiTheme="minorHAnsi"/>
          <w:sz w:val="22"/>
          <w:szCs w:val="22"/>
        </w:rPr>
        <w:t>Программном д</w:t>
      </w:r>
      <w:r>
        <w:rPr>
          <w:rFonts w:asciiTheme="minorHAnsi" w:hAnsiTheme="minorHAnsi"/>
          <w:sz w:val="22"/>
          <w:szCs w:val="22"/>
        </w:rPr>
        <w:t>окументе. Партнер будет представлять дополнительную отчетность, которую ЮНИСЕФ вправе периодически запрашивать. ЮНИСЕФ приложит все разумные усилия к тому, чтобы свести количество запросов о представлении специальной отчетности к минимуму.</w:t>
      </w:r>
    </w:p>
    <w:p w14:paraId="7D8D39B7" w14:textId="4CA34C0C" w:rsidR="00C813A2" w:rsidRDefault="002A2578" w:rsidP="00A95F04">
      <w:pPr>
        <w:pStyle w:val="ColorfulShading-Accent31"/>
        <w:numPr>
          <w:ilvl w:val="0"/>
          <w:numId w:val="6"/>
        </w:numPr>
        <w:spacing w:after="120"/>
        <w:ind w:hanging="720"/>
        <w:contextualSpacing w:val="0"/>
        <w:rPr>
          <w:rStyle w:val="GridTable1Light1"/>
          <w:rFonts w:asciiTheme="minorHAnsi" w:hAnsiTheme="minorHAnsi" w:cstheme="minorHAnsi"/>
          <w:sz w:val="22"/>
          <w:szCs w:val="22"/>
        </w:rPr>
      </w:pPr>
      <w:r>
        <w:rPr>
          <w:rStyle w:val="GridTable1Light1"/>
          <w:rFonts w:asciiTheme="minorHAnsi" w:hAnsiTheme="minorHAnsi"/>
          <w:sz w:val="22"/>
          <w:szCs w:val="22"/>
        </w:rPr>
        <w:t xml:space="preserve">Действия по завершении деятельности, предусмотренной в </w:t>
      </w:r>
      <w:r w:rsidR="003B21AA">
        <w:rPr>
          <w:rStyle w:val="GridTable1Light1"/>
          <w:rFonts w:asciiTheme="minorHAnsi" w:hAnsiTheme="minorHAnsi"/>
          <w:sz w:val="22"/>
          <w:szCs w:val="22"/>
        </w:rPr>
        <w:t>Программном д</w:t>
      </w:r>
      <w:r>
        <w:rPr>
          <w:rStyle w:val="GridTable1Light1"/>
          <w:rFonts w:asciiTheme="minorHAnsi" w:hAnsiTheme="minorHAnsi"/>
          <w:sz w:val="22"/>
          <w:szCs w:val="22"/>
        </w:rPr>
        <w:t xml:space="preserve">окументе </w:t>
      </w:r>
    </w:p>
    <w:p w14:paraId="5667CD3C" w14:textId="0E824BFE" w:rsidR="00C813A2" w:rsidRDefault="00C36530" w:rsidP="005F2AD4">
      <w:pPr>
        <w:pStyle w:val="ColorfulShading-Accent31"/>
        <w:spacing w:after="60"/>
        <w:ind w:left="0"/>
        <w:contextualSpacing w:val="0"/>
        <w:jc w:val="both"/>
        <w:rPr>
          <w:rFonts w:asciiTheme="minorHAnsi" w:hAnsiTheme="minorHAnsi" w:cstheme="minorHAnsi"/>
          <w:color w:val="000000"/>
          <w:sz w:val="22"/>
          <w:szCs w:val="22"/>
        </w:rPr>
      </w:pPr>
      <w:r>
        <w:rPr>
          <w:rFonts w:asciiTheme="minorHAnsi" w:hAnsiTheme="minorHAnsi"/>
          <w:color w:val="000000"/>
          <w:sz w:val="22"/>
          <w:szCs w:val="22"/>
        </w:rPr>
        <w:t>11.1.</w:t>
      </w:r>
      <w:r>
        <w:rPr>
          <w:rFonts w:asciiTheme="minorHAnsi" w:hAnsiTheme="minorHAnsi"/>
          <w:color w:val="000000"/>
          <w:sz w:val="22"/>
          <w:szCs w:val="22"/>
        </w:rPr>
        <w:tab/>
        <w:t xml:space="preserve">В отношении каждого </w:t>
      </w:r>
      <w:r w:rsidR="003B21AA">
        <w:rPr>
          <w:rFonts w:asciiTheme="minorHAnsi" w:hAnsiTheme="minorHAnsi"/>
          <w:color w:val="000000"/>
          <w:sz w:val="22"/>
          <w:szCs w:val="22"/>
        </w:rPr>
        <w:t>Программного д</w:t>
      </w:r>
      <w:r>
        <w:rPr>
          <w:rFonts w:asciiTheme="minorHAnsi" w:hAnsiTheme="minorHAnsi"/>
          <w:color w:val="000000"/>
          <w:sz w:val="22"/>
          <w:szCs w:val="22"/>
        </w:rPr>
        <w:t>окумента:</w:t>
      </w:r>
    </w:p>
    <w:p w14:paraId="1E4A1E35" w14:textId="5BE57B22" w:rsidR="00C813A2" w:rsidRDefault="00DA01C5" w:rsidP="00A95F04">
      <w:pPr>
        <w:pStyle w:val="ColorfulShading-Accent31"/>
        <w:numPr>
          <w:ilvl w:val="0"/>
          <w:numId w:val="26"/>
        </w:numPr>
        <w:spacing w:after="60"/>
        <w:ind w:hanging="530"/>
        <w:contextualSpacing w:val="0"/>
        <w:jc w:val="both"/>
        <w:rPr>
          <w:rFonts w:asciiTheme="minorHAnsi" w:hAnsiTheme="minorHAnsi" w:cstheme="minorHAnsi"/>
          <w:sz w:val="22"/>
          <w:szCs w:val="22"/>
        </w:rPr>
      </w:pPr>
      <w:r>
        <w:rPr>
          <w:rFonts w:asciiTheme="minorHAnsi" w:hAnsiTheme="minorHAnsi"/>
          <w:color w:val="000000"/>
          <w:sz w:val="22"/>
          <w:szCs w:val="22"/>
        </w:rPr>
        <w:t xml:space="preserve">по завершении деятельности Партнера, предусмотренной в </w:t>
      </w:r>
      <w:r w:rsidR="003B21AA">
        <w:rPr>
          <w:rFonts w:asciiTheme="minorHAnsi" w:hAnsiTheme="minorHAnsi"/>
          <w:color w:val="000000"/>
          <w:sz w:val="22"/>
          <w:szCs w:val="22"/>
        </w:rPr>
        <w:t>соответствующем Программном д</w:t>
      </w:r>
      <w:r>
        <w:rPr>
          <w:rFonts w:asciiTheme="minorHAnsi" w:hAnsiTheme="minorHAnsi"/>
          <w:color w:val="000000"/>
          <w:sz w:val="22"/>
          <w:szCs w:val="22"/>
        </w:rPr>
        <w:t xml:space="preserve">окументе, Партнер вернет ЮНИСЕФ неизрасходованные остатки всех </w:t>
      </w:r>
      <w:r w:rsidR="003C6BE0">
        <w:rPr>
          <w:rFonts w:asciiTheme="minorHAnsi" w:hAnsiTheme="minorHAnsi"/>
          <w:color w:val="000000"/>
          <w:sz w:val="22"/>
          <w:szCs w:val="22"/>
        </w:rPr>
        <w:t xml:space="preserve">Переводов </w:t>
      </w:r>
      <w:r>
        <w:rPr>
          <w:rFonts w:asciiTheme="minorHAnsi" w:hAnsiTheme="minorHAnsi"/>
          <w:color w:val="000000"/>
          <w:sz w:val="22"/>
          <w:szCs w:val="22"/>
        </w:rPr>
        <w:t xml:space="preserve">денежных средств, осуществленных в рамках данного </w:t>
      </w:r>
      <w:r w:rsidR="007D357A">
        <w:rPr>
          <w:rFonts w:asciiTheme="minorHAnsi" w:hAnsiTheme="minorHAnsi"/>
          <w:color w:val="000000"/>
          <w:sz w:val="22"/>
          <w:szCs w:val="22"/>
        </w:rPr>
        <w:t>Программного д</w:t>
      </w:r>
      <w:r>
        <w:rPr>
          <w:rFonts w:asciiTheme="minorHAnsi" w:hAnsiTheme="minorHAnsi"/>
          <w:color w:val="000000"/>
          <w:sz w:val="22"/>
          <w:szCs w:val="22"/>
        </w:rPr>
        <w:t>окумента (которые будут указаны в заключительном отчете УФиСР, представляемом Партнером), а также все прочие денежные средства, которые он не вправе удерживать;</w:t>
      </w:r>
    </w:p>
    <w:p w14:paraId="651890F0" w14:textId="73310CF8" w:rsidR="00C813A2" w:rsidRDefault="00DA01C5" w:rsidP="00A95F04">
      <w:pPr>
        <w:pStyle w:val="ColorfulShading-Accent31"/>
        <w:numPr>
          <w:ilvl w:val="0"/>
          <w:numId w:val="26"/>
        </w:numPr>
        <w:spacing w:after="60"/>
        <w:ind w:hanging="530"/>
        <w:contextualSpacing w:val="0"/>
        <w:jc w:val="both"/>
        <w:rPr>
          <w:rFonts w:asciiTheme="minorHAnsi" w:hAnsiTheme="minorHAnsi" w:cstheme="minorHAnsi"/>
          <w:sz w:val="22"/>
          <w:szCs w:val="22"/>
        </w:rPr>
      </w:pPr>
      <w:r>
        <w:rPr>
          <w:rFonts w:asciiTheme="minorHAnsi" w:hAnsiTheme="minorHAnsi"/>
          <w:color w:val="000000"/>
          <w:sz w:val="22"/>
          <w:szCs w:val="22"/>
        </w:rPr>
        <w:t xml:space="preserve">по завершении деятельности Партнера, предусмотренной в </w:t>
      </w:r>
      <w:r w:rsidR="0069606E">
        <w:rPr>
          <w:rFonts w:asciiTheme="minorHAnsi" w:hAnsiTheme="minorHAnsi"/>
          <w:color w:val="000000"/>
          <w:sz w:val="22"/>
          <w:szCs w:val="22"/>
        </w:rPr>
        <w:t>соответствующем Программном документе</w:t>
      </w:r>
      <w:r w:rsidR="0069606E" w:rsidDel="0069606E">
        <w:rPr>
          <w:rFonts w:asciiTheme="minorHAnsi" w:hAnsiTheme="minorHAnsi"/>
          <w:color w:val="000000"/>
          <w:sz w:val="22"/>
          <w:szCs w:val="22"/>
        </w:rPr>
        <w:t xml:space="preserve"> </w:t>
      </w:r>
      <w:r w:rsidRPr="00C121D9">
        <w:rPr>
          <w:rFonts w:asciiTheme="minorHAnsi" w:hAnsiTheme="minorHAnsi"/>
          <w:color w:val="000000"/>
          <w:spacing w:val="-4"/>
          <w:sz w:val="22"/>
          <w:szCs w:val="22"/>
        </w:rPr>
        <w:t>, Партнер вернет ЮНИСЕФ все неиспользованные</w:t>
      </w:r>
      <w:r>
        <w:rPr>
          <w:rFonts w:asciiTheme="minorHAnsi" w:hAnsiTheme="minorHAnsi"/>
          <w:color w:val="000000"/>
          <w:sz w:val="22"/>
          <w:szCs w:val="22"/>
        </w:rPr>
        <w:t xml:space="preserve"> предметы снабжения и оборудование, предоставленные ЮНИСЕФ в качестве ресурсов для реализации программы.</w:t>
      </w:r>
    </w:p>
    <w:p w14:paraId="31F506D7" w14:textId="05F53116" w:rsidR="00C813A2" w:rsidRDefault="001D225B" w:rsidP="00A95F04">
      <w:pPr>
        <w:pStyle w:val="ColorfulShading-Accent31"/>
        <w:numPr>
          <w:ilvl w:val="0"/>
          <w:numId w:val="26"/>
        </w:numPr>
        <w:spacing w:after="120"/>
        <w:ind w:hanging="530"/>
        <w:contextualSpacing w:val="0"/>
        <w:jc w:val="both"/>
        <w:rPr>
          <w:rFonts w:asciiTheme="minorHAnsi" w:hAnsiTheme="minorHAnsi" w:cstheme="minorHAnsi"/>
          <w:sz w:val="22"/>
          <w:szCs w:val="22"/>
        </w:rPr>
      </w:pPr>
      <w:r w:rsidRPr="00C121D9">
        <w:rPr>
          <w:rFonts w:asciiTheme="minorHAnsi" w:hAnsiTheme="minorHAnsi"/>
          <w:color w:val="000000"/>
          <w:spacing w:val="-2"/>
          <w:sz w:val="22"/>
          <w:szCs w:val="22"/>
        </w:rPr>
        <w:t xml:space="preserve">Такой возврат денежных средств, предметов снабжения и оборудования </w:t>
      </w:r>
      <w:r>
        <w:rPr>
          <w:rFonts w:asciiTheme="minorHAnsi" w:hAnsiTheme="minorHAnsi"/>
          <w:color w:val="000000"/>
          <w:sz w:val="22"/>
          <w:szCs w:val="22"/>
        </w:rPr>
        <w:t xml:space="preserve">будет производиться не позднее 90 (девяноста) календарных дней после истечения срока действия </w:t>
      </w:r>
      <w:r w:rsidR="0069606E">
        <w:rPr>
          <w:rFonts w:asciiTheme="minorHAnsi" w:hAnsiTheme="minorHAnsi"/>
          <w:color w:val="000000"/>
          <w:sz w:val="22"/>
          <w:szCs w:val="22"/>
        </w:rPr>
        <w:t>Программного д</w:t>
      </w:r>
      <w:r>
        <w:rPr>
          <w:rFonts w:asciiTheme="minorHAnsi" w:hAnsiTheme="minorHAnsi"/>
          <w:color w:val="000000"/>
          <w:sz w:val="22"/>
          <w:szCs w:val="22"/>
        </w:rPr>
        <w:t>окумента или фактической даты прекращения деятельности, в зависимости от того, какое из этих событий произойдет раньше.</w:t>
      </w:r>
    </w:p>
    <w:p w14:paraId="40EF1ABA" w14:textId="0E7C74F6" w:rsidR="00C813A2" w:rsidRDefault="00C36530" w:rsidP="005A27C4">
      <w:pPr>
        <w:pStyle w:val="ColorfulShading-Accent31"/>
        <w:spacing w:after="120"/>
        <w:ind w:hanging="720"/>
        <w:contextualSpacing w:val="0"/>
        <w:jc w:val="both"/>
        <w:rPr>
          <w:rFonts w:asciiTheme="minorHAnsi" w:hAnsiTheme="minorHAnsi" w:cstheme="minorHAnsi"/>
          <w:b/>
          <w:sz w:val="22"/>
          <w:szCs w:val="22"/>
        </w:rPr>
      </w:pPr>
      <w:r>
        <w:rPr>
          <w:rFonts w:asciiTheme="minorHAnsi" w:hAnsiTheme="minorHAnsi"/>
          <w:color w:val="000000"/>
          <w:sz w:val="22"/>
          <w:szCs w:val="22"/>
        </w:rPr>
        <w:t>11.2.</w:t>
      </w:r>
      <w:r>
        <w:rPr>
          <w:rFonts w:asciiTheme="minorHAnsi" w:hAnsiTheme="minorHAnsi"/>
          <w:color w:val="000000"/>
          <w:sz w:val="22"/>
          <w:szCs w:val="22"/>
        </w:rPr>
        <w:tab/>
        <w:t xml:space="preserve">По завершении деятельности Партнера, предусмотренной в </w:t>
      </w:r>
      <w:r w:rsidR="0069606E">
        <w:rPr>
          <w:rFonts w:asciiTheme="minorHAnsi" w:hAnsiTheme="minorHAnsi"/>
          <w:color w:val="000000"/>
          <w:sz w:val="22"/>
          <w:szCs w:val="22"/>
        </w:rPr>
        <w:t>Программном д</w:t>
      </w:r>
      <w:r>
        <w:rPr>
          <w:rFonts w:asciiTheme="minorHAnsi" w:hAnsiTheme="minorHAnsi"/>
          <w:color w:val="000000"/>
          <w:sz w:val="22"/>
          <w:szCs w:val="22"/>
        </w:rPr>
        <w:t xml:space="preserve">окументе, Стороны проконсультируются друг с другом относительно </w:t>
      </w:r>
      <w:r w:rsidRPr="00C121D9">
        <w:rPr>
          <w:rFonts w:asciiTheme="minorHAnsi" w:hAnsiTheme="minorHAnsi"/>
          <w:color w:val="000000"/>
          <w:spacing w:val="-4"/>
          <w:sz w:val="22"/>
          <w:szCs w:val="22"/>
        </w:rPr>
        <w:t>распоряжения всем оборудованием длительного пользования, предоставленным</w:t>
      </w:r>
      <w:r>
        <w:rPr>
          <w:rFonts w:asciiTheme="minorHAnsi" w:hAnsiTheme="minorHAnsi"/>
          <w:color w:val="000000"/>
          <w:sz w:val="22"/>
          <w:szCs w:val="22"/>
        </w:rPr>
        <w:t xml:space="preserve"> ЮНИСЕФ или приобретенным за счет Перевода денежных средств в адрес Партнера (а при использовании Прямого платежа — от имени Партнера) в рамках </w:t>
      </w:r>
      <w:r w:rsidR="00E161BD">
        <w:rPr>
          <w:rFonts w:asciiTheme="minorHAnsi" w:hAnsiTheme="minorHAnsi"/>
          <w:color w:val="000000"/>
          <w:sz w:val="22"/>
          <w:szCs w:val="22"/>
        </w:rPr>
        <w:t>соответсвующего Программного д</w:t>
      </w:r>
      <w:r>
        <w:rPr>
          <w:rFonts w:asciiTheme="minorHAnsi" w:hAnsiTheme="minorHAnsi"/>
          <w:color w:val="000000"/>
          <w:sz w:val="22"/>
          <w:szCs w:val="22"/>
        </w:rPr>
        <w:t>окумента. ЮНИСЕФ вправе принять решение о том, что такое оборудование длительного пользования будет передано для иного использования. В этом случае Партнер по получении письменных указаний от ЮНИСЕФ передаст право собственности на такое имущество согласно принятому решению.</w:t>
      </w:r>
    </w:p>
    <w:p w14:paraId="6E4AD5CB" w14:textId="77777777" w:rsidR="00C813A2" w:rsidRDefault="009E1DD9" w:rsidP="00A95F04">
      <w:pPr>
        <w:pStyle w:val="ListParagraph"/>
        <w:keepNext/>
        <w:keepLines/>
        <w:numPr>
          <w:ilvl w:val="0"/>
          <w:numId w:val="6"/>
        </w:numPr>
        <w:spacing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t>Привилегии и иммунитеты; разрешение споров</w:t>
      </w:r>
    </w:p>
    <w:p w14:paraId="2E17E0D2" w14:textId="1E52F196" w:rsidR="00C813A2" w:rsidRDefault="00C121D9" w:rsidP="00C121D9">
      <w:pPr>
        <w:pStyle w:val="ColorfulShading-Accent31"/>
        <w:spacing w:after="120"/>
        <w:ind w:hanging="720"/>
        <w:contextualSpacing w:val="0"/>
        <w:jc w:val="both"/>
        <w:rPr>
          <w:rFonts w:asciiTheme="minorHAnsi" w:hAnsiTheme="minorHAnsi"/>
          <w:sz w:val="22"/>
          <w:szCs w:val="22"/>
        </w:rPr>
      </w:pPr>
      <w:r>
        <w:rPr>
          <w:rFonts w:asciiTheme="minorHAnsi" w:hAnsiTheme="minorHAnsi"/>
          <w:sz w:val="22"/>
          <w:szCs w:val="22"/>
        </w:rPr>
        <w:t>12.1.</w:t>
      </w:r>
      <w:r>
        <w:rPr>
          <w:rFonts w:asciiTheme="minorHAnsi" w:hAnsiTheme="minorHAnsi"/>
          <w:sz w:val="22"/>
          <w:szCs w:val="22"/>
        </w:rPr>
        <w:tab/>
      </w:r>
      <w:r w:rsidR="009E1DD9">
        <w:rPr>
          <w:rFonts w:asciiTheme="minorHAnsi" w:hAnsiTheme="minorHAnsi"/>
          <w:sz w:val="22"/>
          <w:szCs w:val="22"/>
        </w:rPr>
        <w:t xml:space="preserve">В </w:t>
      </w:r>
      <w:r w:rsidR="009E1DD9" w:rsidRPr="00C121D9">
        <w:rPr>
          <w:rFonts w:asciiTheme="minorHAnsi" w:hAnsiTheme="minorHAnsi"/>
          <w:color w:val="000000"/>
          <w:sz w:val="22"/>
          <w:szCs w:val="22"/>
        </w:rPr>
        <w:t>соответствии</w:t>
      </w:r>
      <w:r w:rsidR="009E1DD9">
        <w:rPr>
          <w:rFonts w:asciiTheme="minorHAnsi" w:hAnsiTheme="minorHAnsi"/>
          <w:sz w:val="22"/>
          <w:szCs w:val="22"/>
        </w:rPr>
        <w:t xml:space="preserve"> со статьей 18 Общих положений и условий </w:t>
      </w:r>
      <w:bookmarkStart w:id="2" w:name="_Hlk534624610"/>
      <w:r w:rsidR="009E1DD9">
        <w:rPr>
          <w:rFonts w:asciiTheme="minorHAnsi" w:hAnsiTheme="minorHAnsi"/>
          <w:sz w:val="22"/>
          <w:szCs w:val="22"/>
        </w:rPr>
        <w:t>Договоров о сотрудничестве в рамках реализации программы</w:t>
      </w:r>
      <w:bookmarkEnd w:id="2"/>
      <w:r w:rsidR="009E1DD9">
        <w:rPr>
          <w:rFonts w:asciiTheme="minorHAnsi" w:hAnsiTheme="minorHAnsi"/>
          <w:sz w:val="22"/>
          <w:szCs w:val="22"/>
        </w:rPr>
        <w:t xml:space="preserve"> ничто, содержащееся в настоящем Договоре или относящееся к нему, не будет рассматриваться как отказ, будь то явно выраженный или подразумеваемый, от любых привилегий и иммунитетов Организации Объединенных Наций, включая ЮНИСЕФ.</w:t>
      </w:r>
    </w:p>
    <w:p w14:paraId="7C713072" w14:textId="03721A68" w:rsidR="00C813A2" w:rsidRDefault="00C121D9" w:rsidP="00C121D9">
      <w:pPr>
        <w:pStyle w:val="ColorfulShading-Accent31"/>
        <w:spacing w:after="120"/>
        <w:ind w:hanging="720"/>
        <w:contextualSpacing w:val="0"/>
        <w:jc w:val="both"/>
        <w:rPr>
          <w:rFonts w:asciiTheme="minorHAnsi" w:hAnsiTheme="minorHAnsi" w:cstheme="minorHAnsi"/>
          <w:sz w:val="22"/>
          <w:szCs w:val="22"/>
        </w:rPr>
      </w:pPr>
      <w:r>
        <w:rPr>
          <w:rFonts w:asciiTheme="minorHAnsi" w:hAnsiTheme="minorHAnsi"/>
          <w:sz w:val="22"/>
          <w:szCs w:val="22"/>
        </w:rPr>
        <w:t>12.2.</w:t>
      </w:r>
      <w:r>
        <w:rPr>
          <w:rFonts w:asciiTheme="minorHAnsi" w:hAnsiTheme="minorHAnsi"/>
          <w:sz w:val="22"/>
          <w:szCs w:val="22"/>
        </w:rPr>
        <w:tab/>
      </w:r>
      <w:r w:rsidR="4A593A7F">
        <w:rPr>
          <w:rFonts w:asciiTheme="minorHAnsi" w:hAnsiTheme="minorHAnsi"/>
          <w:sz w:val="22"/>
          <w:szCs w:val="22"/>
        </w:rPr>
        <w:t xml:space="preserve">Стороны будут прилагать все возможные усилия для дружественного урегулирования любых споров, разногласий или претензий, проистекающих из </w:t>
      </w:r>
      <w:r w:rsidR="4A593A7F">
        <w:rPr>
          <w:rFonts w:asciiTheme="minorHAnsi" w:hAnsiTheme="minorHAnsi"/>
          <w:sz w:val="22"/>
          <w:szCs w:val="22"/>
        </w:rPr>
        <w:lastRenderedPageBreak/>
        <w:t>настоящего Договора или нарушения его условий, прекращения его действия или признания его юридически недействительным.</w:t>
      </w:r>
      <w:r w:rsidR="00C813A2">
        <w:rPr>
          <w:rFonts w:asciiTheme="minorHAnsi" w:hAnsiTheme="minorHAnsi"/>
          <w:sz w:val="22"/>
          <w:szCs w:val="22"/>
        </w:rPr>
        <w:t xml:space="preserve"> </w:t>
      </w:r>
      <w:r w:rsidR="4A593A7F">
        <w:rPr>
          <w:rFonts w:asciiTheme="minorHAnsi" w:hAnsiTheme="minorHAnsi"/>
          <w:sz w:val="22"/>
          <w:szCs w:val="22"/>
        </w:rPr>
        <w:t xml:space="preserve">Если Стороны изъявят желание обеспечить такое дружественное урегулирование посредством применения согласительной процедуры, примирение будет проходить в </w:t>
      </w:r>
      <w:r w:rsidR="4A593A7F" w:rsidRPr="00C121D9">
        <w:rPr>
          <w:rFonts w:asciiTheme="minorHAnsi" w:hAnsiTheme="minorHAnsi"/>
          <w:spacing w:val="-2"/>
          <w:sz w:val="22"/>
          <w:szCs w:val="22"/>
        </w:rPr>
        <w:t>соответствии с требованиями Арбитражного регламента Комиссии Организации</w:t>
      </w:r>
      <w:r w:rsidR="4A593A7F">
        <w:rPr>
          <w:rFonts w:asciiTheme="minorHAnsi" w:hAnsiTheme="minorHAnsi"/>
          <w:sz w:val="22"/>
          <w:szCs w:val="22"/>
        </w:rPr>
        <w:t xml:space="preserve"> Объединенных Наций по праву международной торговли (далее — «</w:t>
      </w:r>
      <w:r w:rsidR="4A593A7F">
        <w:rPr>
          <w:rFonts w:asciiTheme="minorHAnsi" w:hAnsiTheme="minorHAnsi"/>
          <w:sz w:val="22"/>
          <w:szCs w:val="22"/>
          <w:u w:val="single"/>
        </w:rPr>
        <w:t>ЮНСИТРАЛ</w:t>
      </w:r>
      <w:r w:rsidR="4A593A7F">
        <w:rPr>
          <w:rFonts w:asciiTheme="minorHAnsi" w:hAnsiTheme="minorHAnsi"/>
          <w:sz w:val="22"/>
          <w:szCs w:val="22"/>
        </w:rPr>
        <w:t>»), действующего на момент обращения, или в соответствии с такой иной процедурой, которая может быть согласована между Сторонами в письменной форме.</w:t>
      </w:r>
    </w:p>
    <w:p w14:paraId="00D537B4" w14:textId="6D626B93" w:rsidR="00C813A2" w:rsidRPr="008B3E1F" w:rsidRDefault="00C121D9" w:rsidP="00C121D9">
      <w:pPr>
        <w:pStyle w:val="ColorfulShading-Accent31"/>
        <w:spacing w:after="120"/>
        <w:ind w:hanging="720"/>
        <w:contextualSpacing w:val="0"/>
        <w:jc w:val="both"/>
        <w:rPr>
          <w:rStyle w:val="GridTable1Light1"/>
          <w:rFonts w:asciiTheme="minorHAnsi" w:hAnsiTheme="minorHAnsi" w:cstheme="minorBidi"/>
          <w:b w:val="0"/>
          <w:smallCaps w:val="0"/>
          <w:spacing w:val="0"/>
          <w:sz w:val="22"/>
          <w:szCs w:val="22"/>
        </w:rPr>
      </w:pPr>
      <w:r w:rsidRPr="008B3E1F">
        <w:rPr>
          <w:rFonts w:asciiTheme="minorHAnsi" w:hAnsiTheme="minorHAnsi"/>
          <w:sz w:val="22"/>
          <w:szCs w:val="22"/>
        </w:rPr>
        <w:t>12.3.</w:t>
      </w:r>
      <w:r w:rsidRPr="008B3E1F">
        <w:rPr>
          <w:rFonts w:asciiTheme="minorHAnsi" w:hAnsiTheme="minorHAnsi"/>
          <w:sz w:val="22"/>
          <w:szCs w:val="22"/>
        </w:rPr>
        <w:tab/>
      </w:r>
      <w:r w:rsidR="009E1DD9" w:rsidRPr="008B3E1F">
        <w:rPr>
          <w:rFonts w:asciiTheme="minorHAnsi" w:hAnsiTheme="minorHAnsi"/>
          <w:sz w:val="22"/>
          <w:szCs w:val="22"/>
        </w:rPr>
        <w:t>Любые споры, разногласия или претензии, возникающие между Сторонами в связи с настоящим Договором, которые остаются неурегулированными в течение 90 (девяноста) дней после получения одной из Сторон письменного запроса другой Стороны о проведении такого дружеского урегулирования, могут быть переданы любой из Сторон на рассмотрение арбитражного суда.</w:t>
      </w:r>
      <w:r w:rsidR="00C813A2" w:rsidRPr="008B3E1F">
        <w:rPr>
          <w:rFonts w:asciiTheme="minorHAnsi" w:hAnsiTheme="minorHAnsi"/>
          <w:sz w:val="22"/>
          <w:szCs w:val="22"/>
        </w:rPr>
        <w:t xml:space="preserve"> </w:t>
      </w:r>
      <w:r w:rsidR="009E1DD9" w:rsidRPr="008B3E1F">
        <w:rPr>
          <w:rFonts w:asciiTheme="minorHAnsi" w:hAnsiTheme="minorHAnsi"/>
          <w:sz w:val="22"/>
          <w:szCs w:val="22"/>
        </w:rPr>
        <w:t>Арбитражное разбирательство будет проводиться в соответствии с действующим на тот момент Арбитражным регламентом ЮНСИТРАЛ. Местом проведения арбитражного разбирательства будет являться Нью-Йорк, штат Нью-Йорк, США. Решения арбитражного суда будут основаны на общих принципах международного торгового права. Арбитражный суд не будет иметь полномочий накладывать штрафные санкции. Помимо этого, если настоящим Договором явно выраженным образом не предусмотрено иное, арбитражный суд не будет иметь полномочий начислять проценты, превышающие действующую на соответствующий момент Лондонскую межбанковскую ставку предложения (далее — «ставка ЛИБОР»), и любые такие проценты будут начисляться по простой процентной ставке. Если ставка ЛИБОР станет недоступной, будет использоваться действующая на тот момент обеспеченная ставка финансирования овернайт (SOFR) Федерального резервного банка США в Нью-Йорке, а начисление любых подобных процентов будет осуществляться только по простой процентной ставке.</w:t>
      </w:r>
      <w:r w:rsidR="00C813A2" w:rsidRPr="008B3E1F">
        <w:rPr>
          <w:rFonts w:asciiTheme="minorHAnsi" w:hAnsiTheme="minorHAnsi"/>
          <w:sz w:val="22"/>
          <w:szCs w:val="22"/>
        </w:rPr>
        <w:t xml:space="preserve"> </w:t>
      </w:r>
      <w:r w:rsidR="009E1DD9" w:rsidRPr="008B3E1F">
        <w:rPr>
          <w:rFonts w:asciiTheme="minorHAnsi" w:hAnsiTheme="minorHAnsi"/>
          <w:sz w:val="22"/>
          <w:szCs w:val="22"/>
        </w:rPr>
        <w:t>В свете привилегий и иммунитетов ЮНИСЕФ ссылки в Арбитражном регламенте ЮНСИТРАЛ на место проведения арбитражного разбирательства будут означать только фактическое место проведения арбитражного разбирательства и для целей такого разбирательства не будут означать «месторасположение», или «юридический адрес», или «юридическое местонахождение» арбитражного суда.</w:t>
      </w:r>
      <w:r w:rsidR="00C813A2" w:rsidRPr="008B3E1F">
        <w:rPr>
          <w:rFonts w:asciiTheme="minorHAnsi" w:hAnsiTheme="minorHAnsi"/>
          <w:sz w:val="22"/>
          <w:szCs w:val="22"/>
        </w:rPr>
        <w:t xml:space="preserve"> </w:t>
      </w:r>
      <w:r w:rsidR="009E1DD9" w:rsidRPr="008B3E1F">
        <w:rPr>
          <w:rFonts w:asciiTheme="minorHAnsi" w:hAnsiTheme="minorHAnsi"/>
          <w:sz w:val="22"/>
          <w:szCs w:val="22"/>
        </w:rPr>
        <w:t>Стороны будут обязаны соблюдать любое арбитражное решение, вынесенное в результате такого арбитражного разбирательства в качестве окончательного судебного решения по любому такому спору, разногласию или претензии.</w:t>
      </w:r>
    </w:p>
    <w:p w14:paraId="7802CBB9" w14:textId="77777777" w:rsidR="00C813A2" w:rsidRDefault="00907DF4" w:rsidP="00A95F04">
      <w:pPr>
        <w:pStyle w:val="ListParagraph"/>
        <w:numPr>
          <w:ilvl w:val="0"/>
          <w:numId w:val="6"/>
        </w:numPr>
        <w:spacing w:after="120"/>
        <w:ind w:hanging="720"/>
        <w:contextualSpacing w:val="0"/>
        <w:jc w:val="both"/>
        <w:rPr>
          <w:rStyle w:val="GridTable1Light1"/>
          <w:rFonts w:asciiTheme="minorHAnsi" w:hAnsiTheme="minorHAnsi" w:cstheme="minorHAnsi"/>
          <w:sz w:val="22"/>
          <w:szCs w:val="22"/>
        </w:rPr>
      </w:pPr>
      <w:r>
        <w:rPr>
          <w:rStyle w:val="GridTable1Light1"/>
          <w:rFonts w:asciiTheme="minorHAnsi" w:hAnsiTheme="minorHAnsi"/>
          <w:sz w:val="22"/>
          <w:szCs w:val="22"/>
        </w:rPr>
        <w:t>Заключительные положения</w:t>
      </w:r>
    </w:p>
    <w:p w14:paraId="3FAF80FC" w14:textId="77321AD2" w:rsidR="00C813A2" w:rsidRDefault="00A60860" w:rsidP="00A95F04">
      <w:pPr>
        <w:pStyle w:val="ColorfulShading-Accent31"/>
        <w:numPr>
          <w:ilvl w:val="0"/>
          <w:numId w:val="27"/>
        </w:numPr>
        <w:spacing w:after="120"/>
        <w:ind w:left="742" w:hanging="742"/>
        <w:contextualSpacing w:val="0"/>
        <w:jc w:val="both"/>
        <w:rPr>
          <w:rFonts w:asciiTheme="minorHAnsi" w:hAnsiTheme="minorHAnsi" w:cstheme="minorHAnsi"/>
          <w:spacing w:val="2"/>
          <w:sz w:val="22"/>
          <w:szCs w:val="22"/>
        </w:rPr>
      </w:pPr>
      <w:r>
        <w:rPr>
          <w:rFonts w:asciiTheme="minorHAnsi" w:hAnsiTheme="minorHAnsi"/>
          <w:color w:val="000000"/>
          <w:sz w:val="22"/>
          <w:szCs w:val="22"/>
        </w:rPr>
        <w:t>Настоящий Договор вступит в силу в день его подписания обеими Сторонами. Срок его действия истечет в последний день</w:t>
      </w:r>
      <w:r>
        <w:rPr>
          <w:rFonts w:asciiTheme="minorHAnsi" w:hAnsiTheme="minorHAnsi"/>
          <w:sz w:val="22"/>
          <w:szCs w:val="22"/>
        </w:rPr>
        <w:t xml:space="preserve"> осуществления Программы, за исключением случаев досрочного прекращения его действия в соответствии со статьей 13 Общих положений и условий </w:t>
      </w:r>
      <w:r>
        <w:rPr>
          <w:rFonts w:asciiTheme="minorHAnsi" w:hAnsiTheme="minorHAnsi"/>
          <w:color w:val="000000"/>
          <w:sz w:val="22"/>
          <w:szCs w:val="22"/>
        </w:rPr>
        <w:t>Договоров о сотрудничестве в рамках реализации программы</w:t>
      </w:r>
      <w:r>
        <w:rPr>
          <w:rFonts w:asciiTheme="minorHAnsi" w:hAnsiTheme="minorHAnsi"/>
          <w:sz w:val="22"/>
          <w:szCs w:val="22"/>
        </w:rPr>
        <w:t>.</w:t>
      </w:r>
    </w:p>
    <w:p w14:paraId="656BEE19" w14:textId="77777777" w:rsidR="00C813A2" w:rsidRDefault="004E08C4" w:rsidP="005A27C4">
      <w:pPr>
        <w:autoSpaceDE w:val="0"/>
        <w:autoSpaceDN w:val="0"/>
        <w:adjustRightInd w:val="0"/>
        <w:spacing w:after="120"/>
        <w:jc w:val="both"/>
        <w:rPr>
          <w:rFonts w:asciiTheme="minorHAnsi" w:hAnsiTheme="minorHAnsi" w:cstheme="minorHAnsi"/>
          <w:color w:val="000000"/>
          <w:sz w:val="22"/>
          <w:szCs w:val="22"/>
        </w:rPr>
      </w:pPr>
      <w:r w:rsidRPr="008942DB">
        <w:rPr>
          <w:rFonts w:asciiTheme="minorHAnsi" w:hAnsiTheme="minorHAnsi"/>
          <w:b/>
          <w:bCs/>
          <w:color w:val="000000"/>
          <w:spacing w:val="-2"/>
          <w:sz w:val="22"/>
          <w:szCs w:val="22"/>
        </w:rPr>
        <w:t>В УДОСТОВЕРЕНИЕ ЧЕГО</w:t>
      </w:r>
      <w:r w:rsidRPr="008942DB">
        <w:rPr>
          <w:rFonts w:asciiTheme="minorHAnsi" w:hAnsiTheme="minorHAnsi"/>
          <w:color w:val="000000"/>
          <w:spacing w:val="-2"/>
          <w:sz w:val="22"/>
          <w:szCs w:val="22"/>
        </w:rPr>
        <w:t xml:space="preserve"> нижеподписавшиеся лица, должным образом уполномоченные</w:t>
      </w:r>
      <w:r>
        <w:rPr>
          <w:rFonts w:asciiTheme="minorHAnsi" w:hAnsiTheme="minorHAnsi"/>
          <w:color w:val="000000"/>
          <w:sz w:val="22"/>
          <w:szCs w:val="22"/>
        </w:rPr>
        <w:t xml:space="preserve"> соответствующими Сторонами, подписали настоящий Договор.</w:t>
      </w:r>
    </w:p>
    <w:p w14:paraId="03EAF086" w14:textId="1182E3DA" w:rsidR="004E08C4" w:rsidRPr="00C813A2" w:rsidRDefault="004E08C4" w:rsidP="005A27C4">
      <w:pPr>
        <w:autoSpaceDE w:val="0"/>
        <w:autoSpaceDN w:val="0"/>
        <w:adjustRightInd w:val="0"/>
        <w:spacing w:after="120"/>
        <w:jc w:val="both"/>
        <w:rPr>
          <w:rFonts w:asciiTheme="minorHAnsi" w:hAnsiTheme="minorHAnsi" w:cstheme="minorHAnsi"/>
          <w:color w:val="000000"/>
          <w:sz w:val="22"/>
          <w:szCs w:val="22"/>
        </w:rPr>
      </w:pPr>
    </w:p>
    <w:tbl>
      <w:tblPr>
        <w:tblW w:w="0" w:type="auto"/>
        <w:tblLook w:val="04A0" w:firstRow="1" w:lastRow="0" w:firstColumn="1" w:lastColumn="0" w:noHBand="0" w:noVBand="1"/>
      </w:tblPr>
      <w:tblGrid>
        <w:gridCol w:w="4154"/>
        <w:gridCol w:w="4153"/>
      </w:tblGrid>
      <w:tr w:rsidR="004E08C4" w:rsidRPr="00861369" w14:paraId="109E1529" w14:textId="77777777" w:rsidTr="00004A14">
        <w:tc>
          <w:tcPr>
            <w:tcW w:w="4428" w:type="dxa"/>
            <w:shd w:val="clear" w:color="auto" w:fill="auto"/>
          </w:tcPr>
          <w:p w14:paraId="368E6FCB" w14:textId="77777777" w:rsidR="004E08C4" w:rsidRDefault="004E08C4" w:rsidP="00C121D9">
            <w:pPr>
              <w:pageBreakBefore/>
              <w:autoSpaceDE w:val="0"/>
              <w:autoSpaceDN w:val="0"/>
              <w:adjustRightInd w:val="0"/>
              <w:spacing w:after="360"/>
              <w:jc w:val="both"/>
              <w:rPr>
                <w:rFonts w:asciiTheme="minorHAnsi" w:hAnsiTheme="minorHAnsi"/>
                <w:b/>
                <w:color w:val="000000"/>
                <w:sz w:val="22"/>
                <w:szCs w:val="22"/>
              </w:rPr>
            </w:pPr>
            <w:r>
              <w:rPr>
                <w:rFonts w:asciiTheme="minorHAnsi" w:hAnsiTheme="minorHAnsi"/>
                <w:b/>
                <w:color w:val="000000"/>
                <w:sz w:val="22"/>
                <w:szCs w:val="22"/>
              </w:rPr>
              <w:lastRenderedPageBreak/>
              <w:t>От имени Партнера:</w:t>
            </w:r>
          </w:p>
          <w:p w14:paraId="6719EC9D" w14:textId="77777777" w:rsidR="005F2AD4" w:rsidRPr="00861369" w:rsidRDefault="005F2AD4" w:rsidP="005A27C4">
            <w:pPr>
              <w:autoSpaceDE w:val="0"/>
              <w:autoSpaceDN w:val="0"/>
              <w:adjustRightInd w:val="0"/>
              <w:spacing w:after="120"/>
              <w:jc w:val="both"/>
              <w:rPr>
                <w:rFonts w:asciiTheme="minorHAnsi" w:hAnsiTheme="minorHAnsi" w:cstheme="minorHAnsi"/>
                <w:color w:val="000000"/>
                <w:sz w:val="22"/>
                <w:szCs w:val="22"/>
              </w:rPr>
            </w:pPr>
          </w:p>
        </w:tc>
        <w:tc>
          <w:tcPr>
            <w:tcW w:w="4428" w:type="dxa"/>
            <w:shd w:val="clear" w:color="auto" w:fill="auto"/>
          </w:tcPr>
          <w:p w14:paraId="68973C1E" w14:textId="77777777" w:rsidR="004E08C4" w:rsidRPr="00861369" w:rsidRDefault="004E08C4" w:rsidP="005F2AD4">
            <w:pPr>
              <w:autoSpaceDE w:val="0"/>
              <w:autoSpaceDN w:val="0"/>
              <w:adjustRightInd w:val="0"/>
              <w:spacing w:after="120"/>
              <w:rPr>
                <w:rFonts w:asciiTheme="minorHAnsi" w:hAnsiTheme="minorHAnsi" w:cstheme="minorHAnsi"/>
                <w:b/>
                <w:color w:val="000000"/>
                <w:sz w:val="22"/>
                <w:szCs w:val="22"/>
              </w:rPr>
            </w:pPr>
            <w:r>
              <w:rPr>
                <w:rFonts w:asciiTheme="minorHAnsi" w:hAnsiTheme="minorHAnsi"/>
                <w:b/>
                <w:color w:val="000000"/>
                <w:sz w:val="22"/>
                <w:szCs w:val="22"/>
              </w:rPr>
              <w:t>От имени Детского фонда Организации Объединенных Наций:</w:t>
            </w:r>
          </w:p>
          <w:p w14:paraId="0CEA391F" w14:textId="77777777" w:rsidR="004E08C4" w:rsidRPr="00C813A2" w:rsidRDefault="004E08C4" w:rsidP="005A27C4">
            <w:pPr>
              <w:autoSpaceDE w:val="0"/>
              <w:autoSpaceDN w:val="0"/>
              <w:adjustRightInd w:val="0"/>
              <w:spacing w:after="120"/>
              <w:jc w:val="both"/>
              <w:rPr>
                <w:rFonts w:asciiTheme="minorHAnsi" w:hAnsiTheme="minorHAnsi" w:cstheme="minorHAnsi"/>
                <w:color w:val="000000"/>
                <w:sz w:val="22"/>
                <w:szCs w:val="22"/>
              </w:rPr>
            </w:pPr>
          </w:p>
        </w:tc>
      </w:tr>
      <w:tr w:rsidR="002330C4" w:rsidRPr="00861369" w14:paraId="2737DA88" w14:textId="77777777" w:rsidTr="00004A14">
        <w:tc>
          <w:tcPr>
            <w:tcW w:w="4428" w:type="dxa"/>
            <w:shd w:val="clear" w:color="auto" w:fill="auto"/>
          </w:tcPr>
          <w:p w14:paraId="1B9E7088" w14:textId="45489E55"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Имя и фамилия:</w:t>
            </w:r>
            <w:r w:rsidR="00C813A2">
              <w:rPr>
                <w:rFonts w:asciiTheme="minorHAnsi" w:hAnsiTheme="minorHAnsi"/>
                <w:color w:val="000000"/>
                <w:sz w:val="22"/>
                <w:szCs w:val="22"/>
              </w:rPr>
              <w:t xml:space="preserve"> </w:t>
            </w:r>
            <w:sdt>
              <w:sdtPr>
                <w:rPr>
                  <w:rFonts w:asciiTheme="minorHAnsi" w:hAnsiTheme="minorHAnsi" w:cstheme="minorHAnsi"/>
                  <w:color w:val="000000"/>
                  <w:sz w:val="22"/>
                  <w:szCs w:val="22"/>
                </w:rPr>
                <w:id w:val="-1299384545"/>
                <w:placeholder>
                  <w:docPart w:val="DefaultPlaceholder_-1854013440"/>
                </w:placeholder>
              </w:sdtPr>
              <w:sdtEndPr/>
              <w:sdtContent>
                <w:bookmarkStart w:id="3" w:name="Text6"/>
                <w:r w:rsidR="006F1459" w:rsidRPr="00861369">
                  <w:rPr>
                    <w:rFonts w:asciiTheme="minorHAnsi" w:hAnsiTheme="minorHAnsi" w:cstheme="minorHAnsi"/>
                    <w:color w:val="000000"/>
                    <w:sz w:val="22"/>
                    <w:szCs w:val="22"/>
                  </w:rPr>
                  <w:fldChar w:fldCharType="begin" w:fldLock="1">
                    <w:ffData>
                      <w:name w:val="Text6"/>
                      <w:enabled/>
                      <w:calcOnExit w:val="0"/>
                      <w:textInput/>
                    </w:ffData>
                  </w:fldChar>
                </w:r>
                <w:r w:rsidR="006F1459" w:rsidRPr="00861369">
                  <w:rPr>
                    <w:rFonts w:asciiTheme="minorHAnsi" w:hAnsiTheme="minorHAnsi" w:cstheme="minorHAnsi"/>
                    <w:color w:val="000000"/>
                    <w:sz w:val="22"/>
                    <w:szCs w:val="22"/>
                  </w:rPr>
                  <w:instrText xml:space="preserve"> FORMTEXT </w:instrText>
                </w:r>
                <w:r w:rsidR="006F1459" w:rsidRPr="00861369">
                  <w:rPr>
                    <w:rFonts w:asciiTheme="minorHAnsi" w:hAnsiTheme="minorHAnsi" w:cstheme="minorHAnsi"/>
                    <w:color w:val="000000"/>
                    <w:sz w:val="22"/>
                    <w:szCs w:val="22"/>
                  </w:rPr>
                </w:r>
                <w:r w:rsidR="006F1459" w:rsidRPr="00861369">
                  <w:rPr>
                    <w:rFonts w:asciiTheme="minorHAnsi" w:hAnsiTheme="minorHAnsi" w:cstheme="minorHAnsi"/>
                    <w:color w:val="000000"/>
                    <w:sz w:val="22"/>
                    <w:szCs w:val="22"/>
                  </w:rPr>
                  <w:fldChar w:fldCharType="separate"/>
                </w:r>
                <w:r>
                  <w:rPr>
                    <w:rFonts w:asciiTheme="minorHAnsi" w:hAnsiTheme="minorHAnsi"/>
                    <w:color w:val="000000"/>
                    <w:sz w:val="22"/>
                    <w:szCs w:val="22"/>
                  </w:rPr>
                  <w:t>     </w:t>
                </w:r>
                <w:r w:rsidR="006F1459" w:rsidRPr="00861369">
                  <w:rPr>
                    <w:rFonts w:asciiTheme="minorHAnsi" w:hAnsiTheme="minorHAnsi" w:cstheme="minorHAnsi"/>
                    <w:color w:val="000000"/>
                    <w:sz w:val="22"/>
                    <w:szCs w:val="22"/>
                  </w:rPr>
                  <w:fldChar w:fldCharType="end"/>
                </w:r>
                <w:bookmarkEnd w:id="3"/>
              </w:sdtContent>
            </w:sdt>
          </w:p>
          <w:p w14:paraId="284FD272" w14:textId="7777777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lang w:val="en-GB"/>
              </w:rPr>
            </w:pPr>
          </w:p>
        </w:tc>
        <w:tc>
          <w:tcPr>
            <w:tcW w:w="4428" w:type="dxa"/>
            <w:shd w:val="clear" w:color="auto" w:fill="auto"/>
          </w:tcPr>
          <w:p w14:paraId="19492C5E" w14:textId="219ED055"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Имя и фамилия:</w:t>
            </w:r>
            <w:r w:rsidR="00C813A2">
              <w:rPr>
                <w:rFonts w:asciiTheme="minorHAnsi" w:hAnsiTheme="minorHAnsi"/>
                <w:color w:val="000000"/>
                <w:sz w:val="22"/>
                <w:szCs w:val="22"/>
              </w:rPr>
              <w:t xml:space="preserve"> </w:t>
            </w:r>
            <w:sdt>
              <w:sdtPr>
                <w:rPr>
                  <w:rFonts w:asciiTheme="minorHAnsi" w:hAnsiTheme="minorHAnsi" w:cstheme="minorHAnsi"/>
                  <w:color w:val="000000"/>
                  <w:sz w:val="22"/>
                  <w:szCs w:val="22"/>
                </w:rPr>
                <w:id w:val="-1662299910"/>
                <w:placeholder>
                  <w:docPart w:val="DefaultPlaceholder_-1854013440"/>
                </w:placeholder>
              </w:sdtPr>
              <w:sdtEndPr/>
              <w:sdtContent>
                <w:r w:rsidR="006F1459" w:rsidRPr="00861369">
                  <w:rPr>
                    <w:rFonts w:asciiTheme="minorHAnsi" w:hAnsiTheme="minorHAnsi" w:cstheme="minorHAnsi"/>
                    <w:color w:val="000000"/>
                    <w:sz w:val="22"/>
                    <w:szCs w:val="22"/>
                  </w:rPr>
                  <w:fldChar w:fldCharType="begin" w:fldLock="1">
                    <w:ffData>
                      <w:name w:val="Text6"/>
                      <w:enabled/>
                      <w:calcOnExit w:val="0"/>
                      <w:textInput/>
                    </w:ffData>
                  </w:fldChar>
                </w:r>
                <w:r w:rsidR="006F1459" w:rsidRPr="00861369">
                  <w:rPr>
                    <w:rFonts w:asciiTheme="minorHAnsi" w:hAnsiTheme="minorHAnsi" w:cstheme="minorHAnsi"/>
                    <w:color w:val="000000"/>
                    <w:sz w:val="22"/>
                    <w:szCs w:val="22"/>
                  </w:rPr>
                  <w:instrText xml:space="preserve"> FORMTEXT </w:instrText>
                </w:r>
                <w:r w:rsidR="006F1459" w:rsidRPr="00861369">
                  <w:rPr>
                    <w:rFonts w:asciiTheme="minorHAnsi" w:hAnsiTheme="minorHAnsi" w:cstheme="minorHAnsi"/>
                    <w:color w:val="000000"/>
                    <w:sz w:val="22"/>
                    <w:szCs w:val="22"/>
                  </w:rPr>
                </w:r>
                <w:r w:rsidR="006F1459" w:rsidRPr="00861369">
                  <w:rPr>
                    <w:rFonts w:asciiTheme="minorHAnsi" w:hAnsiTheme="minorHAnsi" w:cstheme="minorHAnsi"/>
                    <w:color w:val="000000"/>
                    <w:sz w:val="22"/>
                    <w:szCs w:val="22"/>
                  </w:rPr>
                  <w:fldChar w:fldCharType="separate"/>
                </w:r>
                <w:r>
                  <w:rPr>
                    <w:rFonts w:asciiTheme="minorHAnsi" w:hAnsiTheme="minorHAnsi"/>
                    <w:color w:val="000000"/>
                    <w:sz w:val="22"/>
                    <w:szCs w:val="22"/>
                  </w:rPr>
                  <w:t>     </w:t>
                </w:r>
                <w:r w:rsidR="006F1459" w:rsidRPr="00861369">
                  <w:rPr>
                    <w:rFonts w:asciiTheme="minorHAnsi" w:hAnsiTheme="minorHAnsi" w:cstheme="minorHAnsi"/>
                    <w:color w:val="000000"/>
                    <w:sz w:val="22"/>
                    <w:szCs w:val="22"/>
                  </w:rPr>
                  <w:fldChar w:fldCharType="end"/>
                </w:r>
              </w:sdtContent>
            </w:sdt>
          </w:p>
        </w:tc>
      </w:tr>
      <w:tr w:rsidR="002330C4" w:rsidRPr="00861369" w14:paraId="7B525506" w14:textId="77777777" w:rsidTr="00004A14">
        <w:tc>
          <w:tcPr>
            <w:tcW w:w="4428" w:type="dxa"/>
            <w:shd w:val="clear" w:color="auto" w:fill="auto"/>
          </w:tcPr>
          <w:p w14:paraId="24C758B8" w14:textId="7D0AD43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Должность:</w:t>
            </w:r>
            <w:r w:rsidR="00C813A2">
              <w:rPr>
                <w:rFonts w:asciiTheme="minorHAnsi" w:hAnsiTheme="minorHAnsi"/>
                <w:color w:val="000000"/>
                <w:sz w:val="22"/>
                <w:szCs w:val="22"/>
              </w:rPr>
              <w:t xml:space="preserve"> </w:t>
            </w:r>
            <w:sdt>
              <w:sdtPr>
                <w:rPr>
                  <w:rFonts w:asciiTheme="minorHAnsi" w:hAnsiTheme="minorHAnsi" w:cstheme="minorHAnsi"/>
                  <w:color w:val="000000"/>
                  <w:sz w:val="22"/>
                  <w:szCs w:val="22"/>
                </w:rPr>
                <w:id w:val="1130670198"/>
                <w:placeholder>
                  <w:docPart w:val="DefaultPlaceholder_-1854013440"/>
                </w:placeholder>
              </w:sdtPr>
              <w:sdtEndPr/>
              <w:sdtContent>
                <w:r w:rsidR="006F1459" w:rsidRPr="00861369">
                  <w:rPr>
                    <w:rFonts w:asciiTheme="minorHAnsi" w:hAnsiTheme="minorHAnsi" w:cstheme="minorHAnsi"/>
                    <w:color w:val="000000"/>
                    <w:sz w:val="22"/>
                    <w:szCs w:val="22"/>
                  </w:rPr>
                  <w:fldChar w:fldCharType="begin" w:fldLock="1">
                    <w:ffData>
                      <w:name w:val="Text6"/>
                      <w:enabled/>
                      <w:calcOnExit w:val="0"/>
                      <w:textInput/>
                    </w:ffData>
                  </w:fldChar>
                </w:r>
                <w:r w:rsidR="006F1459" w:rsidRPr="00861369">
                  <w:rPr>
                    <w:rFonts w:asciiTheme="minorHAnsi" w:hAnsiTheme="minorHAnsi" w:cstheme="minorHAnsi"/>
                    <w:color w:val="000000"/>
                    <w:sz w:val="22"/>
                    <w:szCs w:val="22"/>
                  </w:rPr>
                  <w:instrText xml:space="preserve"> FORMTEXT </w:instrText>
                </w:r>
                <w:r w:rsidR="006F1459" w:rsidRPr="00861369">
                  <w:rPr>
                    <w:rFonts w:asciiTheme="minorHAnsi" w:hAnsiTheme="minorHAnsi" w:cstheme="minorHAnsi"/>
                    <w:color w:val="000000"/>
                    <w:sz w:val="22"/>
                    <w:szCs w:val="22"/>
                  </w:rPr>
                </w:r>
                <w:r w:rsidR="006F1459" w:rsidRPr="00861369">
                  <w:rPr>
                    <w:rFonts w:asciiTheme="minorHAnsi" w:hAnsiTheme="minorHAnsi" w:cstheme="minorHAnsi"/>
                    <w:color w:val="000000"/>
                    <w:sz w:val="22"/>
                    <w:szCs w:val="22"/>
                  </w:rPr>
                  <w:fldChar w:fldCharType="separate"/>
                </w:r>
                <w:r>
                  <w:rPr>
                    <w:rFonts w:asciiTheme="minorHAnsi" w:hAnsiTheme="minorHAnsi"/>
                    <w:color w:val="000000"/>
                    <w:sz w:val="22"/>
                    <w:szCs w:val="22"/>
                  </w:rPr>
                  <w:t>     </w:t>
                </w:r>
                <w:r w:rsidR="006F1459" w:rsidRPr="00861369">
                  <w:rPr>
                    <w:rFonts w:asciiTheme="minorHAnsi" w:hAnsiTheme="minorHAnsi" w:cstheme="minorHAnsi"/>
                    <w:color w:val="000000"/>
                    <w:sz w:val="22"/>
                    <w:szCs w:val="22"/>
                  </w:rPr>
                  <w:fldChar w:fldCharType="end"/>
                </w:r>
              </w:sdtContent>
            </w:sdt>
          </w:p>
          <w:p w14:paraId="0EA33EFF" w14:textId="7777777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lang w:val="en-GB"/>
              </w:rPr>
            </w:pPr>
          </w:p>
        </w:tc>
        <w:tc>
          <w:tcPr>
            <w:tcW w:w="4428" w:type="dxa"/>
            <w:shd w:val="clear" w:color="auto" w:fill="auto"/>
          </w:tcPr>
          <w:p w14:paraId="27B4804C" w14:textId="0580A8AE"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Должность:</w:t>
            </w:r>
            <w:r w:rsidR="00C813A2">
              <w:rPr>
                <w:rFonts w:asciiTheme="minorHAnsi" w:hAnsiTheme="minorHAnsi"/>
                <w:color w:val="000000"/>
                <w:sz w:val="22"/>
                <w:szCs w:val="22"/>
              </w:rPr>
              <w:t xml:space="preserve"> </w:t>
            </w:r>
            <w:sdt>
              <w:sdtPr>
                <w:rPr>
                  <w:rFonts w:asciiTheme="minorHAnsi" w:hAnsiTheme="minorHAnsi" w:cstheme="minorHAnsi"/>
                  <w:color w:val="000000"/>
                  <w:sz w:val="22"/>
                  <w:szCs w:val="22"/>
                </w:rPr>
                <w:id w:val="-565577778"/>
                <w:placeholder>
                  <w:docPart w:val="DefaultPlaceholder_-1854013440"/>
                </w:placeholder>
              </w:sdtPr>
              <w:sdtEndPr/>
              <w:sdtContent>
                <w:r w:rsidR="006F1459" w:rsidRPr="00861369">
                  <w:rPr>
                    <w:rFonts w:asciiTheme="minorHAnsi" w:hAnsiTheme="minorHAnsi" w:cstheme="minorHAnsi"/>
                    <w:color w:val="000000"/>
                    <w:sz w:val="22"/>
                    <w:szCs w:val="22"/>
                  </w:rPr>
                  <w:fldChar w:fldCharType="begin" w:fldLock="1">
                    <w:ffData>
                      <w:name w:val="Text6"/>
                      <w:enabled/>
                      <w:calcOnExit w:val="0"/>
                      <w:textInput/>
                    </w:ffData>
                  </w:fldChar>
                </w:r>
                <w:r w:rsidR="006F1459" w:rsidRPr="00861369">
                  <w:rPr>
                    <w:rFonts w:asciiTheme="minorHAnsi" w:hAnsiTheme="minorHAnsi" w:cstheme="minorHAnsi"/>
                    <w:color w:val="000000"/>
                    <w:sz w:val="22"/>
                    <w:szCs w:val="22"/>
                  </w:rPr>
                  <w:instrText xml:space="preserve"> FORMTEXT </w:instrText>
                </w:r>
                <w:r w:rsidR="006F1459" w:rsidRPr="00861369">
                  <w:rPr>
                    <w:rFonts w:asciiTheme="minorHAnsi" w:hAnsiTheme="minorHAnsi" w:cstheme="minorHAnsi"/>
                    <w:color w:val="000000"/>
                    <w:sz w:val="22"/>
                    <w:szCs w:val="22"/>
                  </w:rPr>
                </w:r>
                <w:r w:rsidR="006F1459" w:rsidRPr="00861369">
                  <w:rPr>
                    <w:rFonts w:asciiTheme="minorHAnsi" w:hAnsiTheme="minorHAnsi" w:cstheme="minorHAnsi"/>
                    <w:color w:val="000000"/>
                    <w:sz w:val="22"/>
                    <w:szCs w:val="22"/>
                  </w:rPr>
                  <w:fldChar w:fldCharType="separate"/>
                </w:r>
                <w:r>
                  <w:rPr>
                    <w:rFonts w:asciiTheme="minorHAnsi" w:hAnsiTheme="minorHAnsi"/>
                    <w:color w:val="000000"/>
                    <w:sz w:val="22"/>
                    <w:szCs w:val="22"/>
                  </w:rPr>
                  <w:t>     </w:t>
                </w:r>
                <w:r w:rsidR="006F1459" w:rsidRPr="00861369">
                  <w:rPr>
                    <w:rFonts w:asciiTheme="minorHAnsi" w:hAnsiTheme="minorHAnsi" w:cstheme="minorHAnsi"/>
                    <w:color w:val="000000"/>
                    <w:sz w:val="22"/>
                    <w:szCs w:val="22"/>
                  </w:rPr>
                  <w:fldChar w:fldCharType="end"/>
                </w:r>
              </w:sdtContent>
            </w:sdt>
          </w:p>
          <w:p w14:paraId="52AABE46" w14:textId="7777777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lang w:val="en-GB"/>
              </w:rPr>
            </w:pPr>
          </w:p>
        </w:tc>
      </w:tr>
      <w:tr w:rsidR="002330C4" w:rsidRPr="00861369" w14:paraId="53103A2D" w14:textId="77777777" w:rsidTr="00004A14">
        <w:tc>
          <w:tcPr>
            <w:tcW w:w="4428" w:type="dxa"/>
            <w:shd w:val="clear" w:color="auto" w:fill="auto"/>
          </w:tcPr>
          <w:p w14:paraId="2094BFF7" w14:textId="7777777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Подпись: _________________________</w:t>
            </w:r>
          </w:p>
          <w:p w14:paraId="05953915" w14:textId="7777777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lang w:val="en-GB"/>
              </w:rPr>
            </w:pPr>
          </w:p>
        </w:tc>
        <w:tc>
          <w:tcPr>
            <w:tcW w:w="4428" w:type="dxa"/>
            <w:shd w:val="clear" w:color="auto" w:fill="auto"/>
          </w:tcPr>
          <w:p w14:paraId="48BB7FA5" w14:textId="7777777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Подпись: _________________________</w:t>
            </w:r>
          </w:p>
          <w:p w14:paraId="5C1CAC70" w14:textId="7777777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lang w:val="en-GB"/>
              </w:rPr>
            </w:pPr>
          </w:p>
        </w:tc>
      </w:tr>
      <w:tr w:rsidR="002330C4" w:rsidRPr="00861369" w14:paraId="36FBFB13" w14:textId="77777777" w:rsidTr="00004A14">
        <w:tc>
          <w:tcPr>
            <w:tcW w:w="4428" w:type="dxa"/>
            <w:shd w:val="clear" w:color="auto" w:fill="auto"/>
          </w:tcPr>
          <w:p w14:paraId="3094A2FF" w14:textId="0CF43F58"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Дата:</w:t>
            </w:r>
            <w:r w:rsidR="00C813A2">
              <w:rPr>
                <w:rFonts w:asciiTheme="minorHAnsi" w:hAnsiTheme="minorHAnsi"/>
                <w:color w:val="000000"/>
                <w:sz w:val="22"/>
                <w:szCs w:val="22"/>
              </w:rPr>
              <w:t xml:space="preserve"> </w:t>
            </w:r>
            <w:sdt>
              <w:sdtPr>
                <w:rPr>
                  <w:rFonts w:asciiTheme="minorHAnsi" w:hAnsiTheme="minorHAnsi" w:cstheme="minorHAnsi"/>
                  <w:color w:val="000000"/>
                  <w:sz w:val="22"/>
                  <w:szCs w:val="22"/>
                </w:rPr>
                <w:id w:val="1338032055"/>
                <w:placeholder>
                  <w:docPart w:val="DefaultPlaceholder_-1854013440"/>
                </w:placeholder>
              </w:sdtPr>
              <w:sdtEndPr/>
              <w:sdtContent>
                <w:r w:rsidR="006F1459" w:rsidRPr="00861369">
                  <w:rPr>
                    <w:rFonts w:asciiTheme="minorHAnsi" w:hAnsiTheme="minorHAnsi" w:cstheme="minorHAnsi"/>
                    <w:color w:val="000000"/>
                    <w:sz w:val="22"/>
                    <w:szCs w:val="22"/>
                  </w:rPr>
                  <w:fldChar w:fldCharType="begin" w:fldLock="1">
                    <w:ffData>
                      <w:name w:val="Text6"/>
                      <w:enabled/>
                      <w:calcOnExit w:val="0"/>
                      <w:textInput/>
                    </w:ffData>
                  </w:fldChar>
                </w:r>
                <w:r w:rsidR="006F1459" w:rsidRPr="00861369">
                  <w:rPr>
                    <w:rFonts w:asciiTheme="minorHAnsi" w:hAnsiTheme="minorHAnsi" w:cstheme="minorHAnsi"/>
                    <w:color w:val="000000"/>
                    <w:sz w:val="22"/>
                    <w:szCs w:val="22"/>
                  </w:rPr>
                  <w:instrText xml:space="preserve"> FORMTEXT </w:instrText>
                </w:r>
                <w:r w:rsidR="006F1459" w:rsidRPr="00861369">
                  <w:rPr>
                    <w:rFonts w:asciiTheme="minorHAnsi" w:hAnsiTheme="minorHAnsi" w:cstheme="minorHAnsi"/>
                    <w:color w:val="000000"/>
                    <w:sz w:val="22"/>
                    <w:szCs w:val="22"/>
                  </w:rPr>
                </w:r>
                <w:r w:rsidR="006F1459" w:rsidRPr="00861369">
                  <w:rPr>
                    <w:rFonts w:asciiTheme="minorHAnsi" w:hAnsiTheme="minorHAnsi" w:cstheme="minorHAnsi"/>
                    <w:color w:val="000000"/>
                    <w:sz w:val="22"/>
                    <w:szCs w:val="22"/>
                  </w:rPr>
                  <w:fldChar w:fldCharType="separate"/>
                </w:r>
                <w:r>
                  <w:rPr>
                    <w:rFonts w:asciiTheme="minorHAnsi" w:hAnsiTheme="minorHAnsi"/>
                    <w:color w:val="000000"/>
                    <w:sz w:val="22"/>
                    <w:szCs w:val="22"/>
                  </w:rPr>
                  <w:t>     </w:t>
                </w:r>
                <w:r w:rsidR="006F1459" w:rsidRPr="00861369">
                  <w:rPr>
                    <w:rFonts w:asciiTheme="minorHAnsi" w:hAnsiTheme="minorHAnsi" w:cstheme="minorHAnsi"/>
                    <w:color w:val="000000"/>
                    <w:sz w:val="22"/>
                    <w:szCs w:val="22"/>
                  </w:rPr>
                  <w:fldChar w:fldCharType="end"/>
                </w:r>
              </w:sdtContent>
            </w:sdt>
          </w:p>
        </w:tc>
        <w:tc>
          <w:tcPr>
            <w:tcW w:w="4428" w:type="dxa"/>
            <w:shd w:val="clear" w:color="auto" w:fill="auto"/>
          </w:tcPr>
          <w:p w14:paraId="513DD186" w14:textId="22D77B4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Дата:</w:t>
            </w:r>
            <w:r w:rsidR="00C813A2">
              <w:rPr>
                <w:rFonts w:asciiTheme="minorHAnsi" w:hAnsiTheme="minorHAnsi"/>
                <w:color w:val="000000"/>
                <w:sz w:val="22"/>
                <w:szCs w:val="22"/>
              </w:rPr>
              <w:t xml:space="preserve"> </w:t>
            </w:r>
            <w:sdt>
              <w:sdtPr>
                <w:rPr>
                  <w:rFonts w:asciiTheme="minorHAnsi" w:hAnsiTheme="minorHAnsi" w:cstheme="minorHAnsi"/>
                  <w:color w:val="000000"/>
                  <w:sz w:val="22"/>
                  <w:szCs w:val="22"/>
                </w:rPr>
                <w:id w:val="-1497573795"/>
                <w:placeholder>
                  <w:docPart w:val="DefaultPlaceholder_-1854013440"/>
                </w:placeholder>
              </w:sdtPr>
              <w:sdtEndPr/>
              <w:sdtContent>
                <w:r w:rsidR="006F1459" w:rsidRPr="00861369">
                  <w:rPr>
                    <w:rFonts w:asciiTheme="minorHAnsi" w:hAnsiTheme="minorHAnsi" w:cstheme="minorHAnsi"/>
                    <w:color w:val="000000"/>
                    <w:sz w:val="22"/>
                    <w:szCs w:val="22"/>
                  </w:rPr>
                  <w:fldChar w:fldCharType="begin" w:fldLock="1">
                    <w:ffData>
                      <w:name w:val="Text6"/>
                      <w:enabled/>
                      <w:calcOnExit w:val="0"/>
                      <w:textInput/>
                    </w:ffData>
                  </w:fldChar>
                </w:r>
                <w:r w:rsidR="006F1459" w:rsidRPr="00861369">
                  <w:rPr>
                    <w:rFonts w:asciiTheme="minorHAnsi" w:hAnsiTheme="minorHAnsi" w:cstheme="minorHAnsi"/>
                    <w:color w:val="000000"/>
                    <w:sz w:val="22"/>
                    <w:szCs w:val="22"/>
                  </w:rPr>
                  <w:instrText xml:space="preserve"> FORMTEXT </w:instrText>
                </w:r>
                <w:r w:rsidR="006F1459" w:rsidRPr="00861369">
                  <w:rPr>
                    <w:rFonts w:asciiTheme="minorHAnsi" w:hAnsiTheme="minorHAnsi" w:cstheme="minorHAnsi"/>
                    <w:color w:val="000000"/>
                    <w:sz w:val="22"/>
                    <w:szCs w:val="22"/>
                  </w:rPr>
                </w:r>
                <w:r w:rsidR="006F1459" w:rsidRPr="00861369">
                  <w:rPr>
                    <w:rFonts w:asciiTheme="minorHAnsi" w:hAnsiTheme="minorHAnsi" w:cstheme="minorHAnsi"/>
                    <w:color w:val="000000"/>
                    <w:sz w:val="22"/>
                    <w:szCs w:val="22"/>
                  </w:rPr>
                  <w:fldChar w:fldCharType="separate"/>
                </w:r>
                <w:r>
                  <w:rPr>
                    <w:rFonts w:asciiTheme="minorHAnsi" w:hAnsiTheme="minorHAnsi"/>
                    <w:color w:val="000000"/>
                    <w:sz w:val="22"/>
                    <w:szCs w:val="22"/>
                  </w:rPr>
                  <w:t>     </w:t>
                </w:r>
                <w:r w:rsidR="006F1459" w:rsidRPr="00861369">
                  <w:rPr>
                    <w:rFonts w:asciiTheme="minorHAnsi" w:hAnsiTheme="minorHAnsi" w:cstheme="minorHAnsi"/>
                    <w:color w:val="000000"/>
                    <w:sz w:val="22"/>
                    <w:szCs w:val="22"/>
                  </w:rPr>
                  <w:fldChar w:fldCharType="end"/>
                </w:r>
              </w:sdtContent>
            </w:sdt>
          </w:p>
          <w:p w14:paraId="4B9BE70F" w14:textId="7777777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lang w:val="en-GB"/>
              </w:rPr>
            </w:pPr>
          </w:p>
        </w:tc>
      </w:tr>
      <w:tr w:rsidR="002330C4" w:rsidRPr="00861369" w14:paraId="58CBDA77" w14:textId="77777777" w:rsidTr="00004A14">
        <w:tc>
          <w:tcPr>
            <w:tcW w:w="4428" w:type="dxa"/>
            <w:shd w:val="clear" w:color="auto" w:fill="auto"/>
          </w:tcPr>
          <w:p w14:paraId="7BDBCC75" w14:textId="1AFDAE2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Адрес электронной почты:</w:t>
            </w:r>
            <w:r w:rsidR="00C813A2">
              <w:rPr>
                <w:rFonts w:asciiTheme="minorHAnsi" w:hAnsiTheme="minorHAnsi"/>
                <w:color w:val="000000"/>
                <w:sz w:val="22"/>
                <w:szCs w:val="22"/>
              </w:rPr>
              <w:t xml:space="preserve"> </w:t>
            </w:r>
            <w:sdt>
              <w:sdtPr>
                <w:rPr>
                  <w:rFonts w:asciiTheme="minorHAnsi" w:hAnsiTheme="minorHAnsi" w:cstheme="minorHAnsi"/>
                  <w:color w:val="000000"/>
                  <w:sz w:val="22"/>
                  <w:szCs w:val="22"/>
                </w:rPr>
                <w:id w:val="-1381933992"/>
                <w:placeholder>
                  <w:docPart w:val="DefaultPlaceholder_-1854013440"/>
                </w:placeholder>
              </w:sdtPr>
              <w:sdtEndPr/>
              <w:sdtContent>
                <w:r w:rsidR="006F1459" w:rsidRPr="00861369">
                  <w:rPr>
                    <w:rFonts w:asciiTheme="minorHAnsi" w:hAnsiTheme="minorHAnsi" w:cstheme="minorHAnsi"/>
                    <w:color w:val="000000"/>
                    <w:sz w:val="22"/>
                    <w:szCs w:val="22"/>
                  </w:rPr>
                  <w:fldChar w:fldCharType="begin" w:fldLock="1">
                    <w:ffData>
                      <w:name w:val="Text6"/>
                      <w:enabled/>
                      <w:calcOnExit w:val="0"/>
                      <w:textInput/>
                    </w:ffData>
                  </w:fldChar>
                </w:r>
                <w:r w:rsidR="006F1459" w:rsidRPr="00861369">
                  <w:rPr>
                    <w:rFonts w:asciiTheme="minorHAnsi" w:hAnsiTheme="minorHAnsi" w:cstheme="minorHAnsi"/>
                    <w:color w:val="000000"/>
                    <w:sz w:val="22"/>
                    <w:szCs w:val="22"/>
                  </w:rPr>
                  <w:instrText xml:space="preserve"> FORMTEXT </w:instrText>
                </w:r>
                <w:r w:rsidR="006F1459" w:rsidRPr="00861369">
                  <w:rPr>
                    <w:rFonts w:asciiTheme="minorHAnsi" w:hAnsiTheme="minorHAnsi" w:cstheme="minorHAnsi"/>
                    <w:color w:val="000000"/>
                    <w:sz w:val="22"/>
                    <w:szCs w:val="22"/>
                  </w:rPr>
                </w:r>
                <w:r w:rsidR="006F1459" w:rsidRPr="00861369">
                  <w:rPr>
                    <w:rFonts w:asciiTheme="minorHAnsi" w:hAnsiTheme="minorHAnsi" w:cstheme="minorHAnsi"/>
                    <w:color w:val="000000"/>
                    <w:sz w:val="22"/>
                    <w:szCs w:val="22"/>
                  </w:rPr>
                  <w:fldChar w:fldCharType="separate"/>
                </w:r>
                <w:r>
                  <w:rPr>
                    <w:rFonts w:asciiTheme="minorHAnsi" w:hAnsiTheme="minorHAnsi"/>
                    <w:color w:val="000000"/>
                    <w:sz w:val="22"/>
                    <w:szCs w:val="22"/>
                  </w:rPr>
                  <w:t>     </w:t>
                </w:r>
                <w:r w:rsidR="006F1459" w:rsidRPr="00861369">
                  <w:rPr>
                    <w:rFonts w:asciiTheme="minorHAnsi" w:hAnsiTheme="minorHAnsi" w:cstheme="minorHAnsi"/>
                    <w:color w:val="000000"/>
                    <w:sz w:val="22"/>
                    <w:szCs w:val="22"/>
                  </w:rPr>
                  <w:fldChar w:fldCharType="end"/>
                </w:r>
              </w:sdtContent>
            </w:sdt>
          </w:p>
          <w:p w14:paraId="3A3FAC6D" w14:textId="77777777"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lang w:val="en-GB"/>
              </w:rPr>
            </w:pPr>
          </w:p>
        </w:tc>
        <w:tc>
          <w:tcPr>
            <w:tcW w:w="4428" w:type="dxa"/>
            <w:shd w:val="clear" w:color="auto" w:fill="auto"/>
          </w:tcPr>
          <w:p w14:paraId="37C69842" w14:textId="02DC126E" w:rsidR="002330C4" w:rsidRPr="00861369" w:rsidRDefault="002330C4" w:rsidP="005A27C4">
            <w:pPr>
              <w:autoSpaceDE w:val="0"/>
              <w:autoSpaceDN w:val="0"/>
              <w:adjustRightInd w:val="0"/>
              <w:spacing w:after="120"/>
              <w:jc w:val="both"/>
              <w:rPr>
                <w:rFonts w:asciiTheme="minorHAnsi" w:hAnsiTheme="minorHAnsi" w:cstheme="minorHAnsi"/>
                <w:color w:val="000000"/>
                <w:sz w:val="22"/>
                <w:szCs w:val="22"/>
              </w:rPr>
            </w:pPr>
            <w:r>
              <w:rPr>
                <w:rFonts w:asciiTheme="minorHAnsi" w:hAnsiTheme="minorHAnsi"/>
                <w:color w:val="000000"/>
                <w:sz w:val="22"/>
                <w:szCs w:val="22"/>
              </w:rPr>
              <w:t>Адрес электронной почты:</w:t>
            </w:r>
            <w:r w:rsidR="00C813A2">
              <w:rPr>
                <w:rFonts w:asciiTheme="minorHAnsi" w:hAnsiTheme="minorHAnsi"/>
                <w:color w:val="000000"/>
                <w:sz w:val="22"/>
                <w:szCs w:val="22"/>
              </w:rPr>
              <w:t xml:space="preserve"> </w:t>
            </w:r>
            <w:sdt>
              <w:sdtPr>
                <w:rPr>
                  <w:rFonts w:asciiTheme="minorHAnsi" w:hAnsiTheme="minorHAnsi" w:cstheme="minorHAnsi"/>
                  <w:color w:val="000000"/>
                  <w:sz w:val="22"/>
                  <w:szCs w:val="22"/>
                </w:rPr>
                <w:id w:val="-510445336"/>
                <w:placeholder>
                  <w:docPart w:val="DefaultPlaceholder_-1854013440"/>
                </w:placeholder>
              </w:sdtPr>
              <w:sdtEndPr/>
              <w:sdtContent>
                <w:r w:rsidR="006F1459" w:rsidRPr="00861369">
                  <w:rPr>
                    <w:rFonts w:asciiTheme="minorHAnsi" w:hAnsiTheme="minorHAnsi" w:cstheme="minorHAnsi"/>
                    <w:color w:val="000000"/>
                    <w:sz w:val="22"/>
                    <w:szCs w:val="22"/>
                  </w:rPr>
                  <w:fldChar w:fldCharType="begin" w:fldLock="1">
                    <w:ffData>
                      <w:name w:val="Text6"/>
                      <w:enabled/>
                      <w:calcOnExit w:val="0"/>
                      <w:textInput/>
                    </w:ffData>
                  </w:fldChar>
                </w:r>
                <w:r w:rsidR="006F1459" w:rsidRPr="00861369">
                  <w:rPr>
                    <w:rFonts w:asciiTheme="minorHAnsi" w:hAnsiTheme="minorHAnsi" w:cstheme="minorHAnsi"/>
                    <w:color w:val="000000"/>
                    <w:sz w:val="22"/>
                    <w:szCs w:val="22"/>
                  </w:rPr>
                  <w:instrText xml:space="preserve"> FORMTEXT </w:instrText>
                </w:r>
                <w:r w:rsidR="006F1459" w:rsidRPr="00861369">
                  <w:rPr>
                    <w:rFonts w:asciiTheme="minorHAnsi" w:hAnsiTheme="minorHAnsi" w:cstheme="minorHAnsi"/>
                    <w:color w:val="000000"/>
                    <w:sz w:val="22"/>
                    <w:szCs w:val="22"/>
                  </w:rPr>
                </w:r>
                <w:r w:rsidR="006F1459" w:rsidRPr="00861369">
                  <w:rPr>
                    <w:rFonts w:asciiTheme="minorHAnsi" w:hAnsiTheme="minorHAnsi" w:cstheme="minorHAnsi"/>
                    <w:color w:val="000000"/>
                    <w:sz w:val="22"/>
                    <w:szCs w:val="22"/>
                  </w:rPr>
                  <w:fldChar w:fldCharType="separate"/>
                </w:r>
                <w:r>
                  <w:rPr>
                    <w:rFonts w:asciiTheme="minorHAnsi" w:hAnsiTheme="minorHAnsi"/>
                    <w:color w:val="000000"/>
                    <w:sz w:val="22"/>
                    <w:szCs w:val="22"/>
                  </w:rPr>
                  <w:t>     </w:t>
                </w:r>
                <w:r w:rsidR="006F1459" w:rsidRPr="00861369">
                  <w:rPr>
                    <w:rFonts w:asciiTheme="minorHAnsi" w:hAnsiTheme="minorHAnsi" w:cstheme="minorHAnsi"/>
                    <w:color w:val="000000"/>
                    <w:sz w:val="22"/>
                    <w:szCs w:val="22"/>
                  </w:rPr>
                  <w:fldChar w:fldCharType="end"/>
                </w:r>
              </w:sdtContent>
            </w:sdt>
          </w:p>
        </w:tc>
      </w:tr>
    </w:tbl>
    <w:p w14:paraId="1F88F3CE" w14:textId="77777777" w:rsidR="004E08C4" w:rsidRPr="00861369" w:rsidRDefault="004E08C4" w:rsidP="005A27C4">
      <w:pPr>
        <w:autoSpaceDE w:val="0"/>
        <w:autoSpaceDN w:val="0"/>
        <w:adjustRightInd w:val="0"/>
        <w:spacing w:after="120"/>
        <w:jc w:val="both"/>
        <w:rPr>
          <w:rFonts w:asciiTheme="minorHAnsi" w:hAnsiTheme="minorHAnsi" w:cstheme="minorHAnsi"/>
          <w:color w:val="000000"/>
          <w:sz w:val="22"/>
          <w:szCs w:val="22"/>
          <w:lang w:val="en-GB"/>
        </w:rPr>
      </w:pPr>
    </w:p>
    <w:p w14:paraId="32CD7AE2" w14:textId="0C58E219" w:rsidR="00C813A2" w:rsidRDefault="00844F2D" w:rsidP="00C121D9">
      <w:pPr>
        <w:autoSpaceDE w:val="0"/>
        <w:autoSpaceDN w:val="0"/>
        <w:adjustRightInd w:val="0"/>
        <w:spacing w:after="120"/>
        <w:jc w:val="right"/>
        <w:rPr>
          <w:rFonts w:asciiTheme="minorHAnsi" w:hAnsiTheme="minorHAnsi" w:cstheme="minorHAnsi"/>
          <w:sz w:val="22"/>
          <w:szCs w:val="22"/>
        </w:rPr>
      </w:pPr>
      <w:sdt>
        <w:sdtPr>
          <w:rPr>
            <w:rFonts w:asciiTheme="minorHAnsi" w:hAnsiTheme="minorHAnsi" w:cstheme="minorHAnsi"/>
            <w:color w:val="000000"/>
            <w:sz w:val="22"/>
            <w:szCs w:val="22"/>
          </w:rPr>
          <w:id w:val="516658948"/>
          <w:placeholder>
            <w:docPart w:val="DefaultPlaceholder_-1854013440"/>
          </w:placeholder>
        </w:sdtPr>
        <w:sdtEndPr>
          <w:rPr>
            <w:color w:val="auto"/>
          </w:rPr>
        </w:sdtEndPr>
        <w:sdtContent>
          <w:sdt>
            <w:sdtPr>
              <w:rPr>
                <w:rStyle w:val="GridTable1Light1"/>
                <w:rFonts w:asciiTheme="minorHAnsi" w:hAnsiTheme="minorHAnsi" w:cstheme="minorHAnsi"/>
                <w:sz w:val="22"/>
                <w:szCs w:val="22"/>
              </w:rPr>
              <w:id w:val="-356120119"/>
            </w:sdtPr>
            <w:sdtEndPr>
              <w:rPr>
                <w:rStyle w:val="DefaultParagraphFont"/>
                <w:b w:val="0"/>
                <w:bCs w:val="0"/>
                <w:smallCaps w:val="0"/>
                <w:spacing w:val="0"/>
              </w:rPr>
            </w:sdtEndPr>
            <w:sdtContent>
              <w:r w:rsidR="00530E2A">
                <w:rPr>
                  <w:rFonts w:asciiTheme="minorHAnsi" w:hAnsiTheme="minorHAnsi"/>
                  <w:sz w:val="22"/>
                  <w:szCs w:val="22"/>
                  <w:shd w:val="clear" w:color="auto" w:fill="D9D9D9" w:themeFill="background1" w:themeFillShade="D9"/>
                </w:rPr>
                <w:t>ДСРРП № ______________________</w:t>
              </w:r>
            </w:sdtContent>
          </w:sdt>
        </w:sdtContent>
      </w:sdt>
    </w:p>
    <w:p w14:paraId="2F6B7B74" w14:textId="77777777" w:rsidR="0011770C" w:rsidRDefault="0011770C" w:rsidP="005A27C4">
      <w:pPr>
        <w:autoSpaceDE w:val="0"/>
        <w:autoSpaceDN w:val="0"/>
        <w:adjustRightInd w:val="0"/>
        <w:spacing w:after="120"/>
        <w:jc w:val="both"/>
        <w:rPr>
          <w:rFonts w:asciiTheme="minorHAnsi" w:hAnsiTheme="minorHAnsi" w:cstheme="minorHAnsi"/>
          <w:b/>
          <w:color w:val="000000"/>
          <w:sz w:val="22"/>
          <w:szCs w:val="22"/>
        </w:rPr>
        <w:sectPr w:rsidR="0011770C" w:rsidSect="005A2E44">
          <w:headerReference w:type="even" r:id="rId32"/>
          <w:headerReference w:type="default" r:id="rId33"/>
          <w:footerReference w:type="even" r:id="rId34"/>
          <w:footerReference w:type="default" r:id="rId35"/>
          <w:headerReference w:type="first" r:id="rId36"/>
          <w:footerReference w:type="first" r:id="rId37"/>
          <w:pgSz w:w="11907" w:h="16839" w:code="9"/>
          <w:pgMar w:top="1440" w:right="1800" w:bottom="1440" w:left="1800" w:header="720" w:footer="720" w:gutter="0"/>
          <w:pgNumType w:start="1"/>
          <w:cols w:space="720"/>
          <w:docGrid w:linePitch="360"/>
        </w:sectPr>
      </w:pPr>
    </w:p>
    <w:p w14:paraId="37222B75" w14:textId="6D8AC16B" w:rsidR="00C813A2" w:rsidRDefault="003004E2" w:rsidP="007E4A9D">
      <w:pPr>
        <w:autoSpaceDE w:val="0"/>
        <w:autoSpaceDN w:val="0"/>
        <w:adjustRightInd w:val="0"/>
        <w:spacing w:after="240"/>
        <w:jc w:val="center"/>
        <w:rPr>
          <w:rFonts w:asciiTheme="minorHAnsi" w:hAnsiTheme="minorHAnsi" w:cstheme="minorHAnsi"/>
          <w:b/>
          <w:sz w:val="22"/>
          <w:szCs w:val="22"/>
        </w:rPr>
      </w:pPr>
      <w:r>
        <w:rPr>
          <w:rFonts w:asciiTheme="minorHAnsi" w:hAnsiTheme="minorHAnsi"/>
          <w:b/>
          <w:sz w:val="22"/>
          <w:szCs w:val="22"/>
        </w:rPr>
        <w:lastRenderedPageBreak/>
        <w:t>ОБЩИЕ ПОЛОЖЕНИЯ И УСЛОВИЯ</w:t>
      </w:r>
      <w:r w:rsidR="007E4A9D">
        <w:rPr>
          <w:rFonts w:asciiTheme="minorHAnsi" w:hAnsiTheme="minorHAnsi"/>
          <w:b/>
          <w:sz w:val="22"/>
          <w:szCs w:val="22"/>
        </w:rPr>
        <w:br/>
      </w:r>
      <w:r w:rsidR="00DB7682">
        <w:rPr>
          <w:rFonts w:asciiTheme="minorHAnsi" w:hAnsiTheme="minorHAnsi"/>
          <w:b/>
          <w:sz w:val="22"/>
          <w:szCs w:val="22"/>
        </w:rPr>
        <w:t>ДОГОВОРОВ О СОТРУДНИЧЕСТВЕ В РАМКАХ РЕАЛИЗАЦИИ ПРОГРАММЫ</w:t>
      </w:r>
    </w:p>
    <w:p w14:paraId="11C38D50" w14:textId="6055B64C" w:rsidR="00C813A2" w:rsidRDefault="002330C4" w:rsidP="00A95F04">
      <w:pPr>
        <w:pStyle w:val="ListParagraph"/>
        <w:numPr>
          <w:ilvl w:val="0"/>
          <w:numId w:val="10"/>
        </w:numPr>
        <w:spacing w:after="120"/>
        <w:contextualSpacing w:val="0"/>
        <w:jc w:val="both"/>
        <w:rPr>
          <w:rFonts w:asciiTheme="minorHAnsi" w:hAnsiTheme="minorHAnsi" w:cstheme="minorHAnsi"/>
          <w:sz w:val="22"/>
          <w:szCs w:val="22"/>
        </w:rPr>
      </w:pPr>
      <w:r w:rsidRPr="007E4A9D">
        <w:rPr>
          <w:rFonts w:asciiTheme="minorHAnsi" w:hAnsiTheme="minorHAnsi"/>
          <w:b/>
          <w:bCs/>
          <w:spacing w:val="-2"/>
          <w:sz w:val="22"/>
          <w:szCs w:val="22"/>
        </w:rPr>
        <w:t>ЮРИДИЧЕСКИЙ СТАТУС</w:t>
      </w:r>
      <w:r w:rsidR="007E4A9D">
        <w:rPr>
          <w:rFonts w:asciiTheme="minorHAnsi" w:hAnsiTheme="minorHAnsi"/>
          <w:b/>
          <w:bCs/>
          <w:spacing w:val="-2"/>
          <w:sz w:val="22"/>
          <w:szCs w:val="22"/>
        </w:rPr>
        <w:t>:</w:t>
      </w:r>
      <w:r w:rsidRPr="007E4A9D">
        <w:rPr>
          <w:rFonts w:asciiTheme="minorHAnsi" w:hAnsiTheme="minorHAnsi"/>
          <w:spacing w:val="-2"/>
          <w:sz w:val="22"/>
          <w:szCs w:val="22"/>
        </w:rPr>
        <w:t xml:space="preserve"> Партнер будет рассматриваться в качестве лица, имеющего</w:t>
      </w:r>
      <w:r>
        <w:rPr>
          <w:rFonts w:asciiTheme="minorHAnsi" w:hAnsiTheme="minorHAnsi"/>
          <w:sz w:val="22"/>
          <w:szCs w:val="22"/>
        </w:rPr>
        <w:t xml:space="preserve"> юридический статус независимого подрядчика по отношению к ЮНИСЕФ. Работники, персонал и субподрядчики Партнера ни при каких обстоятельствах не будут рассматриваться в качестве работников или доверенных лиц ЮНИСЕФ.</w:t>
      </w:r>
    </w:p>
    <w:p w14:paraId="2545FD7E" w14:textId="40E079BC" w:rsidR="00C813A2" w:rsidRDefault="002330C4" w:rsidP="00A95F04">
      <w:pPr>
        <w:pStyle w:val="ListParagraph"/>
        <w:numPr>
          <w:ilvl w:val="0"/>
          <w:numId w:val="10"/>
        </w:numPr>
        <w:spacing w:after="120"/>
        <w:contextualSpacing w:val="0"/>
        <w:jc w:val="both"/>
        <w:rPr>
          <w:rFonts w:asciiTheme="minorHAnsi" w:hAnsiTheme="minorHAnsi" w:cstheme="minorHAnsi"/>
          <w:sz w:val="22"/>
          <w:szCs w:val="22"/>
        </w:rPr>
      </w:pPr>
      <w:r>
        <w:rPr>
          <w:rFonts w:asciiTheme="minorHAnsi" w:hAnsiTheme="minorHAnsi"/>
          <w:b/>
          <w:bCs/>
          <w:sz w:val="22"/>
          <w:szCs w:val="22"/>
        </w:rPr>
        <w:t>ПЕРЕУСТУПКА</w:t>
      </w:r>
      <w:r w:rsidR="007E4A9D">
        <w:rPr>
          <w:rFonts w:asciiTheme="minorHAnsi" w:hAnsiTheme="minorHAnsi"/>
          <w:b/>
          <w:bCs/>
          <w:sz w:val="22"/>
          <w:szCs w:val="22"/>
        </w:rPr>
        <w:t>:</w:t>
      </w:r>
      <w:r>
        <w:rPr>
          <w:rFonts w:asciiTheme="minorHAnsi" w:hAnsiTheme="minorHAnsi"/>
          <w:sz w:val="22"/>
          <w:szCs w:val="22"/>
        </w:rPr>
        <w:t xml:space="preserve"> Партнер не будет переуступать, передавать или закладывать настоящий Договор, а также любые права, требования или обязательства Партнера по настоящему Договору, будь то полностью или частично, либо распоряжаться ими иным образом, кроме как получив предварительное письменное согласие ЮНИСЕФ.</w:t>
      </w:r>
    </w:p>
    <w:p w14:paraId="5A52D8EF" w14:textId="7EE7711A" w:rsidR="00C813A2" w:rsidRDefault="002330C4" w:rsidP="00A95F04">
      <w:pPr>
        <w:pStyle w:val="ListParagraph"/>
        <w:numPr>
          <w:ilvl w:val="0"/>
          <w:numId w:val="10"/>
        </w:numPr>
        <w:spacing w:after="120"/>
        <w:contextualSpacing w:val="0"/>
        <w:jc w:val="both"/>
        <w:rPr>
          <w:rFonts w:asciiTheme="minorHAnsi" w:hAnsiTheme="minorHAnsi" w:cstheme="minorHAnsi"/>
          <w:bCs/>
          <w:sz w:val="22"/>
          <w:szCs w:val="22"/>
        </w:rPr>
      </w:pPr>
      <w:r>
        <w:rPr>
          <w:rFonts w:asciiTheme="minorHAnsi" w:hAnsiTheme="minorHAnsi"/>
          <w:b/>
          <w:bCs/>
          <w:sz w:val="22"/>
          <w:szCs w:val="22"/>
        </w:rPr>
        <w:t>ЗАКЛЮЧЕНИЕ ДОГОВОРОВ СУБПОДРЯДА</w:t>
      </w:r>
      <w:r w:rsidR="007E4A9D">
        <w:rPr>
          <w:rFonts w:asciiTheme="minorHAnsi" w:hAnsiTheme="minorHAnsi"/>
          <w:b/>
          <w:bCs/>
          <w:sz w:val="22"/>
          <w:szCs w:val="22"/>
        </w:rPr>
        <w:t>:</w:t>
      </w:r>
      <w:r>
        <w:rPr>
          <w:rFonts w:asciiTheme="minorHAnsi" w:hAnsiTheme="minorHAnsi"/>
          <w:b/>
          <w:bCs/>
          <w:sz w:val="22"/>
          <w:szCs w:val="22"/>
        </w:rPr>
        <w:t xml:space="preserve"> </w:t>
      </w:r>
      <w:r>
        <w:rPr>
          <w:rFonts w:asciiTheme="minorHAnsi" w:hAnsiTheme="minorHAnsi"/>
          <w:bCs/>
          <w:sz w:val="22"/>
          <w:szCs w:val="22"/>
        </w:rPr>
        <w:t>Партнер не вправе использовать услуги субподрядчиков в отсутствие предварительного письменного согласия ЮНИСЕФ в каждом конкретном случае. Если ЮНИСЕФ разрешает заключить конкретный договор субподряда на оказание услуг, Партнер будет обеспечивать, чтобы его субподрядчики не использовали субподрядчиков последующих уровней в отсутствие предварительного письменного согласия ЮНИСЕФ в каждом конкретном случае. Использование Партнером любых субподрядчиков, в том числе субподрядчиков последующих уровней, не освобождает Партнера от любого из его обязательств по настоящему Договору. Положения любого договора субподряда, договора субподряда последующего уровня и т. п. будут подпадать под действие и соответствовать положениям настоящего Договора и обеспечивать их выполнение в полном объеме. В частности, Партнер будет обеспечивать, чтобы любой договор субподряда или договоры субподряда последующих уровней включали в себя положения, которые во всех существенных аспектах соответствуют статье 4.</w:t>
      </w:r>
    </w:p>
    <w:p w14:paraId="75C0F551" w14:textId="77777777" w:rsidR="00C813A2" w:rsidRDefault="00955411" w:rsidP="00A95F04">
      <w:pPr>
        <w:pStyle w:val="ListParagraph"/>
        <w:numPr>
          <w:ilvl w:val="0"/>
          <w:numId w:val="10"/>
        </w:numPr>
        <w:spacing w:after="120"/>
        <w:contextualSpacing w:val="0"/>
        <w:jc w:val="both"/>
        <w:rPr>
          <w:rFonts w:asciiTheme="minorHAnsi" w:hAnsiTheme="minorHAnsi" w:cstheme="minorBidi"/>
          <w:b/>
          <w:sz w:val="22"/>
          <w:szCs w:val="22"/>
        </w:rPr>
      </w:pPr>
      <w:r>
        <w:rPr>
          <w:rFonts w:asciiTheme="minorHAnsi" w:hAnsiTheme="minorHAnsi"/>
          <w:b/>
          <w:sz w:val="22"/>
          <w:szCs w:val="22"/>
        </w:rPr>
        <w:t>ЭТИЧЕСКИЕ СТАНДАРТЫ</w:t>
      </w:r>
    </w:p>
    <w:p w14:paraId="6302446C" w14:textId="21AB86B3" w:rsidR="00C813A2" w:rsidRDefault="00256895" w:rsidP="005A27C4">
      <w:pPr>
        <w:spacing w:after="120"/>
        <w:ind w:left="720" w:hanging="720"/>
        <w:jc w:val="both"/>
        <w:rPr>
          <w:rFonts w:asciiTheme="minorHAnsi" w:hAnsiTheme="minorHAnsi" w:cstheme="minorHAnsi"/>
          <w:b/>
          <w:bCs/>
          <w:sz w:val="22"/>
          <w:szCs w:val="22"/>
        </w:rPr>
      </w:pPr>
      <w:r>
        <w:rPr>
          <w:rFonts w:asciiTheme="minorHAnsi" w:hAnsiTheme="minorHAnsi"/>
          <w:sz w:val="22"/>
          <w:szCs w:val="22"/>
        </w:rPr>
        <w:t>4.1.</w:t>
      </w:r>
      <w:r>
        <w:rPr>
          <w:rFonts w:asciiTheme="minorHAnsi" w:hAnsiTheme="minorHAnsi"/>
          <w:sz w:val="22"/>
          <w:szCs w:val="22"/>
        </w:rPr>
        <w:tab/>
      </w:r>
      <w:r>
        <w:rPr>
          <w:rFonts w:asciiTheme="minorHAnsi" w:hAnsiTheme="minorHAnsi"/>
          <w:b/>
          <w:bCs/>
          <w:sz w:val="22"/>
          <w:szCs w:val="22"/>
        </w:rPr>
        <w:t>Декларация Партнера</w:t>
      </w:r>
      <w:r w:rsidR="007E4A9D">
        <w:rPr>
          <w:rFonts w:asciiTheme="minorHAnsi" w:hAnsiTheme="minorHAnsi"/>
          <w:b/>
          <w:bCs/>
          <w:sz w:val="22"/>
          <w:szCs w:val="22"/>
        </w:rPr>
        <w:t>:</w:t>
      </w:r>
      <w:r w:rsidR="00C813A2">
        <w:rPr>
          <w:rFonts w:asciiTheme="minorHAnsi" w:hAnsiTheme="minorHAnsi"/>
          <w:b/>
          <w:bCs/>
          <w:sz w:val="22"/>
          <w:szCs w:val="22"/>
        </w:rPr>
        <w:t xml:space="preserve"> </w:t>
      </w:r>
      <w:r>
        <w:rPr>
          <w:rFonts w:asciiTheme="minorHAnsi" w:hAnsiTheme="minorHAnsi"/>
          <w:sz w:val="22"/>
          <w:szCs w:val="22"/>
        </w:rPr>
        <w:t xml:space="preserve">ЮНИСЕФ требует, </w:t>
      </w:r>
      <w:r>
        <w:rPr>
          <w:rFonts w:asciiTheme="minorHAnsi" w:hAnsiTheme="minorHAnsi"/>
          <w:color w:val="000000"/>
          <w:sz w:val="22"/>
          <w:szCs w:val="22"/>
        </w:rPr>
        <w:t>чтобы должным образом уполномоченное должностное лицо</w:t>
      </w:r>
      <w:r>
        <w:rPr>
          <w:rFonts w:asciiTheme="minorHAnsi" w:hAnsiTheme="minorHAnsi"/>
          <w:sz w:val="22"/>
          <w:szCs w:val="22"/>
        </w:rPr>
        <w:t xml:space="preserve"> Партнера заполнило и подписало Декларацию Партнера до подписания настоящего Договора.</w:t>
      </w:r>
      <w:r w:rsidR="00C813A2">
        <w:rPr>
          <w:rFonts w:asciiTheme="minorHAnsi" w:hAnsiTheme="minorHAnsi"/>
          <w:sz w:val="22"/>
          <w:szCs w:val="22"/>
        </w:rPr>
        <w:t xml:space="preserve"> </w:t>
      </w:r>
      <w:r>
        <w:rPr>
          <w:rFonts w:asciiTheme="minorHAnsi" w:hAnsiTheme="minorHAnsi"/>
          <w:sz w:val="22"/>
          <w:szCs w:val="22"/>
        </w:rPr>
        <w:t>Декларация Партнера является неотъемлемой частью настоящего Договора и включается в состав настоящего Договора посредством отсылки.</w:t>
      </w:r>
      <w:r w:rsidR="00C813A2">
        <w:rPr>
          <w:rFonts w:asciiTheme="minorHAnsi" w:hAnsiTheme="minorHAnsi"/>
          <w:sz w:val="22"/>
          <w:szCs w:val="22"/>
        </w:rPr>
        <w:t xml:space="preserve"> </w:t>
      </w:r>
      <w:r>
        <w:rPr>
          <w:rFonts w:asciiTheme="minorHAnsi" w:hAnsiTheme="minorHAnsi"/>
          <w:sz w:val="22"/>
          <w:szCs w:val="22"/>
        </w:rPr>
        <w:t>Партнер понимает, что заверения и заявления, содержащиеся в Декларации Партнера, являются непременным условием вступления ЮНИСЕФ в настоящий Договор. ЮНИСЕФ имеет право немедленно прекратить действие настоящего Договор</w:t>
      </w:r>
      <w:r w:rsidR="00BF21B6">
        <w:rPr>
          <w:rFonts w:asciiTheme="minorHAnsi" w:hAnsiTheme="minorHAnsi"/>
          <w:sz w:val="22"/>
          <w:szCs w:val="22"/>
        </w:rPr>
        <w:t>а</w:t>
      </w:r>
      <w:r>
        <w:rPr>
          <w:rFonts w:asciiTheme="minorHAnsi" w:hAnsiTheme="minorHAnsi"/>
          <w:sz w:val="22"/>
          <w:szCs w:val="22"/>
        </w:rPr>
        <w:t>, если ему станет известно о том, что при подписании Декларации Партнером имели место какие-либо искажения фактического положения дел или упущения.</w:t>
      </w:r>
      <w:r w:rsidR="00C813A2">
        <w:rPr>
          <w:rFonts w:asciiTheme="minorHAnsi" w:hAnsiTheme="minorHAnsi"/>
          <w:sz w:val="22"/>
          <w:szCs w:val="22"/>
        </w:rPr>
        <w:t xml:space="preserve"> </w:t>
      </w:r>
      <w:r>
        <w:rPr>
          <w:rFonts w:asciiTheme="minorHAnsi" w:hAnsiTheme="minorHAnsi"/>
          <w:sz w:val="22"/>
          <w:szCs w:val="22"/>
        </w:rPr>
        <w:t>Партнер проинформирует ЮНИСЕФ, как только ему станет известно о любом инциденте или отчете, которые не соответствуют заверениям и заявлениям, изложенным в Декларации Партнера.</w:t>
      </w:r>
    </w:p>
    <w:p w14:paraId="6CC18779" w14:textId="79B71451" w:rsidR="00C813A2" w:rsidRDefault="004A0F97" w:rsidP="000D3434">
      <w:pPr>
        <w:spacing w:after="120" w:line="235" w:lineRule="auto"/>
        <w:ind w:left="720" w:hanging="720"/>
        <w:jc w:val="both"/>
        <w:rPr>
          <w:rFonts w:asciiTheme="minorHAnsi" w:hAnsiTheme="minorHAnsi"/>
          <w:color w:val="000000" w:themeColor="text1"/>
          <w:sz w:val="22"/>
          <w:szCs w:val="22"/>
        </w:rPr>
      </w:pPr>
      <w:r>
        <w:rPr>
          <w:rFonts w:asciiTheme="minorHAnsi" w:hAnsiTheme="minorHAnsi"/>
          <w:sz w:val="22"/>
          <w:szCs w:val="22"/>
        </w:rPr>
        <w:t>4.2.</w:t>
      </w:r>
      <w:r>
        <w:tab/>
      </w:r>
      <w:r w:rsidRPr="008B3E1F">
        <w:rPr>
          <w:rFonts w:asciiTheme="minorHAnsi" w:hAnsiTheme="minorHAnsi"/>
          <w:b/>
          <w:bCs/>
          <w:sz w:val="22"/>
          <w:szCs w:val="22"/>
        </w:rPr>
        <w:t>Ответственность Партнера в отношении его работников, персонала и субподрядчиков</w:t>
      </w:r>
      <w:r w:rsidR="007E4A9D" w:rsidRPr="008B3E1F">
        <w:rPr>
          <w:rFonts w:asciiTheme="minorHAnsi" w:hAnsiTheme="minorHAnsi"/>
          <w:b/>
          <w:bCs/>
          <w:sz w:val="22"/>
          <w:szCs w:val="22"/>
        </w:rPr>
        <w:t>:</w:t>
      </w:r>
      <w:r w:rsidR="00C813A2" w:rsidRPr="008B3E1F">
        <w:rPr>
          <w:rFonts w:asciiTheme="minorHAnsi" w:hAnsiTheme="minorHAnsi"/>
          <w:b/>
          <w:bCs/>
          <w:sz w:val="22"/>
          <w:szCs w:val="22"/>
        </w:rPr>
        <w:t xml:space="preserve"> </w:t>
      </w:r>
      <w:r w:rsidRPr="008B3E1F">
        <w:rPr>
          <w:rFonts w:asciiTheme="minorHAnsi" w:hAnsiTheme="minorHAnsi"/>
          <w:sz w:val="22"/>
          <w:szCs w:val="22"/>
        </w:rPr>
        <w:t>Партнер будет нести ответственность в отношении профессиональной и технической компетентности своих работников, персонала и субподрядчиков и для осуществления деятельности по настоящему Договору будет отбирать лица и организации, которые признаны надежными и будут эффективно выполнять свои обязанности в ходе реализации настоящего Договора, уважать местные законы и обычаи и соблюдать высокие нравственные и этические нормы, в том числе в области защиты безопасности.</w:t>
      </w:r>
      <w:r w:rsidRPr="008B3E1F">
        <w:rPr>
          <w:rFonts w:asciiTheme="minorHAnsi" w:hAnsiTheme="minorHAnsi"/>
          <w:color w:val="000000" w:themeColor="text1"/>
          <w:sz w:val="22"/>
          <w:szCs w:val="22"/>
        </w:rPr>
        <w:t xml:space="preserve"> Насколько это допустимо в соответствии с законом, до назначения перед работниками и иным персоналом, а также персоналом субподрядчиков будет поставлен вопрос, не были ли они уволены с предыдущего места работы </w:t>
      </w:r>
      <w:r w:rsidRPr="008B3E1F">
        <w:rPr>
          <w:rFonts w:asciiTheme="minorHAnsi" w:hAnsiTheme="minorHAnsi"/>
          <w:color w:val="000000" w:themeColor="text1"/>
          <w:sz w:val="22"/>
          <w:szCs w:val="22"/>
        </w:rPr>
        <w:lastRenderedPageBreak/>
        <w:t>вследствие противоправного деяния либо уволились по собственному желанию в ходе расследования такого противоправного деяния и в дальнейшем не были оправданы. Насколько это допустимо в соответствии с законом, будет также проведена соответствующая проверка рекомендаций или послужного списка. По запросу ЮНИСЕФ Партнер будет раскрывать информацию о i) случаях увольнения каких-либо работников или членов персонала в связи с нарушением политики Партнера в области защиты безопасности, в том числе в форме сексуальной эксплуатации и сексуальных надругательств, в течение последних 5 лет, и о ii) </w:t>
      </w:r>
      <w:r w:rsidRPr="008B3E1F">
        <w:rPr>
          <w:rFonts w:asciiTheme="minorHAnsi" w:hAnsiTheme="minorHAnsi"/>
          <w:sz w:val="22"/>
        </w:rPr>
        <w:t xml:space="preserve">любых </w:t>
      </w:r>
      <w:r w:rsidRPr="008B3E1F">
        <w:rPr>
          <w:rFonts w:asciiTheme="minorHAnsi" w:hAnsiTheme="minorHAnsi"/>
          <w:sz w:val="22"/>
          <w:szCs w:val="22"/>
        </w:rPr>
        <w:t>работниках или членах персонала</w:t>
      </w:r>
      <w:r w:rsidRPr="008B3E1F">
        <w:rPr>
          <w:rFonts w:asciiTheme="minorHAnsi" w:hAnsiTheme="minorHAnsi"/>
          <w:sz w:val="22"/>
        </w:rPr>
        <w:t xml:space="preserve">, ведущих работу </w:t>
      </w:r>
      <w:r w:rsidRPr="008B3E1F">
        <w:rPr>
          <w:rFonts w:asciiTheme="minorHAnsi" w:hAnsiTheme="minorHAnsi"/>
          <w:sz w:val="22"/>
          <w:szCs w:val="22"/>
        </w:rPr>
        <w:t>по настоящему Договору для</w:t>
      </w:r>
      <w:r w:rsidRPr="008B3E1F">
        <w:rPr>
          <w:rFonts w:asciiTheme="minorHAnsi" w:hAnsiTheme="minorHAnsi"/>
          <w:sz w:val="22"/>
        </w:rPr>
        <w:t xml:space="preserve"> Партнера, </w:t>
      </w:r>
      <w:r w:rsidRPr="008B3E1F">
        <w:rPr>
          <w:rFonts w:asciiTheme="minorHAnsi" w:hAnsiTheme="minorHAnsi"/>
          <w:sz w:val="22"/>
          <w:szCs w:val="22"/>
        </w:rPr>
        <w:t>в отношении которых проводилось расследование (результаты которого признаны обоснованными) и/или проводится расследование в связи со случаями предполагаемого нарушения принципов защиты безопасности, в том числе в форме сексуальной эксплуатации и сексуальных надругательств, при том условии, что Партнеру не потребуется раскрывать любые Персональные данные</w:t>
      </w:r>
      <w:r w:rsidRPr="008B3E1F">
        <w:rPr>
          <w:rFonts w:asciiTheme="minorHAnsi" w:hAnsiTheme="minorHAnsi"/>
          <w:color w:val="000000" w:themeColor="text1"/>
          <w:sz w:val="22"/>
          <w:szCs w:val="22"/>
        </w:rPr>
        <w:t>.</w:t>
      </w:r>
    </w:p>
    <w:p w14:paraId="0E5A9A1E" w14:textId="6AE890CA" w:rsidR="00C813A2" w:rsidRPr="007E4A9D" w:rsidRDefault="000D3434" w:rsidP="000D3434">
      <w:pPr>
        <w:spacing w:after="120" w:line="235" w:lineRule="auto"/>
        <w:ind w:left="720" w:hanging="720"/>
        <w:jc w:val="both"/>
        <w:rPr>
          <w:rFonts w:asciiTheme="minorHAnsi" w:hAnsiTheme="minorHAnsi"/>
          <w:b/>
          <w:bCs/>
          <w:sz w:val="22"/>
          <w:szCs w:val="22"/>
        </w:rPr>
      </w:pPr>
      <w:r w:rsidRPr="00593D8C">
        <w:rPr>
          <w:rFonts w:asciiTheme="minorHAnsi" w:hAnsiTheme="minorHAnsi"/>
          <w:sz w:val="22"/>
          <w:szCs w:val="22"/>
        </w:rPr>
        <w:t>4.3</w:t>
      </w:r>
      <w:r>
        <w:rPr>
          <w:rFonts w:asciiTheme="minorHAnsi" w:hAnsiTheme="minorHAnsi"/>
          <w:b/>
          <w:bCs/>
          <w:sz w:val="22"/>
          <w:szCs w:val="22"/>
        </w:rPr>
        <w:t>.</w:t>
      </w:r>
      <w:r>
        <w:rPr>
          <w:rFonts w:asciiTheme="minorHAnsi" w:hAnsiTheme="minorHAnsi"/>
          <w:b/>
          <w:bCs/>
          <w:sz w:val="22"/>
          <w:szCs w:val="22"/>
        </w:rPr>
        <w:tab/>
      </w:r>
      <w:r w:rsidR="002B70AC" w:rsidRPr="007E4A9D">
        <w:rPr>
          <w:rFonts w:asciiTheme="minorHAnsi" w:hAnsiTheme="minorHAnsi"/>
          <w:b/>
          <w:bCs/>
          <w:sz w:val="22"/>
          <w:szCs w:val="22"/>
        </w:rPr>
        <w:t>Исключение выгоды для должностных лиц; ограничения по найму персонала ЮНИСЕФ; конфликт интересов</w:t>
      </w:r>
    </w:p>
    <w:p w14:paraId="0E8112B2" w14:textId="77777777" w:rsidR="00C813A2" w:rsidRDefault="00C75C5D" w:rsidP="00A95F04">
      <w:pPr>
        <w:numPr>
          <w:ilvl w:val="0"/>
          <w:numId w:val="8"/>
        </w:numPr>
        <w:spacing w:after="120" w:line="235" w:lineRule="auto"/>
        <w:jc w:val="both"/>
        <w:rPr>
          <w:rFonts w:asciiTheme="minorHAnsi" w:hAnsiTheme="minorHAnsi" w:cstheme="minorBidi"/>
          <w:sz w:val="22"/>
          <w:szCs w:val="22"/>
        </w:rPr>
      </w:pPr>
      <w:r>
        <w:rPr>
          <w:rFonts w:asciiTheme="minorHAnsi" w:hAnsiTheme="minorHAnsi"/>
          <w:sz w:val="22"/>
          <w:szCs w:val="22"/>
        </w:rPr>
        <w:t>Партнер заверяет и гарантирует, что никто из должностных лиц ЮНИСЕФ или любой иной организации системы Организации Объединенных Наций не приобрел ни прямой, ни косвенной выгоды от Партнера или от имени Партнера в связи с настоящим Договором, в том числе вследствие присуждения настоящего Договора Партнеру, и что в будущем такая выгода от Партнера или от имени Партнера никому из таких должностных лиц предлагаться не будет. Такая прямая и косвенная выгода включает в себя любые подарки, услуги или знаки гостеприимства, но не ограничивается перечисленным.</w:t>
      </w:r>
      <w:r w:rsidR="00C813A2">
        <w:rPr>
          <w:rFonts w:asciiTheme="minorHAnsi" w:hAnsiTheme="minorHAnsi"/>
          <w:sz w:val="22"/>
          <w:szCs w:val="22"/>
        </w:rPr>
        <w:t xml:space="preserve"> </w:t>
      </w:r>
      <w:r>
        <w:rPr>
          <w:rFonts w:asciiTheme="minorHAnsi" w:hAnsiTheme="minorHAnsi"/>
          <w:sz w:val="22"/>
          <w:szCs w:val="22"/>
        </w:rPr>
        <w:t>Партнер соглашается с тем, что нарушение данного положения является нарушением существенного условия настоящего Договора.</w:t>
      </w:r>
    </w:p>
    <w:p w14:paraId="6B4CE3BE" w14:textId="77777777" w:rsidR="00C813A2" w:rsidRDefault="00C75C5D" w:rsidP="00A95F04">
      <w:pPr>
        <w:numPr>
          <w:ilvl w:val="0"/>
          <w:numId w:val="8"/>
        </w:numPr>
        <w:spacing w:after="120" w:line="235" w:lineRule="auto"/>
        <w:jc w:val="both"/>
        <w:rPr>
          <w:rFonts w:asciiTheme="minorHAnsi" w:hAnsiTheme="minorHAnsi" w:cstheme="minorBidi"/>
          <w:sz w:val="22"/>
          <w:szCs w:val="22"/>
        </w:rPr>
      </w:pPr>
      <w:r>
        <w:rPr>
          <w:rFonts w:asciiTheme="minorHAnsi" w:hAnsiTheme="minorHAnsi"/>
          <w:sz w:val="22"/>
          <w:szCs w:val="22"/>
        </w:rPr>
        <w:t>Партнер заверяет и гарантирует, что в отношении бывших должностных лиц ЮНИСЕФ соблюдались и будут соблюдаться следующие требования: i) в течение одного года после прекращения трудовых отношений должностного лица с ЮНИСЕФ Партнер не вправе трудоустраивать такое бывшее должностное лицо ЮНИСЕФ в своей организации в том случае, если в течение 3 лет, предшествующих прекращению трудовых отношений с ЮНИСЕФ, такое лицо каким бы то ни было образом принимало участие в процессе, результатом которого стало принятие решения о выборе Партнера или осуществлении Программы; и ii) в течение 2 лет после прекращения трудовых отношений должностного лица с ЮНИСЕФ такое бывшее должностное лицо не вправе, будь то прямо или косвенно от имени Партнера, поддерживать связь с ЮНИСЕФ или выступать перед ЮНИСЕФ от имени Партнера по любым вопросам, которые входили в число обязанностей такого бывшего должностного лица во время его работы в ЮНИСЕФ.</w:t>
      </w:r>
    </w:p>
    <w:p w14:paraId="7C014D11" w14:textId="77777777" w:rsidR="00C813A2" w:rsidRDefault="00EF3342" w:rsidP="00A95F04">
      <w:pPr>
        <w:numPr>
          <w:ilvl w:val="0"/>
          <w:numId w:val="8"/>
        </w:numPr>
        <w:spacing w:after="120" w:line="235" w:lineRule="auto"/>
        <w:jc w:val="both"/>
        <w:rPr>
          <w:rFonts w:asciiTheme="minorHAnsi" w:hAnsiTheme="minorHAnsi" w:cstheme="minorBidi"/>
          <w:sz w:val="22"/>
          <w:szCs w:val="22"/>
        </w:rPr>
      </w:pPr>
      <w:r>
        <w:rPr>
          <w:rFonts w:asciiTheme="minorHAnsi" w:hAnsiTheme="minorHAnsi"/>
          <w:sz w:val="22"/>
          <w:szCs w:val="22"/>
        </w:rPr>
        <w:t>Партнер далее заверяет и гарантирует, что в отношении всех аспектов Договора (включая вступление ЮНИСЕФ в Договор, а также отбор субподрядчиков и присуждение договоров субподряда Партнером) он предоставил ЮНИСЕФ информацию о любой ситуации, которая может представлять собой фактический или потенциальный конфликт интересов или могла бы быть обоснованно воспринята как конфликт интересов.</w:t>
      </w:r>
    </w:p>
    <w:p w14:paraId="012BD13C" w14:textId="67CDBDEA" w:rsidR="00C813A2" w:rsidRDefault="00256895" w:rsidP="000D3434">
      <w:pPr>
        <w:spacing w:after="120"/>
        <w:ind w:left="720" w:hanging="720"/>
        <w:rPr>
          <w:rFonts w:asciiTheme="minorHAnsi" w:hAnsiTheme="minorHAnsi" w:cstheme="minorHAnsi"/>
          <w:b/>
          <w:bCs/>
          <w:sz w:val="22"/>
          <w:szCs w:val="22"/>
        </w:rPr>
      </w:pPr>
      <w:r>
        <w:rPr>
          <w:rFonts w:asciiTheme="minorHAnsi" w:hAnsiTheme="minorHAnsi"/>
          <w:sz w:val="22"/>
          <w:szCs w:val="22"/>
        </w:rPr>
        <w:lastRenderedPageBreak/>
        <w:t>4.4.</w:t>
      </w:r>
      <w:r>
        <w:rPr>
          <w:rFonts w:asciiTheme="minorHAnsi" w:hAnsiTheme="minorHAnsi"/>
          <w:sz w:val="22"/>
          <w:szCs w:val="22"/>
        </w:rPr>
        <w:tab/>
      </w:r>
      <w:r>
        <w:rPr>
          <w:rFonts w:asciiTheme="minorHAnsi" w:hAnsiTheme="minorHAnsi"/>
          <w:b/>
          <w:bCs/>
          <w:sz w:val="22"/>
          <w:szCs w:val="22"/>
        </w:rPr>
        <w:t>Борьба с мошенничеством, легализацией незаконных доходов и</w:t>
      </w:r>
      <w:r w:rsidR="000D3434">
        <w:rPr>
          <w:rFonts w:asciiTheme="minorHAnsi" w:hAnsiTheme="minorHAnsi"/>
          <w:b/>
          <w:bCs/>
          <w:sz w:val="22"/>
          <w:szCs w:val="22"/>
        </w:rPr>
        <w:t> </w:t>
      </w:r>
      <w:r>
        <w:rPr>
          <w:rFonts w:asciiTheme="minorHAnsi" w:hAnsiTheme="minorHAnsi"/>
          <w:b/>
          <w:bCs/>
          <w:sz w:val="22"/>
          <w:szCs w:val="22"/>
        </w:rPr>
        <w:t>финансированием терроризма</w:t>
      </w:r>
    </w:p>
    <w:p w14:paraId="5E90CDFD" w14:textId="77777777" w:rsidR="00C813A2" w:rsidRDefault="002662A1" w:rsidP="00A95F04">
      <w:pPr>
        <w:numPr>
          <w:ilvl w:val="0"/>
          <w:numId w:val="12"/>
        </w:numPr>
        <w:spacing w:after="120"/>
        <w:jc w:val="both"/>
        <w:rPr>
          <w:rFonts w:asciiTheme="minorHAnsi" w:hAnsiTheme="minorHAnsi" w:cstheme="minorBidi"/>
          <w:sz w:val="22"/>
          <w:szCs w:val="22"/>
        </w:rPr>
      </w:pPr>
      <w:r>
        <w:rPr>
          <w:rFonts w:asciiTheme="minorHAnsi" w:hAnsiTheme="minorHAnsi"/>
          <w:sz w:val="22"/>
          <w:szCs w:val="22"/>
        </w:rPr>
        <w:t xml:space="preserve">Партнер будет a) соблюдать высочайшие стандарты этики; b) прилагать все возможные усилия для защиты ЮНИСЕФ от мошенничества в ходе выполнения Договора; и c) соблюдать применимые положения Политики ЮНИСЕФ по запрещению мошенничества и коррупции и борьбе с ними, доступной по адресу: </w:t>
      </w:r>
      <w:hyperlink r:id="rId38" w:history="1">
        <w:r>
          <w:rPr>
            <w:rStyle w:val="Hyperlink"/>
            <w:rFonts w:asciiTheme="minorHAnsi" w:hAnsiTheme="minorHAnsi"/>
            <w:sz w:val="22"/>
            <w:szCs w:val="22"/>
          </w:rPr>
          <w:t>https://www.unicef.org/supply/documents/unicefs-policy-prohibiting-and-combatting-fraud-and-corruption</w:t>
        </w:r>
      </w:hyperlink>
      <w:r>
        <w:rPr>
          <w:rFonts w:asciiTheme="minorHAnsi" w:hAnsiTheme="minorHAnsi"/>
          <w:sz w:val="22"/>
          <w:szCs w:val="22"/>
        </w:rPr>
        <w:t xml:space="preserve"> или по другому URL-адресу, который может периодически указываться ЮНИСЕФ.</w:t>
      </w:r>
      <w:r w:rsidR="00C813A2">
        <w:rPr>
          <w:rFonts w:asciiTheme="minorHAnsi" w:hAnsiTheme="minorHAnsi"/>
          <w:sz w:val="22"/>
          <w:szCs w:val="22"/>
        </w:rPr>
        <w:t xml:space="preserve"> </w:t>
      </w:r>
      <w:r>
        <w:rPr>
          <w:rFonts w:asciiTheme="minorHAnsi" w:hAnsiTheme="minorHAnsi"/>
          <w:sz w:val="22"/>
          <w:szCs w:val="22"/>
        </w:rPr>
        <w:t>В частности, Партнер не будет участвовать и обеспечит, чтобы его персонал, доверенные лица и субподрядчики не принимали участия в любых деяниях, которые определяются как коррупция, мошенничество, принуждение, сговор или воспрепятствование в Политике ЮНИСЕФ по запрещению мошенничества и коррупции и борьбе с ними и изложены ниже.</w:t>
      </w:r>
    </w:p>
    <w:p w14:paraId="21C57A4F" w14:textId="77777777" w:rsidR="00C813A2" w:rsidRDefault="00D25CA7" w:rsidP="00A95F04">
      <w:pPr>
        <w:numPr>
          <w:ilvl w:val="0"/>
          <w:numId w:val="12"/>
        </w:numPr>
        <w:spacing w:after="120"/>
        <w:jc w:val="both"/>
        <w:rPr>
          <w:rFonts w:asciiTheme="minorHAnsi" w:hAnsiTheme="minorHAnsi" w:cstheme="minorBidi"/>
          <w:sz w:val="22"/>
          <w:szCs w:val="22"/>
        </w:rPr>
      </w:pPr>
      <w:r>
        <w:rPr>
          <w:rFonts w:asciiTheme="minorHAnsi" w:hAnsiTheme="minorHAnsi"/>
          <w:sz w:val="22"/>
          <w:szCs w:val="22"/>
        </w:rPr>
        <w:t>Партнер заверяет и гарантирует, что ни он сам, ни любые аффилированные с ними лица, члены его персонала или его директора не подпадают под какие-либо санкции или временное поражение в правах, установленные любой из организаций системы Организации Объединенных Наций или иной международной межправительственной организацией. Партнер будет немедленно информировать ЮНИСЕФ, если в течение срока действия Договора он сам или любые аффилированные с ним лица, члены его персонала или его директора подпадут под любые такие санкции или временное поражение в правах.</w:t>
      </w:r>
    </w:p>
    <w:p w14:paraId="6DAC6F9A" w14:textId="77777777" w:rsidR="00C813A2" w:rsidRDefault="00D25CA7" w:rsidP="00A95F04">
      <w:pPr>
        <w:numPr>
          <w:ilvl w:val="0"/>
          <w:numId w:val="12"/>
        </w:numPr>
        <w:spacing w:after="120"/>
        <w:jc w:val="both"/>
        <w:rPr>
          <w:rFonts w:asciiTheme="minorHAnsi" w:hAnsiTheme="minorHAnsi" w:cstheme="minorHAnsi"/>
          <w:sz w:val="22"/>
          <w:szCs w:val="22"/>
        </w:rPr>
      </w:pPr>
      <w:r>
        <w:rPr>
          <w:rFonts w:asciiTheme="minorHAnsi" w:hAnsiTheme="minorHAnsi"/>
          <w:sz w:val="22"/>
          <w:szCs w:val="22"/>
        </w:rPr>
        <w:t xml:space="preserve">В соответствии с резолюциями Совета Безопасности Организации Объединенных Наций, касающимися терроризма и, в частности, финансирования терроризма, Стороны будут стремиться обеспечить, чтобы ресурсы или любая другая поддержка, получаемая согласно Договору, будь то в денежной или натуральной форме, не использовались как прямо, так и косвенно для оказания поддержки терроризму или легализации незаконных доходов. Партнер соглашается применять самые высокие стандарты должной осмотрительности в целях обеспечения того, чтобы денежные средства, предметы снабжения и оборудование, находящиеся под его контролем и включающие, помимо прочего, денежные средства, предметы снабжения и оборудование, переданные ЮНИСЕФ Партнеру: a) не использовались, будь то прямо или косвенно, для оказания поддержки физическим или юридическим лицам и не передавались Партнером любому физическому или юридическому лицу, внесенному в Сводный перечень Совета Безопасности ООН, который размещен по адресу: </w:t>
      </w:r>
      <w:hyperlink r:id="rId39" w:history="1">
        <w:r>
          <w:rPr>
            <w:rStyle w:val="Hyperlink"/>
            <w:rFonts w:asciiTheme="minorHAnsi" w:hAnsiTheme="minorHAnsi"/>
            <w:sz w:val="22"/>
            <w:szCs w:val="22"/>
          </w:rPr>
          <w:t>https://www.un.org/securitycouncil/content/un-sc-consolidated-list</w:t>
        </w:r>
      </w:hyperlink>
      <w:r>
        <w:rPr>
          <w:rFonts w:asciiTheme="minorHAnsi" w:hAnsiTheme="minorHAnsi"/>
          <w:sz w:val="22"/>
          <w:szCs w:val="22"/>
        </w:rPr>
        <w:t>, или в любые иные применимые перечни согласно уведомлениям, которые периодически рассылает ЮНИСЕФ</w:t>
      </w:r>
      <w:r>
        <w:rPr>
          <w:rFonts w:asciiTheme="minorHAnsi" w:hAnsiTheme="minorHAnsi"/>
          <w:color w:val="000080"/>
          <w:sz w:val="22"/>
          <w:szCs w:val="22"/>
        </w:rPr>
        <w:t>;</w:t>
      </w:r>
      <w:r>
        <w:rPr>
          <w:rFonts w:asciiTheme="minorHAnsi" w:hAnsiTheme="minorHAnsi"/>
          <w:sz w:val="22"/>
          <w:szCs w:val="22"/>
        </w:rPr>
        <w:t> и b) не использовались любым образом, который считается запрещенным на основании решения Совета Безопасности Организации Объединенных Наций, принятого в соответствии с положениями Главы VII Устава Организации Объединенных Наций. Партнер и его работники, персонал и субподрядчики обязуются соблюдать применимые положения Политики ЮНИСЕФ по противодействию отмыванию денег и финансированию терроризма (ПОД/ФТ).</w:t>
      </w:r>
    </w:p>
    <w:p w14:paraId="0B9EC406" w14:textId="0355D3C7" w:rsidR="00C813A2" w:rsidRDefault="008E3232" w:rsidP="00A95F04">
      <w:pPr>
        <w:numPr>
          <w:ilvl w:val="0"/>
          <w:numId w:val="12"/>
        </w:numPr>
        <w:spacing w:after="120"/>
        <w:jc w:val="both"/>
        <w:rPr>
          <w:rFonts w:asciiTheme="minorHAnsi" w:hAnsiTheme="minorHAnsi" w:cstheme="minorHAnsi"/>
          <w:sz w:val="22"/>
          <w:szCs w:val="22"/>
        </w:rPr>
      </w:pPr>
      <w:r>
        <w:rPr>
          <w:rFonts w:asciiTheme="minorHAnsi" w:hAnsiTheme="minorHAnsi"/>
          <w:sz w:val="22"/>
          <w:szCs w:val="22"/>
        </w:rPr>
        <w:t xml:space="preserve">Партнер соглашается незамедлительно ставить в известность руководителя соответствующего </w:t>
      </w:r>
      <w:r w:rsidR="00956824">
        <w:rPr>
          <w:rFonts w:asciiTheme="minorHAnsi" w:hAnsiTheme="minorHAnsi"/>
          <w:sz w:val="22"/>
          <w:szCs w:val="22"/>
        </w:rPr>
        <w:t>подразделения</w:t>
      </w:r>
      <w:r>
        <w:rPr>
          <w:rFonts w:asciiTheme="minorHAnsi" w:hAnsiTheme="minorHAnsi"/>
          <w:sz w:val="22"/>
          <w:szCs w:val="22"/>
        </w:rPr>
        <w:t xml:space="preserve"> ЮНИСЕФ или Директора Управления внутренней ревизии и расследований ЮНИСЕФ обо всех случаях </w:t>
      </w:r>
      <w:r>
        <w:rPr>
          <w:rFonts w:asciiTheme="minorHAnsi" w:hAnsiTheme="minorHAnsi"/>
          <w:sz w:val="22"/>
          <w:szCs w:val="22"/>
        </w:rPr>
        <w:lastRenderedPageBreak/>
        <w:t xml:space="preserve">предполагаемой коррупции, мошенничества, сговора, принуждения или воспрепятствования, которые связаны с настоящим Договором и о которых Партнер был проинформирован или узнал иным образом (по адресу: </w:t>
      </w:r>
      <w:hyperlink r:id="rId40" w:history="1">
        <w:r>
          <w:rPr>
            <w:rStyle w:val="Hyperlink"/>
            <w:rFonts w:asciiTheme="minorHAnsi" w:hAnsiTheme="minorHAnsi"/>
            <w:sz w:val="22"/>
            <w:szCs w:val="22"/>
          </w:rPr>
          <w:t>integrity1@unicef.org</w:t>
        </w:r>
      </w:hyperlink>
      <w:r>
        <w:rPr>
          <w:rFonts w:asciiTheme="minorHAnsi" w:hAnsiTheme="minorHAnsi"/>
          <w:sz w:val="22"/>
          <w:szCs w:val="22"/>
        </w:rPr>
        <w:t>). Для целей настоящего Договора будут применяться следующие определения:</w:t>
      </w:r>
    </w:p>
    <w:p w14:paraId="062B5794" w14:textId="77777777" w:rsidR="00C813A2" w:rsidRDefault="008E3232" w:rsidP="000D3434">
      <w:pPr>
        <w:pStyle w:val="Default"/>
        <w:spacing w:after="120"/>
        <w:ind w:left="1701" w:hanging="567"/>
        <w:jc w:val="both"/>
        <w:rPr>
          <w:rFonts w:asciiTheme="minorHAnsi" w:hAnsiTheme="minorHAnsi" w:cstheme="minorHAnsi"/>
          <w:sz w:val="22"/>
          <w:szCs w:val="22"/>
        </w:rPr>
      </w:pPr>
      <w:r>
        <w:rPr>
          <w:rFonts w:asciiTheme="minorHAnsi" w:hAnsiTheme="minorHAnsi"/>
          <w:sz w:val="22"/>
          <w:szCs w:val="22"/>
        </w:rPr>
        <w:t>i)</w:t>
      </w:r>
      <w:r>
        <w:rPr>
          <w:rFonts w:asciiTheme="minorHAnsi" w:hAnsiTheme="minorHAnsi"/>
          <w:sz w:val="22"/>
          <w:szCs w:val="22"/>
        </w:rPr>
        <w:tab/>
        <w:t>«</w:t>
      </w:r>
      <w:r>
        <w:rPr>
          <w:rFonts w:asciiTheme="minorHAnsi" w:hAnsiTheme="minorHAnsi"/>
          <w:sz w:val="22"/>
          <w:szCs w:val="22"/>
          <w:u w:val="single"/>
        </w:rPr>
        <w:t>коррупция</w:t>
      </w:r>
      <w:r>
        <w:rPr>
          <w:rFonts w:asciiTheme="minorHAnsi" w:hAnsiTheme="minorHAnsi"/>
          <w:sz w:val="22"/>
          <w:szCs w:val="22"/>
        </w:rPr>
        <w:t xml:space="preserve">» </w:t>
      </w:r>
      <w:r>
        <w:rPr>
          <w:rFonts w:asciiTheme="minorHAnsi" w:hAnsiTheme="minorHAnsi"/>
          <w:bCs/>
          <w:sz w:val="22"/>
          <w:szCs w:val="22"/>
        </w:rPr>
        <w:t>означает предложение, вручение, получение или истребование, будь то прямо или косвенно, любых материальных ценностей для оказания ненадлежащего влияния на действия государственного должностного лица</w:t>
      </w:r>
      <w:r>
        <w:rPr>
          <w:rFonts w:asciiTheme="minorHAnsi" w:hAnsiTheme="minorHAnsi"/>
          <w:sz w:val="22"/>
          <w:szCs w:val="22"/>
        </w:rPr>
        <w:t>;</w:t>
      </w:r>
    </w:p>
    <w:p w14:paraId="63BAD015" w14:textId="0EAA28BA" w:rsidR="00C813A2" w:rsidRDefault="008E3232" w:rsidP="000D3434">
      <w:pPr>
        <w:pStyle w:val="Default"/>
        <w:spacing w:after="120"/>
        <w:ind w:left="1701" w:hanging="567"/>
        <w:jc w:val="both"/>
        <w:rPr>
          <w:rFonts w:asciiTheme="minorHAnsi" w:hAnsiTheme="minorHAnsi" w:cstheme="minorHAnsi"/>
          <w:sz w:val="22"/>
          <w:szCs w:val="22"/>
        </w:rPr>
      </w:pPr>
      <w:r>
        <w:rPr>
          <w:rFonts w:asciiTheme="minorHAnsi" w:hAnsiTheme="minorHAnsi"/>
          <w:sz w:val="22"/>
          <w:szCs w:val="22"/>
        </w:rPr>
        <w:t>ii)</w:t>
      </w:r>
      <w:r>
        <w:rPr>
          <w:rFonts w:asciiTheme="minorHAnsi" w:hAnsiTheme="minorHAnsi"/>
          <w:sz w:val="22"/>
          <w:szCs w:val="22"/>
        </w:rPr>
        <w:tab/>
        <w:t>«</w:t>
      </w:r>
      <w:r>
        <w:rPr>
          <w:rFonts w:asciiTheme="minorHAnsi" w:hAnsiTheme="minorHAnsi"/>
          <w:sz w:val="22"/>
          <w:szCs w:val="22"/>
          <w:u w:val="single"/>
        </w:rPr>
        <w:t>мошенничество</w:t>
      </w:r>
      <w:r>
        <w:rPr>
          <w:rFonts w:asciiTheme="minorHAnsi" w:hAnsiTheme="minorHAnsi"/>
          <w:sz w:val="22"/>
          <w:szCs w:val="22"/>
        </w:rPr>
        <w:t xml:space="preserve">» </w:t>
      </w:r>
      <w:r>
        <w:rPr>
          <w:rFonts w:asciiTheme="minorHAnsi" w:hAnsiTheme="minorHAnsi"/>
          <w:bCs/>
          <w:sz w:val="22"/>
          <w:szCs w:val="22"/>
        </w:rPr>
        <w:t>означает любое действие или бездействие, включая искажение фактического положения дел, которое преднамеренно или по небрежности вводит в заблуждение или представляет собой попытку ввести в заблуждение сторону с целью получения финансовой или иной выгоды, или уклонения от исполнения обязательства</w:t>
      </w:r>
      <w:r>
        <w:rPr>
          <w:rFonts w:asciiTheme="minorHAnsi" w:hAnsiTheme="minorHAnsi"/>
          <w:sz w:val="22"/>
          <w:szCs w:val="22"/>
        </w:rPr>
        <w:t>;</w:t>
      </w:r>
    </w:p>
    <w:p w14:paraId="7A4A3E7D" w14:textId="116BB1F4" w:rsidR="00347FB1" w:rsidRPr="00347FB1" w:rsidRDefault="008E3232" w:rsidP="00347FB1">
      <w:pPr>
        <w:pStyle w:val="Default"/>
        <w:spacing w:after="120"/>
        <w:ind w:left="1701" w:hanging="567"/>
        <w:jc w:val="both"/>
        <w:rPr>
          <w:rFonts w:asciiTheme="minorHAnsi" w:hAnsiTheme="minorHAnsi"/>
          <w:sz w:val="22"/>
          <w:szCs w:val="22"/>
        </w:rPr>
      </w:pPr>
      <w:r>
        <w:rPr>
          <w:rFonts w:asciiTheme="minorHAnsi" w:hAnsiTheme="minorHAnsi"/>
          <w:sz w:val="22"/>
          <w:szCs w:val="22"/>
        </w:rPr>
        <w:t>iii)</w:t>
      </w:r>
      <w:r>
        <w:rPr>
          <w:rFonts w:asciiTheme="minorHAnsi" w:hAnsiTheme="minorHAnsi"/>
          <w:sz w:val="22"/>
          <w:szCs w:val="22"/>
        </w:rPr>
        <w:tab/>
        <w:t>«</w:t>
      </w:r>
      <w:r>
        <w:rPr>
          <w:rFonts w:asciiTheme="minorHAnsi" w:hAnsiTheme="minorHAnsi"/>
          <w:sz w:val="22"/>
          <w:szCs w:val="22"/>
          <w:u w:val="single"/>
        </w:rPr>
        <w:t>сговор</w:t>
      </w:r>
      <w:r>
        <w:rPr>
          <w:rFonts w:asciiTheme="minorHAnsi" w:hAnsiTheme="minorHAnsi"/>
          <w:sz w:val="22"/>
          <w:szCs w:val="22"/>
        </w:rPr>
        <w:t xml:space="preserve">» </w:t>
      </w:r>
      <w:r>
        <w:rPr>
          <w:rFonts w:asciiTheme="minorHAnsi" w:hAnsiTheme="minorHAnsi"/>
          <w:bCs/>
          <w:sz w:val="22"/>
          <w:szCs w:val="22"/>
        </w:rPr>
        <w:t>означает договоренность между двумя или более сторонами, призванную обеспечить достижение ненадлежащей цели, включая оказание ненадлежащего влияния на действия другой стороны</w:t>
      </w:r>
      <w:r>
        <w:rPr>
          <w:rFonts w:asciiTheme="minorHAnsi" w:hAnsiTheme="minorHAnsi"/>
          <w:sz w:val="22"/>
          <w:szCs w:val="22"/>
        </w:rPr>
        <w:t>;</w:t>
      </w:r>
    </w:p>
    <w:p w14:paraId="40919842" w14:textId="72CB13F3" w:rsidR="0067155A" w:rsidRPr="00FF3B13" w:rsidRDefault="008E3232" w:rsidP="00FF3B13">
      <w:pPr>
        <w:pStyle w:val="Default"/>
        <w:spacing w:after="120"/>
        <w:ind w:left="1701" w:hanging="567"/>
        <w:jc w:val="both"/>
        <w:rPr>
          <w:rFonts w:asciiTheme="minorHAnsi" w:hAnsiTheme="minorHAnsi"/>
          <w:sz w:val="22"/>
          <w:szCs w:val="22"/>
        </w:rPr>
      </w:pPr>
      <w:r>
        <w:rPr>
          <w:rFonts w:asciiTheme="minorHAnsi" w:hAnsiTheme="minorHAnsi"/>
          <w:sz w:val="22"/>
          <w:szCs w:val="22"/>
        </w:rPr>
        <w:t>iv)</w:t>
      </w:r>
      <w:r>
        <w:rPr>
          <w:rFonts w:asciiTheme="minorHAnsi" w:hAnsiTheme="minorHAnsi"/>
          <w:sz w:val="22"/>
          <w:szCs w:val="22"/>
        </w:rPr>
        <w:tab/>
        <w:t>«</w:t>
      </w:r>
      <w:r>
        <w:rPr>
          <w:rFonts w:asciiTheme="minorHAnsi" w:hAnsiTheme="minorHAnsi"/>
          <w:sz w:val="22"/>
          <w:szCs w:val="22"/>
          <w:u w:val="single"/>
        </w:rPr>
        <w:t>принуждение</w:t>
      </w:r>
      <w:r>
        <w:rPr>
          <w:rFonts w:asciiTheme="minorHAnsi" w:hAnsiTheme="minorHAnsi"/>
          <w:sz w:val="22"/>
          <w:szCs w:val="22"/>
        </w:rPr>
        <w:t xml:space="preserve">» </w:t>
      </w:r>
      <w:r>
        <w:rPr>
          <w:rFonts w:asciiTheme="minorHAnsi" w:hAnsiTheme="minorHAnsi"/>
          <w:bCs/>
          <w:sz w:val="22"/>
          <w:szCs w:val="22"/>
        </w:rPr>
        <w:t>означает причинение ущерба или вреда либо угрозу причинения ущерба или вреда, будь то прямо или косвенно, какой-либо стороне или ее имуществу с целью оказания ненадлежащего влияния на действия такой стороны</w:t>
      </w:r>
      <w:r>
        <w:rPr>
          <w:rFonts w:asciiTheme="minorHAnsi" w:hAnsiTheme="minorHAnsi"/>
          <w:sz w:val="22"/>
          <w:szCs w:val="22"/>
        </w:rPr>
        <w:t>;</w:t>
      </w:r>
    </w:p>
    <w:p w14:paraId="140671BB" w14:textId="437D1DE8" w:rsidR="00296386" w:rsidRPr="00E11213" w:rsidRDefault="008E3232" w:rsidP="00E11213">
      <w:pPr>
        <w:pStyle w:val="Default"/>
        <w:spacing w:after="120"/>
        <w:ind w:left="1701" w:hanging="567"/>
        <w:jc w:val="both"/>
        <w:rPr>
          <w:rFonts w:asciiTheme="minorHAnsi" w:hAnsiTheme="minorHAnsi"/>
          <w:sz w:val="22"/>
          <w:szCs w:val="22"/>
        </w:rPr>
      </w:pPr>
      <w:r>
        <w:rPr>
          <w:rFonts w:asciiTheme="minorHAnsi" w:hAnsiTheme="minorHAnsi"/>
          <w:sz w:val="22"/>
          <w:szCs w:val="22"/>
        </w:rPr>
        <w:t>v)</w:t>
      </w:r>
      <w:r>
        <w:rPr>
          <w:rFonts w:asciiTheme="minorHAnsi" w:hAnsiTheme="minorHAnsi"/>
          <w:sz w:val="22"/>
          <w:szCs w:val="22"/>
        </w:rPr>
        <w:tab/>
        <w:t>«</w:t>
      </w:r>
      <w:r>
        <w:rPr>
          <w:rFonts w:asciiTheme="minorHAnsi" w:hAnsiTheme="minorHAnsi"/>
          <w:sz w:val="22"/>
          <w:szCs w:val="22"/>
          <w:u w:val="single"/>
        </w:rPr>
        <w:t>воспрепятствование</w:t>
      </w:r>
      <w:r>
        <w:rPr>
          <w:rFonts w:asciiTheme="minorHAnsi" w:hAnsiTheme="minorHAnsi"/>
          <w:sz w:val="22"/>
          <w:szCs w:val="22"/>
        </w:rPr>
        <w:t>» означает действия, направленные на создание существенных препятствий для реализации предусмотренных договорами прав ЮНИСЕФ на проведение ревизий и расследований, а также на создание препятствий для получения доступа к информации, включая уничтожение, подделку, изменение или сокрытие доказательств, имеющих существенное значение для проведения расследований ЮНИСЕФ в связи с сообщениями о предполагаемом мошенничестве и коррупции.</w:t>
      </w:r>
    </w:p>
    <w:p w14:paraId="59556627" w14:textId="025AC6E0" w:rsidR="00C813A2" w:rsidRDefault="00225A23" w:rsidP="000D3434">
      <w:pPr>
        <w:spacing w:after="120"/>
        <w:ind w:left="720" w:hanging="720"/>
        <w:rPr>
          <w:rFonts w:asciiTheme="minorHAnsi" w:hAnsiTheme="minorHAnsi"/>
          <w:sz w:val="22"/>
          <w:szCs w:val="22"/>
        </w:rPr>
      </w:pPr>
      <w:r>
        <w:rPr>
          <w:rFonts w:asciiTheme="minorHAnsi" w:hAnsiTheme="minorHAnsi"/>
          <w:sz w:val="22"/>
          <w:szCs w:val="22"/>
        </w:rPr>
        <w:t>4.5.</w:t>
      </w:r>
      <w:r>
        <w:rPr>
          <w:rFonts w:asciiTheme="minorHAnsi" w:hAnsiTheme="minorHAnsi"/>
          <w:sz w:val="22"/>
          <w:szCs w:val="22"/>
        </w:rPr>
        <w:tab/>
      </w:r>
      <w:r>
        <w:rPr>
          <w:rFonts w:asciiTheme="minorHAnsi" w:hAnsiTheme="minorHAnsi"/>
          <w:b/>
          <w:bCs/>
          <w:sz w:val="22"/>
          <w:szCs w:val="22"/>
        </w:rPr>
        <w:t>Защита безопасности, включая защиту от сексуальной эксплуатации и</w:t>
      </w:r>
      <w:r w:rsidR="000D3434">
        <w:rPr>
          <w:rFonts w:asciiTheme="minorHAnsi" w:hAnsiTheme="minorHAnsi"/>
          <w:b/>
          <w:bCs/>
          <w:sz w:val="22"/>
          <w:szCs w:val="22"/>
        </w:rPr>
        <w:t> </w:t>
      </w:r>
      <w:r>
        <w:rPr>
          <w:rFonts w:asciiTheme="minorHAnsi" w:hAnsiTheme="minorHAnsi"/>
          <w:b/>
          <w:bCs/>
          <w:sz w:val="22"/>
          <w:szCs w:val="22"/>
        </w:rPr>
        <w:t>сексуальных надругательств</w:t>
      </w:r>
    </w:p>
    <w:p w14:paraId="010F24DE" w14:textId="77777777" w:rsidR="00C813A2" w:rsidRPr="000D3434" w:rsidRDefault="00D25CA7" w:rsidP="00A95F04">
      <w:pPr>
        <w:numPr>
          <w:ilvl w:val="0"/>
          <w:numId w:val="9"/>
        </w:numPr>
        <w:spacing w:after="120"/>
        <w:jc w:val="both"/>
        <w:rPr>
          <w:rFonts w:asciiTheme="minorHAnsi" w:hAnsiTheme="minorHAnsi"/>
          <w:spacing w:val="-4"/>
          <w:sz w:val="22"/>
          <w:szCs w:val="22"/>
        </w:rPr>
      </w:pPr>
      <w:bookmarkStart w:id="4" w:name="_Hlk534625382"/>
      <w:r w:rsidRPr="000D3434">
        <w:rPr>
          <w:rFonts w:asciiTheme="minorHAnsi" w:hAnsiTheme="minorHAnsi"/>
          <w:spacing w:val="-4"/>
          <w:sz w:val="22"/>
          <w:szCs w:val="22"/>
        </w:rPr>
        <w:t>Для целей настоящего Договора будут применяться следующие определения:</w:t>
      </w:r>
    </w:p>
    <w:p w14:paraId="2E1CE181" w14:textId="77777777" w:rsidR="00C813A2" w:rsidRDefault="00CA01C2" w:rsidP="00A95F04">
      <w:pPr>
        <w:pStyle w:val="ColorfulList-Accent11"/>
        <w:numPr>
          <w:ilvl w:val="1"/>
          <w:numId w:val="28"/>
        </w:numPr>
        <w:spacing w:after="120"/>
        <w:ind w:left="1694" w:hanging="614"/>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u w:val="single"/>
        </w:rPr>
        <w:t>сексуальная эксплуатация</w:t>
      </w:r>
      <w:r>
        <w:rPr>
          <w:rFonts w:asciiTheme="minorHAnsi" w:hAnsiTheme="minorHAnsi"/>
          <w:sz w:val="22"/>
          <w:szCs w:val="22"/>
        </w:rPr>
        <w:t>» означает любое фактическое злоупотребление или попытку злоупотребления уязвимым или неравноправным положением либо доверием в сексуальных целях, включая, помимо прочего, извлечение денежной, социальной или политической выгоды из сексуальной эксплуатации другого человека;</w:t>
      </w:r>
    </w:p>
    <w:p w14:paraId="1FB5E9C0" w14:textId="77777777" w:rsidR="00C813A2" w:rsidRDefault="00CA01C2" w:rsidP="00A95F04">
      <w:pPr>
        <w:pStyle w:val="ColorfulList-Accent11"/>
        <w:numPr>
          <w:ilvl w:val="1"/>
          <w:numId w:val="28"/>
        </w:numPr>
        <w:spacing w:after="120"/>
        <w:ind w:left="1694" w:hanging="614"/>
        <w:jc w:val="both"/>
        <w:rPr>
          <w:rFonts w:asciiTheme="minorHAnsi" w:hAnsiTheme="minorHAnsi" w:cstheme="minorHAnsi"/>
          <w:sz w:val="22"/>
          <w:szCs w:val="22"/>
        </w:rPr>
      </w:pPr>
      <w:r>
        <w:rPr>
          <w:rFonts w:asciiTheme="minorHAnsi" w:hAnsiTheme="minorHAnsi"/>
          <w:sz w:val="22"/>
          <w:szCs w:val="22"/>
        </w:rPr>
        <w:t>«</w:t>
      </w:r>
      <w:r>
        <w:rPr>
          <w:rFonts w:asciiTheme="minorHAnsi" w:hAnsiTheme="minorHAnsi"/>
          <w:sz w:val="22"/>
          <w:szCs w:val="22"/>
          <w:u w:val="single"/>
        </w:rPr>
        <w:t>сексуальное надругательство</w:t>
      </w:r>
      <w:r>
        <w:rPr>
          <w:rFonts w:asciiTheme="minorHAnsi" w:hAnsiTheme="minorHAnsi"/>
          <w:sz w:val="22"/>
          <w:szCs w:val="22"/>
        </w:rPr>
        <w:t>» означает фактическое физическое посягательство сексуального характера или угрозу такого посягательства, будь то путем использования силы, неравного положения или принуждения. Сексуальная эксплуатация и сексуальные надругательства строго запрещены;</w:t>
      </w:r>
    </w:p>
    <w:p w14:paraId="2CB8B471" w14:textId="77777777" w:rsidR="00C813A2" w:rsidRDefault="00CA01C2" w:rsidP="00A95F04">
      <w:pPr>
        <w:pStyle w:val="ColorfulList-Accent11"/>
        <w:numPr>
          <w:ilvl w:val="1"/>
          <w:numId w:val="28"/>
        </w:numPr>
        <w:spacing w:after="120"/>
        <w:ind w:left="1694" w:hanging="614"/>
        <w:jc w:val="both"/>
        <w:rPr>
          <w:rFonts w:asciiTheme="minorHAnsi" w:hAnsiTheme="minorHAnsi" w:cstheme="minorHAnsi"/>
          <w:sz w:val="22"/>
          <w:szCs w:val="22"/>
        </w:rPr>
      </w:pPr>
      <w:r>
        <w:rPr>
          <w:rFonts w:asciiTheme="minorHAnsi" w:hAnsiTheme="minorHAnsi"/>
          <w:sz w:val="22"/>
          <w:szCs w:val="22"/>
        </w:rPr>
        <w:t>«</w:t>
      </w:r>
      <w:r>
        <w:rPr>
          <w:rFonts w:asciiTheme="minorHAnsi" w:hAnsiTheme="minorHAnsi"/>
          <w:sz w:val="22"/>
          <w:szCs w:val="22"/>
          <w:u w:val="single"/>
        </w:rPr>
        <w:t>ребенок</w:t>
      </w:r>
      <w:r>
        <w:rPr>
          <w:rFonts w:asciiTheme="minorHAnsi" w:hAnsiTheme="minorHAnsi"/>
          <w:sz w:val="22"/>
          <w:szCs w:val="22"/>
        </w:rPr>
        <w:t>» означает любого человека моложе 18 (восемнадцати) лет, вне зависимости от действия каких бы то ни было законов, касающихся возраста согласия или совершеннолетия;</w:t>
      </w:r>
    </w:p>
    <w:p w14:paraId="218F5292" w14:textId="77777777" w:rsidR="00C813A2" w:rsidRDefault="00D25CA7" w:rsidP="00A95F04">
      <w:pPr>
        <w:pStyle w:val="ColorfulList-Accent11"/>
        <w:numPr>
          <w:ilvl w:val="1"/>
          <w:numId w:val="28"/>
        </w:numPr>
        <w:spacing w:after="120"/>
        <w:ind w:left="1694" w:hanging="614"/>
        <w:jc w:val="both"/>
        <w:rPr>
          <w:rFonts w:asciiTheme="minorHAnsi" w:hAnsiTheme="minorHAnsi"/>
          <w:sz w:val="22"/>
          <w:szCs w:val="22"/>
        </w:rPr>
      </w:pPr>
      <w:r>
        <w:rPr>
          <w:rFonts w:asciiTheme="minorHAnsi" w:hAnsiTheme="minorHAnsi"/>
          <w:sz w:val="22"/>
          <w:szCs w:val="22"/>
        </w:rPr>
        <w:lastRenderedPageBreak/>
        <w:t>«</w:t>
      </w:r>
      <w:r>
        <w:rPr>
          <w:rFonts w:asciiTheme="minorHAnsi" w:hAnsiTheme="minorHAnsi"/>
          <w:sz w:val="22"/>
          <w:szCs w:val="22"/>
          <w:u w:val="single"/>
        </w:rPr>
        <w:t>защита безопасности</w:t>
      </w:r>
      <w:r>
        <w:rPr>
          <w:rFonts w:asciiTheme="minorHAnsi" w:hAnsiTheme="minorHAnsi"/>
          <w:sz w:val="22"/>
          <w:szCs w:val="22"/>
        </w:rPr>
        <w:t>» — это снижение факторов риска причинения вреда, обусловленного характером работы и действиями работников или иного персонала либо субподрядчиков какой-либо стороны;</w:t>
      </w:r>
    </w:p>
    <w:p w14:paraId="70FE9102" w14:textId="77777777" w:rsidR="00C813A2" w:rsidRPr="008B3E1F" w:rsidRDefault="00D25CA7" w:rsidP="00A95F04">
      <w:pPr>
        <w:pStyle w:val="ColorfulList-Accent11"/>
        <w:numPr>
          <w:ilvl w:val="1"/>
          <w:numId w:val="28"/>
        </w:numPr>
        <w:spacing w:after="120"/>
        <w:ind w:left="1694" w:hanging="614"/>
        <w:jc w:val="both"/>
        <w:rPr>
          <w:rFonts w:asciiTheme="minorHAnsi" w:hAnsiTheme="minorHAnsi"/>
          <w:sz w:val="22"/>
          <w:szCs w:val="22"/>
        </w:rPr>
      </w:pPr>
      <w:r w:rsidRPr="008B3E1F">
        <w:rPr>
          <w:rFonts w:asciiTheme="minorHAnsi" w:hAnsiTheme="minorHAnsi"/>
          <w:sz w:val="22"/>
          <w:szCs w:val="22"/>
        </w:rPr>
        <w:t>«</w:t>
      </w:r>
      <w:r w:rsidRPr="008B3E1F">
        <w:rPr>
          <w:rFonts w:asciiTheme="minorHAnsi" w:hAnsiTheme="minorHAnsi"/>
          <w:sz w:val="22"/>
          <w:szCs w:val="22"/>
          <w:u w:val="single"/>
        </w:rPr>
        <w:t>нарушение принципов защиты безопасности</w:t>
      </w:r>
      <w:r w:rsidRPr="008B3E1F">
        <w:rPr>
          <w:rFonts w:asciiTheme="minorHAnsi" w:hAnsiTheme="minorHAnsi"/>
          <w:sz w:val="22"/>
          <w:szCs w:val="22"/>
        </w:rPr>
        <w:t>» — это такое поведение работников, персонала или субподрядчиков какой-либо стороны, которое фактически причиняет или скорее всего причинит вред какому-либо лицу, включая любые формы физического, эмоционального или сексуального насилия, безнадзорности или эксплуатации.</w:t>
      </w:r>
    </w:p>
    <w:p w14:paraId="3F5C9B17" w14:textId="77777777" w:rsidR="00C813A2" w:rsidRDefault="00D25CA7" w:rsidP="00A95F04">
      <w:pPr>
        <w:numPr>
          <w:ilvl w:val="0"/>
          <w:numId w:val="9"/>
        </w:numPr>
        <w:spacing w:after="120"/>
        <w:jc w:val="both"/>
        <w:rPr>
          <w:rFonts w:asciiTheme="minorHAnsi" w:hAnsiTheme="minorHAnsi" w:cstheme="minorHAnsi"/>
          <w:sz w:val="22"/>
          <w:szCs w:val="22"/>
        </w:rPr>
      </w:pPr>
      <w:r>
        <w:rPr>
          <w:rFonts w:asciiTheme="minorHAnsi" w:hAnsiTheme="minorHAnsi"/>
          <w:sz w:val="22"/>
          <w:szCs w:val="22"/>
        </w:rPr>
        <w:t>В дополнение к этому для целей настоящего Договора:</w:t>
      </w:r>
    </w:p>
    <w:p w14:paraId="1FEDCD82" w14:textId="77777777" w:rsidR="00C813A2" w:rsidRDefault="00001E24" w:rsidP="00A95F04">
      <w:pPr>
        <w:pStyle w:val="ColorfulList-Accent11"/>
        <w:numPr>
          <w:ilvl w:val="0"/>
          <w:numId w:val="29"/>
        </w:numPr>
        <w:spacing w:after="120"/>
        <w:ind w:left="1694" w:hanging="614"/>
        <w:jc w:val="both"/>
        <w:rPr>
          <w:rFonts w:asciiTheme="minorHAnsi" w:hAnsiTheme="minorHAnsi" w:cstheme="minorHAnsi"/>
          <w:sz w:val="22"/>
          <w:szCs w:val="22"/>
        </w:rPr>
      </w:pPr>
      <w:r>
        <w:rPr>
          <w:rFonts w:asciiTheme="minorHAnsi" w:hAnsiTheme="minorHAnsi"/>
          <w:sz w:val="22"/>
          <w:szCs w:val="22"/>
        </w:rPr>
        <w:t>Любые действия сексуального характера с участием лица, которое в соответствующий момент не может дать согласие или не дает его в тот момент, будут представлять собой сексуальное надругательство.</w:t>
      </w:r>
    </w:p>
    <w:p w14:paraId="55254EBF" w14:textId="77777777" w:rsidR="00C813A2" w:rsidRDefault="00D25CA7" w:rsidP="00A95F04">
      <w:pPr>
        <w:pStyle w:val="ColorfulList-Accent11"/>
        <w:numPr>
          <w:ilvl w:val="0"/>
          <w:numId w:val="29"/>
        </w:numPr>
        <w:spacing w:after="120"/>
        <w:ind w:left="1694" w:hanging="614"/>
        <w:jc w:val="both"/>
        <w:rPr>
          <w:rFonts w:asciiTheme="minorHAnsi" w:hAnsiTheme="minorHAnsi" w:cstheme="minorHAnsi"/>
          <w:sz w:val="22"/>
          <w:szCs w:val="22"/>
        </w:rPr>
      </w:pPr>
      <w:r>
        <w:rPr>
          <w:rFonts w:asciiTheme="minorHAnsi" w:hAnsiTheme="minorHAnsi"/>
          <w:sz w:val="22"/>
          <w:szCs w:val="22"/>
        </w:rPr>
        <w:t>Сексуальные отношения с ребенком будут представлять собой сексуальное надругательство при любых обстоятельствах, даже если возраст такого ребенка определен ошибочно или данное лицо состоит в браке с этим ребенком.</w:t>
      </w:r>
    </w:p>
    <w:p w14:paraId="39E56B39" w14:textId="77777777" w:rsidR="00C813A2" w:rsidRDefault="00D25CA7" w:rsidP="00A95F04">
      <w:pPr>
        <w:pStyle w:val="ColorfulList-Accent11"/>
        <w:numPr>
          <w:ilvl w:val="0"/>
          <w:numId w:val="29"/>
        </w:numPr>
        <w:spacing w:after="120"/>
        <w:ind w:left="1694" w:hanging="614"/>
        <w:jc w:val="both"/>
        <w:rPr>
          <w:rFonts w:asciiTheme="minorHAnsi" w:hAnsiTheme="minorHAnsi"/>
          <w:sz w:val="22"/>
          <w:szCs w:val="22"/>
        </w:rPr>
      </w:pPr>
      <w:r>
        <w:rPr>
          <w:rFonts w:asciiTheme="minorHAnsi" w:hAnsiTheme="minorHAnsi"/>
          <w:sz w:val="22"/>
          <w:szCs w:val="22"/>
        </w:rPr>
        <w:t>Требование, вручение, предложение или получение чего бы то ни было (денег, работы, товаров, услуг или других материальных ценностей) в обмен на сексуальные прикосновения или действия сексуального характера с кем бы то ни было будут представлять собой сексуальную эксплуатацию. Это включает в себя выплату или предложение денег за вступление в половую связь с проституткой.</w:t>
      </w:r>
    </w:p>
    <w:p w14:paraId="4619237A" w14:textId="77777777" w:rsidR="00C813A2" w:rsidRDefault="00D25CA7" w:rsidP="00A95F04">
      <w:pPr>
        <w:pStyle w:val="ColorfulList-Accent11"/>
        <w:numPr>
          <w:ilvl w:val="0"/>
          <w:numId w:val="29"/>
        </w:numPr>
        <w:spacing w:after="120"/>
        <w:ind w:left="1694" w:hanging="614"/>
        <w:jc w:val="both"/>
        <w:rPr>
          <w:rFonts w:asciiTheme="minorHAnsi" w:hAnsiTheme="minorHAnsi" w:cstheme="minorHAnsi"/>
          <w:sz w:val="22"/>
          <w:szCs w:val="22"/>
        </w:rPr>
      </w:pPr>
      <w:r>
        <w:rPr>
          <w:rFonts w:asciiTheme="minorHAnsi" w:hAnsiTheme="minorHAnsi"/>
          <w:sz w:val="22"/>
          <w:szCs w:val="22"/>
        </w:rPr>
        <w:t>Тот, кто может повлиять на получение товаров или услуг, не должен вступать в половую связь с теми, кто может получить эту помощь. Это будет представлять собой сексуальную эксплуатацию.</w:t>
      </w:r>
    </w:p>
    <w:p w14:paraId="47418B40" w14:textId="77777777" w:rsidR="00C813A2" w:rsidRPr="008B3E1F" w:rsidRDefault="00D25CA7" w:rsidP="00A95F04">
      <w:pPr>
        <w:pStyle w:val="ColorfulList-Accent11"/>
        <w:numPr>
          <w:ilvl w:val="0"/>
          <w:numId w:val="29"/>
        </w:numPr>
        <w:spacing w:after="120"/>
        <w:ind w:left="1694" w:hanging="614"/>
        <w:jc w:val="both"/>
        <w:rPr>
          <w:rFonts w:asciiTheme="minorHAnsi" w:hAnsiTheme="minorHAnsi" w:cstheme="minorBidi"/>
          <w:sz w:val="22"/>
          <w:szCs w:val="22"/>
        </w:rPr>
      </w:pPr>
      <w:r w:rsidRPr="008B3E1F">
        <w:rPr>
          <w:rFonts w:asciiTheme="minorHAnsi" w:hAnsiTheme="minorHAnsi"/>
          <w:sz w:val="22"/>
          <w:szCs w:val="22"/>
        </w:rPr>
        <w:t>Эксплуатация труда представляет собой повод для обеспокоенности в отношении соблюдения принципов защиты безопасности. Это означает, что трудящимся должно быть разрешено свободно объединяться и заключать коллективные договоры. Трудящихся нельзя заставлять работать или принуждать к работе. Трудящиеся не должны подвергаться дискриминации. Трудящимся должна быть обеспечена безопасная и здоровая рабочая среда.</w:t>
      </w:r>
    </w:p>
    <w:p w14:paraId="53D5BFB9" w14:textId="77777777" w:rsidR="00C813A2" w:rsidRDefault="00D25CA7" w:rsidP="00A95F04">
      <w:pPr>
        <w:pStyle w:val="ColorfulList-Accent11"/>
        <w:numPr>
          <w:ilvl w:val="0"/>
          <w:numId w:val="29"/>
        </w:numPr>
        <w:spacing w:after="120"/>
        <w:ind w:left="1694" w:hanging="614"/>
        <w:jc w:val="both"/>
        <w:rPr>
          <w:rFonts w:asciiTheme="minorHAnsi" w:hAnsiTheme="minorHAnsi" w:cstheme="minorBidi"/>
          <w:sz w:val="22"/>
          <w:szCs w:val="22"/>
        </w:rPr>
      </w:pPr>
      <w:r>
        <w:rPr>
          <w:rFonts w:asciiTheme="minorHAnsi" w:hAnsiTheme="minorHAnsi"/>
          <w:sz w:val="22"/>
          <w:szCs w:val="22"/>
        </w:rPr>
        <w:t>Детский труд представляет собой нарушение принципов защиты безопасности. Это означает, что дети младше 14 лет по Договору работать не будут. Кроме того, любой ребенок, привлекаемый к работе, должен быть старше возраста, установленного законом для обязательного посещения школы, и минимального возраста для работы.</w:t>
      </w:r>
    </w:p>
    <w:p w14:paraId="212913E3" w14:textId="69B0ACD2" w:rsidR="00C813A2" w:rsidRPr="008B3E1F" w:rsidRDefault="00D25CA7" w:rsidP="00A95F04">
      <w:pPr>
        <w:numPr>
          <w:ilvl w:val="0"/>
          <w:numId w:val="9"/>
        </w:numPr>
        <w:spacing w:after="120"/>
        <w:jc w:val="both"/>
        <w:rPr>
          <w:rFonts w:asciiTheme="minorHAnsi" w:hAnsiTheme="minorHAnsi" w:cstheme="minorBidi"/>
          <w:sz w:val="22"/>
          <w:szCs w:val="22"/>
        </w:rPr>
      </w:pPr>
      <w:r w:rsidRPr="008B3E1F">
        <w:rPr>
          <w:rFonts w:asciiTheme="minorHAnsi" w:hAnsiTheme="minorHAnsi"/>
          <w:sz w:val="22"/>
          <w:szCs w:val="22"/>
          <w:u w:val="single"/>
        </w:rPr>
        <w:t>Политические установки</w:t>
      </w:r>
      <w:r w:rsidR="000D3434" w:rsidRPr="008B3E1F">
        <w:rPr>
          <w:rFonts w:asciiTheme="minorHAnsi" w:hAnsiTheme="minorHAnsi"/>
          <w:sz w:val="22"/>
          <w:szCs w:val="22"/>
          <w:u w:val="single"/>
        </w:rPr>
        <w:t xml:space="preserve">: </w:t>
      </w:r>
      <w:r w:rsidRPr="008B3E1F">
        <w:rPr>
          <w:rFonts w:asciiTheme="minorHAnsi" w:hAnsiTheme="minorHAnsi"/>
          <w:sz w:val="22"/>
          <w:szCs w:val="22"/>
        </w:rPr>
        <w:t xml:space="preserve">Партнер ознакомился с a) документом ST/SGB/2003/13 под названием «Специальные меры по защите от сексуальной эксплуатации и сексуального надругательства», который доступен по адресу: </w:t>
      </w:r>
      <w:hyperlink r:id="rId41">
        <w:r w:rsidRPr="008B3E1F">
          <w:rPr>
            <w:rStyle w:val="Hyperlink"/>
            <w:rFonts w:asciiTheme="minorHAnsi" w:hAnsiTheme="minorHAnsi"/>
            <w:sz w:val="22"/>
            <w:szCs w:val="22"/>
          </w:rPr>
          <w:t>https://undocs.org/ST/SGB/2003/13</w:t>
        </w:r>
      </w:hyperlink>
      <w:r w:rsidRPr="008B3E1F">
        <w:rPr>
          <w:rFonts w:asciiTheme="minorHAnsi" w:hAnsiTheme="minorHAnsi"/>
          <w:sz w:val="22"/>
          <w:szCs w:val="22"/>
        </w:rPr>
        <w:t xml:space="preserve">; и b) политикой ЮНИСЕФ в области защиты безопасности, размещенной по адресу </w:t>
      </w:r>
      <w:hyperlink r:id="rId42">
        <w:r w:rsidRPr="008B3E1F">
          <w:rPr>
            <w:rStyle w:val="Hyperlink"/>
            <w:rFonts w:asciiTheme="minorHAnsi" w:hAnsiTheme="minorHAnsi"/>
            <w:spacing w:val="-2"/>
            <w:sz w:val="22"/>
            <w:szCs w:val="22"/>
          </w:rPr>
          <w:t>https://www.unicef.org/supply/documents/safeguarding-policy</w:t>
        </w:r>
      </w:hyperlink>
      <w:r w:rsidRPr="008B3E1F">
        <w:rPr>
          <w:rFonts w:asciiTheme="minorHAnsi" w:hAnsiTheme="minorHAnsi"/>
          <w:spacing w:val="-2"/>
          <w:sz w:val="22"/>
          <w:szCs w:val="22"/>
        </w:rPr>
        <w:t xml:space="preserve"> (или по другому</w:t>
      </w:r>
      <w:r w:rsidRPr="008B3E1F">
        <w:rPr>
          <w:rFonts w:asciiTheme="minorHAnsi" w:hAnsiTheme="minorHAnsi"/>
          <w:sz w:val="22"/>
          <w:szCs w:val="22"/>
        </w:rPr>
        <w:t xml:space="preserve"> URL-адресу, предоставленному Партнеру).</w:t>
      </w:r>
      <w:r w:rsidR="00C813A2" w:rsidRPr="008B3E1F">
        <w:rPr>
          <w:rFonts w:asciiTheme="minorHAnsi" w:hAnsiTheme="minorHAnsi"/>
          <w:sz w:val="22"/>
          <w:szCs w:val="22"/>
        </w:rPr>
        <w:t xml:space="preserve"> </w:t>
      </w:r>
      <w:r w:rsidRPr="008B3E1F">
        <w:rPr>
          <w:rFonts w:asciiTheme="minorHAnsi" w:hAnsiTheme="minorHAnsi"/>
          <w:sz w:val="22"/>
          <w:szCs w:val="22"/>
        </w:rPr>
        <w:t xml:space="preserve">Партнер либо примет свою собственную политику / политические установки, которые будут не менее </w:t>
      </w:r>
      <w:r w:rsidRPr="008B3E1F">
        <w:rPr>
          <w:rFonts w:asciiTheme="minorHAnsi" w:hAnsiTheme="minorHAnsi"/>
          <w:sz w:val="22"/>
          <w:szCs w:val="22"/>
        </w:rPr>
        <w:lastRenderedPageBreak/>
        <w:t>строгими, чем настоящие политические установки, либо будет применять вышеуказанные политические установки. Партнер потребует от субподрядчиков поступить таким же образом. Наряду с этим Партнер примет политику, согласно которой преследование любого лица за сообщение о нарушении принципов защиты безопасности, включая защиту от сексуальной эксплуатации и сексуальных надругательств, либо сотрудничество в проведении соответствующего расследования будут рассматриваться как противоправное деяние. Партнер потребует от своих работников и иного персонала, а также лиц, работающих на субподрядчиков, подтвердить свое согласие с кодексом поведения, который охватывает поведение, предусмотренное указанными политическими установкам.</w:t>
      </w:r>
    </w:p>
    <w:p w14:paraId="03797C6C" w14:textId="2F04BB18" w:rsidR="00C813A2" w:rsidRPr="008B3E1F" w:rsidRDefault="00D25CA7" w:rsidP="00A95F04">
      <w:pPr>
        <w:numPr>
          <w:ilvl w:val="0"/>
          <w:numId w:val="9"/>
        </w:numPr>
        <w:spacing w:after="120"/>
        <w:jc w:val="both"/>
        <w:rPr>
          <w:rFonts w:asciiTheme="minorHAnsi" w:hAnsiTheme="minorHAnsi"/>
          <w:sz w:val="22"/>
          <w:szCs w:val="22"/>
        </w:rPr>
      </w:pPr>
      <w:r w:rsidRPr="008B3E1F">
        <w:rPr>
          <w:rFonts w:asciiTheme="minorHAnsi" w:hAnsiTheme="minorHAnsi"/>
          <w:sz w:val="22"/>
          <w:szCs w:val="22"/>
          <w:u w:val="single"/>
        </w:rPr>
        <w:t>Предупредительные меры</w:t>
      </w:r>
      <w:r w:rsidR="000D3434" w:rsidRPr="008B3E1F">
        <w:rPr>
          <w:rFonts w:asciiTheme="minorHAnsi" w:hAnsiTheme="minorHAnsi"/>
          <w:sz w:val="22"/>
          <w:szCs w:val="22"/>
          <w:u w:val="single"/>
        </w:rPr>
        <w:t>:</w:t>
      </w:r>
      <w:r w:rsidRPr="008B3E1F">
        <w:rPr>
          <w:rFonts w:asciiTheme="minorHAnsi" w:hAnsiTheme="minorHAnsi"/>
          <w:sz w:val="22"/>
          <w:szCs w:val="22"/>
        </w:rPr>
        <w:t xml:space="preserve"> Партнер предпримет все надлежащие меры для того, чтобы его работники и иной персонал, а также субподрядчики в упреждающем порядке демонстрировали поведение, обеспечивающее защиту безопасности, в том числе защиту от сексуальной эксплуатации и сексуальных домогательств.</w:t>
      </w:r>
      <w:r w:rsidRPr="008B3E1F">
        <w:t xml:space="preserve"> </w:t>
      </w:r>
      <w:r w:rsidRPr="008B3E1F">
        <w:rPr>
          <w:rFonts w:asciiTheme="minorHAnsi" w:hAnsiTheme="minorHAnsi"/>
          <w:sz w:val="22"/>
          <w:szCs w:val="22"/>
        </w:rPr>
        <w:t>Партнер должен обеспечить, чтобы его работники, иной персонал и субподрядчики понимали принятые на себя обязательства, а также:</w:t>
      </w:r>
    </w:p>
    <w:p w14:paraId="2F3A159B" w14:textId="60FEF7A0" w:rsidR="00C813A2" w:rsidRPr="008B3E1F" w:rsidRDefault="00D25CA7" w:rsidP="00A95F04">
      <w:pPr>
        <w:pStyle w:val="ListParagraph"/>
        <w:numPr>
          <w:ilvl w:val="2"/>
          <w:numId w:val="31"/>
        </w:numPr>
        <w:spacing w:after="120"/>
        <w:ind w:left="1701" w:hanging="567"/>
        <w:contextualSpacing w:val="0"/>
        <w:jc w:val="both"/>
        <w:rPr>
          <w:rFonts w:asciiTheme="minorHAnsi" w:hAnsiTheme="minorHAnsi"/>
          <w:sz w:val="22"/>
          <w:szCs w:val="22"/>
        </w:rPr>
      </w:pPr>
      <w:r w:rsidRPr="008B3E1F">
        <w:rPr>
          <w:rFonts w:asciiTheme="minorHAnsi" w:hAnsiTheme="minorHAnsi"/>
          <w:sz w:val="22"/>
          <w:szCs w:val="22"/>
        </w:rPr>
        <w:t>значение защиты безопасности в контексте программной деятельности и важность оценки факторов риска, связанных с планируемыми видами деятельности, мероприятиями и мерами вмешательства, в ходе планирования мер по смягчению возможных последствий и их отражения в соответствующих Документах по программе;</w:t>
      </w:r>
    </w:p>
    <w:p w14:paraId="72AEAB12" w14:textId="2ACCFCC6" w:rsidR="00C813A2" w:rsidRPr="008B3E1F" w:rsidRDefault="00D25CA7" w:rsidP="00A95F04">
      <w:pPr>
        <w:pStyle w:val="ListParagraph"/>
        <w:numPr>
          <w:ilvl w:val="2"/>
          <w:numId w:val="31"/>
        </w:numPr>
        <w:spacing w:after="120"/>
        <w:ind w:left="1701" w:hanging="567"/>
        <w:contextualSpacing w:val="0"/>
        <w:jc w:val="both"/>
        <w:rPr>
          <w:rFonts w:asciiTheme="minorHAnsi" w:hAnsiTheme="minorHAnsi"/>
          <w:sz w:val="22"/>
          <w:szCs w:val="22"/>
        </w:rPr>
      </w:pPr>
      <w:r w:rsidRPr="008B3E1F">
        <w:rPr>
          <w:rFonts w:asciiTheme="minorHAnsi" w:hAnsiTheme="minorHAnsi"/>
          <w:sz w:val="22"/>
          <w:szCs w:val="22"/>
        </w:rPr>
        <w:t>различные проявления обеспокоенности, связанные защитой безопасности, в том числе в связи с актами сексуальной эксплуатации и сексуальных надругательств;</w:t>
      </w:r>
    </w:p>
    <w:p w14:paraId="559B7B00" w14:textId="6FA5EEA8" w:rsidR="00C813A2" w:rsidRPr="008B3E1F" w:rsidRDefault="00D25CA7" w:rsidP="00A95F04">
      <w:pPr>
        <w:pStyle w:val="ListParagraph"/>
        <w:numPr>
          <w:ilvl w:val="2"/>
          <w:numId w:val="31"/>
        </w:numPr>
        <w:spacing w:after="120"/>
        <w:ind w:left="1701" w:hanging="567"/>
        <w:contextualSpacing w:val="0"/>
        <w:jc w:val="both"/>
        <w:rPr>
          <w:rFonts w:asciiTheme="minorHAnsi" w:hAnsiTheme="minorHAnsi"/>
          <w:sz w:val="22"/>
          <w:szCs w:val="22"/>
        </w:rPr>
      </w:pPr>
      <w:r w:rsidRPr="008B3E1F">
        <w:rPr>
          <w:rFonts w:asciiTheme="minorHAnsi" w:hAnsiTheme="minorHAnsi"/>
          <w:sz w:val="22"/>
          <w:szCs w:val="22"/>
        </w:rPr>
        <w:t>причины, по которым любое небезопасное или запрещенное поведение, как указано в Политике ЮНИСЕФ по защите безопасности, включая любую форму сексуальной эксплуатации и сексуальных надругательств, является неприемлемым, поскольку причиняет вред людям и подрывает доверие к проводимой работе;</w:t>
      </w:r>
    </w:p>
    <w:p w14:paraId="1EBF3CF5" w14:textId="4ED3D5B8" w:rsidR="00C813A2" w:rsidRPr="008B3E1F" w:rsidRDefault="00D25CA7" w:rsidP="00A95F04">
      <w:pPr>
        <w:pStyle w:val="ListParagraph"/>
        <w:numPr>
          <w:ilvl w:val="2"/>
          <w:numId w:val="31"/>
        </w:numPr>
        <w:spacing w:after="120"/>
        <w:ind w:left="1701" w:hanging="567"/>
        <w:contextualSpacing w:val="0"/>
        <w:jc w:val="both"/>
        <w:rPr>
          <w:rFonts w:asciiTheme="minorHAnsi" w:hAnsiTheme="minorHAnsi"/>
          <w:sz w:val="22"/>
          <w:szCs w:val="22"/>
        </w:rPr>
      </w:pPr>
      <w:r w:rsidRPr="008B3E1F">
        <w:rPr>
          <w:rFonts w:asciiTheme="minorHAnsi" w:hAnsiTheme="minorHAnsi"/>
          <w:sz w:val="22"/>
          <w:szCs w:val="22"/>
        </w:rPr>
        <w:t>необходимость осуществления надлежащего контроля взаимоотношений между детьми и работниками;</w:t>
      </w:r>
    </w:p>
    <w:p w14:paraId="6D3D5071" w14:textId="0A476CAE" w:rsidR="00C813A2" w:rsidRPr="008B3E1F" w:rsidRDefault="00D25CA7" w:rsidP="00A95F04">
      <w:pPr>
        <w:pStyle w:val="ListParagraph"/>
        <w:numPr>
          <w:ilvl w:val="2"/>
          <w:numId w:val="31"/>
        </w:numPr>
        <w:spacing w:after="120"/>
        <w:ind w:left="1701" w:hanging="567"/>
        <w:contextualSpacing w:val="0"/>
        <w:jc w:val="both"/>
        <w:rPr>
          <w:rFonts w:asciiTheme="minorHAnsi" w:hAnsiTheme="minorHAnsi"/>
          <w:sz w:val="22"/>
          <w:szCs w:val="22"/>
        </w:rPr>
      </w:pPr>
      <w:r w:rsidRPr="008B3E1F">
        <w:rPr>
          <w:rFonts w:asciiTheme="minorHAnsi" w:hAnsiTheme="minorHAnsi"/>
          <w:sz w:val="22"/>
          <w:szCs w:val="22"/>
        </w:rPr>
        <w:t>закрепленное в настоящем Договоре требование незамедлительно информировать ЮНИСЕФ о нарушениях принципов защиты безопасности, в том числе о случаях сексуальной эксплуатации и сексуальных надругательств;</w:t>
      </w:r>
    </w:p>
    <w:p w14:paraId="1ECC9BFD" w14:textId="68811BDA" w:rsidR="00C813A2" w:rsidRPr="008B3E1F" w:rsidRDefault="00D25CA7" w:rsidP="00A95F04">
      <w:pPr>
        <w:pStyle w:val="ListParagraph"/>
        <w:numPr>
          <w:ilvl w:val="2"/>
          <w:numId w:val="31"/>
        </w:numPr>
        <w:spacing w:after="120"/>
        <w:ind w:left="1701" w:hanging="567"/>
        <w:contextualSpacing w:val="0"/>
        <w:jc w:val="both"/>
        <w:rPr>
          <w:rFonts w:asciiTheme="minorHAnsi" w:hAnsiTheme="minorHAnsi"/>
          <w:sz w:val="22"/>
          <w:szCs w:val="22"/>
        </w:rPr>
      </w:pPr>
      <w:r w:rsidRPr="008B3E1F">
        <w:rPr>
          <w:rFonts w:asciiTheme="minorHAnsi" w:hAnsiTheme="minorHAnsi"/>
          <w:sz w:val="22"/>
          <w:szCs w:val="22"/>
        </w:rPr>
        <w:t>установленный порядок, согласно которому работникам или иному персоналу либо субподрядчикам Партнера следует сообщать о других проявлениях обеспокоенности в связи с обеспечением защиты безопасности и принимать меры по их устранению в консультации с ЮНИСЕФ; и</w:t>
      </w:r>
    </w:p>
    <w:p w14:paraId="622380A9" w14:textId="70C15417" w:rsidR="00C813A2" w:rsidRPr="008B3E1F" w:rsidRDefault="00D25CA7" w:rsidP="00A95F04">
      <w:pPr>
        <w:pStyle w:val="ListParagraph"/>
        <w:numPr>
          <w:ilvl w:val="2"/>
          <w:numId w:val="31"/>
        </w:numPr>
        <w:spacing w:after="120"/>
        <w:ind w:left="1701" w:hanging="567"/>
        <w:contextualSpacing w:val="0"/>
        <w:jc w:val="both"/>
        <w:rPr>
          <w:rFonts w:asciiTheme="minorHAnsi" w:hAnsiTheme="minorHAnsi"/>
          <w:sz w:val="22"/>
          <w:szCs w:val="22"/>
        </w:rPr>
      </w:pPr>
      <w:r w:rsidRPr="008B3E1F">
        <w:rPr>
          <w:rFonts w:asciiTheme="minorHAnsi" w:hAnsiTheme="minorHAnsi"/>
          <w:sz w:val="22"/>
          <w:szCs w:val="22"/>
        </w:rPr>
        <w:t>закрепленные в настоящем Договоре требования в отношении содействия при оказании помощи пострадавшим.</w:t>
      </w:r>
    </w:p>
    <w:p w14:paraId="74DF269B" w14:textId="77777777" w:rsidR="00C813A2" w:rsidRPr="008B3E1F" w:rsidRDefault="00D25CA7" w:rsidP="0087066F">
      <w:pPr>
        <w:spacing w:after="120"/>
        <w:ind w:left="1078"/>
        <w:jc w:val="both"/>
        <w:rPr>
          <w:rFonts w:asciiTheme="minorHAnsi" w:hAnsiTheme="minorHAnsi" w:cstheme="minorBidi"/>
          <w:sz w:val="22"/>
          <w:szCs w:val="22"/>
        </w:rPr>
      </w:pPr>
      <w:r w:rsidRPr="008B3E1F">
        <w:rPr>
          <w:rFonts w:asciiTheme="minorHAnsi" w:hAnsiTheme="minorHAnsi"/>
          <w:sz w:val="22"/>
          <w:szCs w:val="22"/>
        </w:rPr>
        <w:lastRenderedPageBreak/>
        <w:t>Чтобы добиться такого понимания, Партнер, помимо прочего, обеспечит, чтобы его работники, персонал или субподрядчики успешно прошли и подтвердили соответствующую профессиональную подготовку.</w:t>
      </w:r>
    </w:p>
    <w:p w14:paraId="334B0539" w14:textId="638A539F" w:rsidR="00C813A2" w:rsidRPr="008B3E1F" w:rsidRDefault="00D25CA7" w:rsidP="00A95F04">
      <w:pPr>
        <w:numPr>
          <w:ilvl w:val="0"/>
          <w:numId w:val="9"/>
        </w:numPr>
        <w:spacing w:after="120"/>
        <w:jc w:val="both"/>
        <w:rPr>
          <w:rFonts w:asciiTheme="minorHAnsi" w:hAnsiTheme="minorHAnsi"/>
          <w:sz w:val="22"/>
          <w:szCs w:val="22"/>
        </w:rPr>
      </w:pPr>
      <w:r w:rsidRPr="008B3E1F">
        <w:rPr>
          <w:rFonts w:asciiTheme="minorHAnsi" w:hAnsiTheme="minorHAnsi"/>
          <w:spacing w:val="-4"/>
          <w:sz w:val="22"/>
          <w:szCs w:val="22"/>
          <w:u w:val="single"/>
        </w:rPr>
        <w:t>Порядок информирования ЮНИСЕФ о предполагаемых нарушениях</w:t>
      </w:r>
      <w:r w:rsidR="000D3434" w:rsidRPr="008B3E1F">
        <w:rPr>
          <w:rFonts w:asciiTheme="minorHAnsi" w:hAnsiTheme="minorHAnsi"/>
          <w:spacing w:val="-4"/>
          <w:sz w:val="22"/>
          <w:szCs w:val="22"/>
          <w:u w:val="single"/>
        </w:rPr>
        <w:t>:</w:t>
      </w:r>
      <w:r w:rsidRPr="008B3E1F">
        <w:rPr>
          <w:rFonts w:asciiTheme="minorHAnsi" w:hAnsiTheme="minorHAnsi"/>
          <w:spacing w:val="-4"/>
          <w:sz w:val="22"/>
          <w:szCs w:val="22"/>
        </w:rPr>
        <w:t xml:space="preserve"> Партнер</w:t>
      </w:r>
      <w:r w:rsidRPr="008B3E1F">
        <w:rPr>
          <w:rFonts w:asciiTheme="minorHAnsi" w:hAnsiTheme="minorHAnsi"/>
          <w:sz w:val="22"/>
          <w:szCs w:val="22"/>
        </w:rPr>
        <w:t xml:space="preserve"> будет незамедлительно и в конфиденциальном порядке, обеспечивающем безопасность всех вовлеченных лиц, сообщать о любых предполагаемых случаях сексуальной эксплуатации и сексуальных надругательств, а также нарушения принципов защиты безопасности, причиняющих или способных причинить значительный вред ребенку, которые предусмотрены настоящим Договором либо о которых Партнер был проинформирован или о которых ему стало известно иным образом и которые, по мнению Партнера, могут иметь значительные последствия для деятельности ЮНИСЕФ, i) руководителю соответствующего отделения ЮНИСЕФ, или ii) Директору Управления внутренней ревизии и расследований ЮНИСЕФ (по адресу: </w:t>
      </w:r>
      <w:hyperlink r:id="rId43">
        <w:r w:rsidRPr="008B3E1F">
          <w:rPr>
            <w:rStyle w:val="Hyperlink"/>
            <w:rFonts w:asciiTheme="minorHAnsi" w:hAnsiTheme="minorHAnsi"/>
            <w:sz w:val="22"/>
            <w:szCs w:val="22"/>
          </w:rPr>
          <w:t>integrity1@unicef.org</w:t>
        </w:r>
      </w:hyperlink>
      <w:r w:rsidRPr="008B3E1F">
        <w:rPr>
          <w:rFonts w:asciiTheme="minorHAnsi" w:hAnsiTheme="minorHAnsi"/>
          <w:sz w:val="22"/>
          <w:szCs w:val="22"/>
        </w:rPr>
        <w:t>) или iii) иным лицам по другим каналам информирования, которые были организованы на местах и доведены до сведения Партнера страновыми отделениями ЮНИСЕФ.</w:t>
      </w:r>
      <w:r w:rsidR="00C813A2" w:rsidRPr="008B3E1F">
        <w:rPr>
          <w:rFonts w:asciiTheme="minorHAnsi" w:hAnsiTheme="minorHAnsi"/>
          <w:sz w:val="22"/>
          <w:szCs w:val="22"/>
        </w:rPr>
        <w:t xml:space="preserve"> </w:t>
      </w:r>
      <w:r w:rsidRPr="008B3E1F">
        <w:rPr>
          <w:rFonts w:asciiTheme="minorHAnsi" w:hAnsiTheme="minorHAnsi"/>
          <w:sz w:val="22"/>
          <w:szCs w:val="22"/>
        </w:rPr>
        <w:t>Данное обязательство сохраняет силу после истечения срока действия или прекращения действия Договора в отношении инцидентов, произошедших в течение срока действия настоящего Договора.</w:t>
      </w:r>
    </w:p>
    <w:p w14:paraId="7E159E8B" w14:textId="4CB6D4AD" w:rsidR="00C813A2" w:rsidRPr="008B3E1F" w:rsidRDefault="00D25CA7" w:rsidP="00A95F04">
      <w:pPr>
        <w:numPr>
          <w:ilvl w:val="0"/>
          <w:numId w:val="9"/>
        </w:numPr>
        <w:spacing w:after="120"/>
        <w:jc w:val="both"/>
        <w:rPr>
          <w:rFonts w:asciiTheme="minorHAnsi" w:hAnsiTheme="minorHAnsi" w:cstheme="minorBidi"/>
          <w:sz w:val="22"/>
          <w:szCs w:val="22"/>
        </w:rPr>
      </w:pPr>
      <w:r w:rsidRPr="008B3E1F">
        <w:rPr>
          <w:rFonts w:asciiTheme="minorHAnsi" w:hAnsiTheme="minorHAnsi"/>
          <w:sz w:val="22"/>
          <w:szCs w:val="22"/>
          <w:u w:val="single"/>
        </w:rPr>
        <w:t>Оказание помощи</w:t>
      </w:r>
      <w:r w:rsidR="000D3434" w:rsidRPr="008B3E1F">
        <w:rPr>
          <w:rFonts w:asciiTheme="minorHAnsi" w:hAnsiTheme="minorHAnsi"/>
          <w:sz w:val="22"/>
          <w:szCs w:val="22"/>
          <w:u w:val="single"/>
        </w:rPr>
        <w:t>:</w:t>
      </w:r>
      <w:r w:rsidRPr="008B3E1F">
        <w:rPr>
          <w:rFonts w:asciiTheme="minorHAnsi" w:hAnsiTheme="minorHAnsi"/>
          <w:sz w:val="22"/>
          <w:szCs w:val="22"/>
        </w:rPr>
        <w:t xml:space="preserve"> Предполагаемые пострадавшие от нарушения принципов защиты безопасности, в том числе в форме сексуальной эксплуатации и сексуальных надругательств, будут незамедлительно проинформированы и перенаправлены Партнером в имеющиеся службы, отвечающие за оказание профессиональной помощи, при условии согласия предполагаемых пострадавших. В тех случаях, когда это целесообразно с практической точки зрения и обеспечивает, чтобы безопасность предполагаемых пострадавших не ставилась под угрозу, Партнер будет информировать ЮНИСЕФ о том, состоялось такое перенаправление или нет, и о видах предоставленной помощи, а в случае, если помощь не была предоставлена — об общей причине такого решения. Данное обязательство сохраняет силу после истечения срока действия или прекращения действия Договора в отношении инцидентов, произошедших в течение срока действия настоящего Договора.</w:t>
      </w:r>
    </w:p>
    <w:p w14:paraId="50D0EA7C" w14:textId="1D09C97E" w:rsidR="00C813A2" w:rsidRPr="008B3E1F" w:rsidRDefault="00D25CA7" w:rsidP="00A95F04">
      <w:pPr>
        <w:numPr>
          <w:ilvl w:val="0"/>
          <w:numId w:val="9"/>
        </w:numPr>
        <w:spacing w:after="120"/>
        <w:jc w:val="both"/>
        <w:rPr>
          <w:rFonts w:asciiTheme="minorHAnsi" w:hAnsiTheme="minorHAnsi" w:cstheme="minorBidi"/>
          <w:sz w:val="22"/>
          <w:szCs w:val="22"/>
        </w:rPr>
      </w:pPr>
      <w:r w:rsidRPr="008B3E1F">
        <w:rPr>
          <w:rFonts w:asciiTheme="minorHAnsi" w:hAnsiTheme="minorHAnsi"/>
          <w:sz w:val="22"/>
          <w:szCs w:val="22"/>
          <w:u w:val="single"/>
        </w:rPr>
        <w:t>Проведение расследований</w:t>
      </w:r>
      <w:r w:rsidR="000D3434" w:rsidRPr="008B3E1F">
        <w:rPr>
          <w:rFonts w:asciiTheme="minorHAnsi" w:hAnsiTheme="minorHAnsi"/>
          <w:sz w:val="22"/>
          <w:szCs w:val="22"/>
          <w:u w:val="single"/>
        </w:rPr>
        <w:t>:</w:t>
      </w:r>
      <w:r w:rsidRPr="008B3E1F">
        <w:rPr>
          <w:rFonts w:asciiTheme="minorHAnsi" w:hAnsiTheme="minorHAnsi"/>
          <w:sz w:val="22"/>
          <w:szCs w:val="22"/>
        </w:rPr>
        <w:t xml:space="preserve"> Партнер будет надлежащим образом и безотлагательно проводить расследование случаев предполагаемого нарушения принципов защиты безопасности, в том числе в форме сексуальной эксплуатации и сексуальных надругательств, работниками, персоналом или субподрядчиками Партнера (в тех случаях, когда субподрядчики не руководствуются своими собственными процедурами). Партнер будет постоянно информировать ЮНИСЕФ во время проведения расследования без ущерба для процессуальных прав заинтересованных лиц. При наличии четко сформулированной мотивировки и обоснования ЮНИСЕФ вправе потребовать от Партнера отстранить любое лицо от работы по настоящему Договору на время проведения расследования при условии, что безопасность любого такого лица или иных лиц, участвующих в расследовании, не ставится под угрозу, и в соответствии с применимым законодательством. По завершении проводимого Партнером расследования Партнер будет незамедлительно представлять отчеты о результатах расследования, включая все соответствующие данные о предполагаемом </w:t>
      </w:r>
      <w:r w:rsidRPr="008B3E1F">
        <w:rPr>
          <w:rFonts w:asciiTheme="minorHAnsi" w:hAnsiTheme="minorHAnsi"/>
          <w:sz w:val="22"/>
          <w:szCs w:val="22"/>
        </w:rPr>
        <w:lastRenderedPageBreak/>
        <w:t xml:space="preserve">правонарушителе в объеме, максимально допустимом в соответствии с действующим законодательством. По запросу Партнер будет предоставлять ЮНИСЕФ соответствующие доказательства для изучения и последующего использования ЮНИСЕФ по исключительному усмотрению ЮНИСЕФ. ЮНИСЕФ вправе решить, что обязательство в отношении проведения расследования, возложенное на Партнера в соответствии с первым предложением настоящего пункта 4.5(g), не будет применяться, если расследование проводится или проводилось компетентными национальными органами. В том случае, если компетентные национальные органы проводят или провели расследование, Партнер будет оказывать ЮНИСЕФ помощь и предпринимать все необходимые меры в объеме, </w:t>
      </w:r>
      <w:r w:rsidRPr="008B3E1F">
        <w:rPr>
          <w:rFonts w:asciiTheme="minorHAnsi" w:hAnsiTheme="minorHAnsi"/>
          <w:spacing w:val="-4"/>
          <w:sz w:val="22"/>
          <w:szCs w:val="22"/>
        </w:rPr>
        <w:t>максимально допустимом в соответствии с действующим законодательством,</w:t>
      </w:r>
      <w:r w:rsidRPr="008B3E1F">
        <w:rPr>
          <w:rFonts w:asciiTheme="minorHAnsi" w:hAnsiTheme="minorHAnsi"/>
          <w:sz w:val="22"/>
          <w:szCs w:val="22"/>
        </w:rPr>
        <w:t xml:space="preserve"> с тем чтобы ЮНИСЕФ получил информацию о состоянии и итогах расследования. Данные обязательства сохранят силу после истечения срока действия или прекращения действия настоящего Договора в отношении инцидентов, произошедших в течение срока действия настоящего Договора.</w:t>
      </w:r>
      <w:r w:rsidR="00C813A2" w:rsidRPr="008B3E1F">
        <w:rPr>
          <w:rFonts w:asciiTheme="minorHAnsi" w:hAnsiTheme="minorHAnsi"/>
          <w:sz w:val="22"/>
          <w:szCs w:val="22"/>
        </w:rPr>
        <w:t xml:space="preserve"> </w:t>
      </w:r>
      <w:r w:rsidRPr="008B3E1F">
        <w:rPr>
          <w:rFonts w:asciiTheme="minorHAnsi" w:hAnsiTheme="minorHAnsi"/>
          <w:sz w:val="22"/>
          <w:szCs w:val="22"/>
        </w:rPr>
        <w:t>Партнер будет информировать ЮНИСЕФ о любых действиях, предпринятых им в порядке реагирования на инцидент, с тем чтобы обеспечить соблюдение требований стандартов защиты безопасности и снизить вероятность возникновения аналогичных поводов для обеспокоенности в будущем. При этом понимается, что ЮНИСЕФ рассчитывает на то, что поводы для обеспокоенности и нарушения принципов защиты безопасности будут устранены в обязательном порядке. Наряду с этим предполагается, что любое расследование, проводимое Партнером в соответствии с настоящим положением, не наносит ущерба праву ЮНИСЕФ на проведение расследований согласно пункту 15.3.</w:t>
      </w:r>
    </w:p>
    <w:bookmarkEnd w:id="4"/>
    <w:p w14:paraId="69274A12" w14:textId="3335EDDA" w:rsidR="00C813A2" w:rsidRDefault="00381D8C"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4.6.</w:t>
      </w:r>
      <w:r>
        <w:rPr>
          <w:rFonts w:asciiTheme="minorHAnsi" w:hAnsiTheme="minorHAnsi"/>
          <w:sz w:val="22"/>
          <w:szCs w:val="22"/>
        </w:rPr>
        <w:tab/>
      </w:r>
      <w:r>
        <w:rPr>
          <w:rFonts w:asciiTheme="minorHAnsi" w:hAnsiTheme="minorHAnsi"/>
          <w:b/>
          <w:sz w:val="22"/>
          <w:szCs w:val="22"/>
        </w:rPr>
        <w:t>Соблюдение этических стандартов в ходе сбора фактических данных</w:t>
      </w:r>
      <w:r w:rsidR="00805EA2">
        <w:rPr>
          <w:rFonts w:asciiTheme="minorHAnsi" w:hAnsiTheme="minorHAnsi"/>
          <w:b/>
          <w:sz w:val="22"/>
          <w:szCs w:val="22"/>
        </w:rPr>
        <w:t>:</w:t>
      </w:r>
      <w:r w:rsidR="00C813A2">
        <w:rPr>
          <w:rFonts w:asciiTheme="minorHAnsi" w:hAnsiTheme="minorHAnsi"/>
          <w:b/>
          <w:sz w:val="22"/>
          <w:szCs w:val="22"/>
        </w:rPr>
        <w:t xml:space="preserve"> </w:t>
      </w:r>
      <w:r>
        <w:rPr>
          <w:rFonts w:asciiTheme="minorHAnsi" w:hAnsiTheme="minorHAnsi"/>
          <w:sz w:val="22"/>
          <w:szCs w:val="22"/>
        </w:rPr>
        <w:t xml:space="preserve">В ходе любых научных исследований, оценок эффективности, сбора и анализа данных, касающихся положения физических лиц, или анализа не подлежащих разглашению вторичных данных Партнер должен соблюдать действующую редакцию </w:t>
      </w:r>
      <w:hyperlink r:id="rId44">
        <w:r>
          <w:rPr>
            <w:rStyle w:val="Hyperlink"/>
            <w:rFonts w:asciiTheme="minorHAnsi" w:hAnsiTheme="minorHAnsi"/>
            <w:sz w:val="22"/>
            <w:szCs w:val="22"/>
          </w:rPr>
          <w:t>Процедуры ЮНИСЕФ по этическим стандартам проведения научных исследований, оценок эффективности, сбора и анализа данных</w:t>
        </w:r>
      </w:hyperlink>
      <w:r>
        <w:rPr>
          <w:rFonts w:asciiTheme="minorHAnsi" w:hAnsiTheme="minorHAnsi"/>
          <w:sz w:val="22"/>
          <w:szCs w:val="22"/>
        </w:rPr>
        <w:t xml:space="preserve"> или в тех случаях, когда это применимо, аналогичную процедуру, включая любые требования в отношении проведения независимой этической экспертизы предлагаемой работы.</w:t>
      </w:r>
    </w:p>
    <w:p w14:paraId="09ECA3E9" w14:textId="635E5ACA" w:rsidR="00C813A2" w:rsidRDefault="00D25CA7"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4.7.</w:t>
      </w:r>
      <w:r>
        <w:rPr>
          <w:rFonts w:asciiTheme="minorHAnsi" w:hAnsiTheme="minorHAnsi"/>
          <w:sz w:val="22"/>
          <w:szCs w:val="22"/>
        </w:rPr>
        <w:tab/>
      </w:r>
      <w:r w:rsidRPr="00805EA2">
        <w:rPr>
          <w:rFonts w:asciiTheme="minorHAnsi" w:hAnsiTheme="minorHAnsi"/>
          <w:b/>
          <w:bCs/>
          <w:spacing w:val="-2"/>
          <w:sz w:val="22"/>
          <w:szCs w:val="22"/>
        </w:rPr>
        <w:t>Защита безопасности каналов связи и другие специализированные стандарты</w:t>
      </w:r>
      <w:r w:rsidR="00805EA2" w:rsidRPr="00805EA2">
        <w:rPr>
          <w:rFonts w:asciiTheme="minorHAnsi" w:hAnsiTheme="minorHAnsi"/>
          <w:b/>
          <w:bCs/>
          <w:spacing w:val="-2"/>
          <w:sz w:val="22"/>
          <w:szCs w:val="22"/>
        </w:rPr>
        <w:t>:</w:t>
      </w:r>
      <w:r w:rsidRPr="00805EA2">
        <w:rPr>
          <w:rFonts w:asciiTheme="minorHAnsi" w:hAnsiTheme="minorHAnsi"/>
          <w:spacing w:val="-2"/>
          <w:sz w:val="22"/>
          <w:szCs w:val="22"/>
        </w:rPr>
        <w:t xml:space="preserve"> </w:t>
      </w:r>
      <w:r>
        <w:rPr>
          <w:rFonts w:asciiTheme="minorHAnsi" w:hAnsiTheme="minorHAnsi"/>
          <w:sz w:val="22"/>
          <w:szCs w:val="22"/>
        </w:rPr>
        <w:t>Если программная деятельность, предусмотренная Документом по программе, связана с созданием изображений, контактами со средствами массовой информации</w:t>
      </w:r>
      <w:r w:rsidR="00805EA2">
        <w:rPr>
          <w:rFonts w:asciiTheme="minorHAnsi" w:hAnsiTheme="minorHAnsi"/>
          <w:sz w:val="22"/>
          <w:szCs w:val="22"/>
        </w:rPr>
        <w:t xml:space="preserve"> </w:t>
      </w:r>
      <w:r>
        <w:rPr>
          <w:rFonts w:asciiTheme="minorHAnsi" w:hAnsiTheme="minorHAnsi"/>
          <w:sz w:val="22"/>
          <w:szCs w:val="22"/>
        </w:rPr>
        <w:t>/ прессой, использованием сетевых платформ или другими аспектами защиты безопасности, вызывающими обеспокоенность, ЮНИСЕФ вправе потребовать от Партнера соблюдать требования дополнительных процедур или стандартов, учитывающих эти риски, как это указано в Документе по программе.</w:t>
      </w:r>
    </w:p>
    <w:p w14:paraId="26B0320F" w14:textId="77777777" w:rsidR="00C813A2" w:rsidRDefault="00E27740" w:rsidP="00A95F04">
      <w:pPr>
        <w:pStyle w:val="ListParagraph"/>
        <w:numPr>
          <w:ilvl w:val="3"/>
          <w:numId w:val="2"/>
        </w:numPr>
        <w:spacing w:after="120"/>
        <w:contextualSpacing w:val="0"/>
        <w:jc w:val="both"/>
        <w:rPr>
          <w:rFonts w:asciiTheme="minorHAnsi" w:hAnsiTheme="minorHAnsi"/>
          <w:sz w:val="22"/>
          <w:szCs w:val="22"/>
        </w:rPr>
      </w:pPr>
      <w:r>
        <w:rPr>
          <w:rFonts w:asciiTheme="minorHAnsi" w:hAnsiTheme="minorHAnsi"/>
          <w:b/>
          <w:bCs/>
          <w:sz w:val="22"/>
          <w:szCs w:val="22"/>
        </w:rPr>
        <w:t>ОТВЕТСТВЕННОСТЬ ПО ИСКАМ И ОСВОБОЖДЕНИЕ ОТ ОТВЕТСТВЕННОСТИ</w:t>
      </w:r>
    </w:p>
    <w:p w14:paraId="6EBF543F" w14:textId="30E91A39" w:rsidR="00C813A2" w:rsidRDefault="00225A23"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5.1.</w:t>
      </w:r>
      <w:r>
        <w:rPr>
          <w:rFonts w:asciiTheme="minorHAnsi" w:hAnsiTheme="minorHAnsi"/>
          <w:sz w:val="22"/>
          <w:szCs w:val="22"/>
        </w:rPr>
        <w:tab/>
        <w:t xml:space="preserve">ЮНИСЕФ не будет принимать на себя никакой ответственности по искам, возбужденным в связи с деятельностью, осуществляемой Партнером во исполнение настоящего Договора, равно как и по требованиям о выплате компенсации в связи со смертью, телесными повреждениями, инвалидностью, повреждением имущества или другими рисками, которым могут подвергнуться работники и члены персонала Партнера в результате их работы, имеющей </w:t>
      </w:r>
      <w:r>
        <w:rPr>
          <w:rFonts w:asciiTheme="minorHAnsi" w:hAnsiTheme="minorHAnsi"/>
          <w:sz w:val="22"/>
          <w:szCs w:val="22"/>
        </w:rPr>
        <w:lastRenderedPageBreak/>
        <w:t>отношение к реализации Программы. Партнер будет нести ответственность за рассмотрение всех исковых требований, предъявленных ему его работниками и персоналом. Наряду с этим Партнер будет нести полную ответственность за обеспечение надлежащего медицинского страхования и страхования жизни своих работников и персонала, а также страхового покрытия на случай болезни, инвалидности или гибели при исполнении служебных обязанностей.</w:t>
      </w:r>
    </w:p>
    <w:p w14:paraId="237D3BAE" w14:textId="067E038A" w:rsidR="00C813A2" w:rsidRPr="002253B9" w:rsidRDefault="00225A23" w:rsidP="002253B9">
      <w:pPr>
        <w:spacing w:after="120"/>
        <w:ind w:left="720" w:hanging="720"/>
        <w:jc w:val="both"/>
        <w:rPr>
          <w:rFonts w:asciiTheme="minorHAnsi" w:hAnsiTheme="minorHAnsi"/>
          <w:sz w:val="22"/>
          <w:szCs w:val="22"/>
        </w:rPr>
      </w:pPr>
      <w:r>
        <w:rPr>
          <w:rFonts w:asciiTheme="minorHAnsi" w:hAnsiTheme="minorHAnsi"/>
          <w:sz w:val="22"/>
          <w:szCs w:val="22"/>
        </w:rPr>
        <w:t>5.2.</w:t>
      </w:r>
      <w:r>
        <w:rPr>
          <w:rFonts w:asciiTheme="minorHAnsi" w:hAnsiTheme="minorHAnsi"/>
          <w:sz w:val="22"/>
          <w:szCs w:val="22"/>
        </w:rPr>
        <w:tab/>
        <w:t xml:space="preserve">Партнер </w:t>
      </w:r>
      <w:r w:rsidR="001A3B31" w:rsidRPr="00476EA3">
        <w:rPr>
          <w:rFonts w:asciiTheme="minorHAnsi" w:hAnsiTheme="minorHAnsi" w:cs="Arial"/>
          <w:color w:val="202124"/>
          <w:sz w:val="22"/>
          <w:szCs w:val="22"/>
          <w:shd w:val="clear" w:color="auto" w:fill="FFFFFF"/>
        </w:rPr>
        <w:t xml:space="preserve">обязуется возмещать ущерб, ограждать и защищать, а также защищать за свой счет </w:t>
      </w:r>
      <w:r>
        <w:rPr>
          <w:rFonts w:asciiTheme="minorHAnsi" w:hAnsiTheme="minorHAnsi"/>
          <w:sz w:val="22"/>
          <w:szCs w:val="22"/>
        </w:rPr>
        <w:t>ЮНИСЕФ, его должностн</w:t>
      </w:r>
      <w:r w:rsidR="001A3B31" w:rsidRPr="00476EA3">
        <w:rPr>
          <w:rFonts w:asciiTheme="minorHAnsi" w:hAnsiTheme="minorHAnsi" w:cs="Arial"/>
          <w:color w:val="202124"/>
          <w:sz w:val="22"/>
          <w:szCs w:val="22"/>
          <w:shd w:val="clear" w:color="auto" w:fill="FFFFFF"/>
        </w:rPr>
        <w:t>ых</w:t>
      </w:r>
      <w:r>
        <w:rPr>
          <w:rFonts w:asciiTheme="minorHAnsi" w:hAnsiTheme="minorHAnsi"/>
          <w:sz w:val="22"/>
          <w:szCs w:val="22"/>
        </w:rPr>
        <w:t xml:space="preserve"> лиц, работник</w:t>
      </w:r>
      <w:r w:rsidR="001A3B31" w:rsidRPr="00476EA3">
        <w:rPr>
          <w:rFonts w:asciiTheme="minorHAnsi" w:hAnsiTheme="minorHAnsi" w:cs="Arial"/>
          <w:color w:val="202124"/>
          <w:sz w:val="22"/>
          <w:szCs w:val="22"/>
          <w:shd w:val="clear" w:color="auto" w:fill="FFFFFF"/>
        </w:rPr>
        <w:t>ов</w:t>
      </w:r>
      <w:r>
        <w:rPr>
          <w:rFonts w:asciiTheme="minorHAnsi" w:hAnsiTheme="minorHAnsi"/>
          <w:sz w:val="22"/>
          <w:szCs w:val="22"/>
        </w:rPr>
        <w:t>, консультант</w:t>
      </w:r>
      <w:r w:rsidR="001A3B31" w:rsidRPr="00476EA3">
        <w:rPr>
          <w:rFonts w:asciiTheme="minorHAnsi" w:hAnsiTheme="minorHAnsi" w:cs="Arial"/>
          <w:color w:val="202124"/>
          <w:sz w:val="22"/>
          <w:szCs w:val="22"/>
          <w:shd w:val="clear" w:color="auto" w:fill="FFFFFF"/>
        </w:rPr>
        <w:t>ов</w:t>
      </w:r>
      <w:r>
        <w:rPr>
          <w:rFonts w:asciiTheme="minorHAnsi" w:hAnsiTheme="minorHAnsi"/>
          <w:sz w:val="22"/>
          <w:szCs w:val="22"/>
        </w:rPr>
        <w:t xml:space="preserve"> и </w:t>
      </w:r>
      <w:r w:rsidR="001A3B31" w:rsidRPr="00476EA3">
        <w:rPr>
          <w:rFonts w:asciiTheme="minorHAnsi" w:hAnsiTheme="minorHAnsi" w:cs="Arial"/>
          <w:color w:val="202124"/>
          <w:sz w:val="22"/>
          <w:szCs w:val="22"/>
          <w:shd w:val="clear" w:color="auto" w:fill="FFFFFF"/>
        </w:rPr>
        <w:t>агентов</w:t>
      </w:r>
      <w:r>
        <w:rPr>
          <w:rFonts w:asciiTheme="minorHAnsi" w:hAnsiTheme="minorHAnsi"/>
          <w:sz w:val="22"/>
          <w:szCs w:val="22"/>
        </w:rPr>
        <w:t xml:space="preserve"> от всех исков, претензий, требований, убытков и материальной ответственности любого характера или вида, включая их издержки и расходы, предъявленные к возмещению любой третьей стороной и возникающие по причине действий или бездействия Партнера или его работников, должностных лиц, </w:t>
      </w:r>
      <w:r w:rsidR="002253B9" w:rsidRPr="00476EA3">
        <w:rPr>
          <w:rFonts w:asciiTheme="minorHAnsi" w:hAnsiTheme="minorHAnsi" w:cs="Arial"/>
          <w:color w:val="202124"/>
          <w:sz w:val="22"/>
          <w:szCs w:val="22"/>
          <w:shd w:val="clear" w:color="auto" w:fill="FFFFFF"/>
        </w:rPr>
        <w:t>агентов</w:t>
      </w:r>
      <w:r>
        <w:rPr>
          <w:rFonts w:asciiTheme="minorHAnsi" w:hAnsiTheme="minorHAnsi"/>
          <w:sz w:val="22"/>
          <w:szCs w:val="22"/>
        </w:rPr>
        <w:t xml:space="preserve"> или субподрядчиков при </w:t>
      </w:r>
      <w:r w:rsidRPr="001A3B31">
        <w:rPr>
          <w:rFonts w:asciiTheme="minorHAnsi" w:hAnsiTheme="minorHAnsi"/>
          <w:sz w:val="22"/>
          <w:szCs w:val="22"/>
        </w:rPr>
        <w:t xml:space="preserve">исполнении настоящего Договора. </w:t>
      </w:r>
      <w:r>
        <w:rPr>
          <w:rFonts w:asciiTheme="minorHAnsi" w:hAnsiTheme="minorHAnsi"/>
          <w:sz w:val="22"/>
          <w:szCs w:val="22"/>
        </w:rPr>
        <w:t xml:space="preserve">Данное положение распространяется, помимо прочего, на a) исковые требования и материальную ответственность в отношении выплаты пособия по нетрудоспособности, b) материальную ответственность за обеспечение качества продукции и с) любую материальную ответственность, вытекающую из использования запатентованных изобретений или устройств, материалов, охраняемых авторским правом, или иных объектов интеллектуальной собственности, предоставленных или лицензированных для использования ЮНИСЕФ во исполнение настоящего Договора или используемых Партнером, его работниками, должностными лицами, </w:t>
      </w:r>
      <w:r w:rsidR="009D20EC" w:rsidRPr="00476EA3">
        <w:rPr>
          <w:rFonts w:asciiTheme="minorHAnsi" w:hAnsiTheme="minorHAnsi" w:cs="Arial"/>
          <w:color w:val="202124"/>
          <w:sz w:val="22"/>
          <w:szCs w:val="22"/>
          <w:shd w:val="clear" w:color="auto" w:fill="FFFFFF"/>
        </w:rPr>
        <w:t xml:space="preserve">агентов </w:t>
      </w:r>
      <w:r>
        <w:rPr>
          <w:rFonts w:asciiTheme="minorHAnsi" w:hAnsiTheme="minorHAnsi"/>
          <w:sz w:val="22"/>
          <w:szCs w:val="22"/>
        </w:rPr>
        <w:t>или субподрядчиками в ходе осуществления настоящего Договора. Обязательства, закрепленные в настоящей статье, продолжают действовать после прекращения действия настоящего Договора.</w:t>
      </w:r>
    </w:p>
    <w:p w14:paraId="13663160" w14:textId="16D243FF" w:rsidR="00C813A2" w:rsidRDefault="002330C4" w:rsidP="00A95F04">
      <w:pPr>
        <w:pStyle w:val="ListParagraph"/>
        <w:numPr>
          <w:ilvl w:val="0"/>
          <w:numId w:val="11"/>
        </w:numPr>
        <w:spacing w:after="120"/>
        <w:contextualSpacing w:val="0"/>
        <w:jc w:val="both"/>
        <w:rPr>
          <w:rFonts w:asciiTheme="minorHAnsi" w:hAnsiTheme="minorHAnsi" w:cstheme="minorHAnsi"/>
          <w:sz w:val="22"/>
          <w:szCs w:val="22"/>
        </w:rPr>
      </w:pPr>
      <w:r>
        <w:rPr>
          <w:rFonts w:asciiTheme="minorHAnsi" w:hAnsiTheme="minorHAnsi"/>
          <w:b/>
          <w:bCs/>
          <w:sz w:val="22"/>
          <w:szCs w:val="22"/>
        </w:rPr>
        <w:t>ОБРЕМЕНЕНИЯ</w:t>
      </w:r>
      <w:r w:rsidR="00805EA2">
        <w:rPr>
          <w:rFonts w:asciiTheme="minorHAnsi" w:hAnsiTheme="minorHAnsi"/>
          <w:b/>
          <w:bCs/>
          <w:sz w:val="22"/>
          <w:szCs w:val="22"/>
        </w:rPr>
        <w:t xml:space="preserve"> </w:t>
      </w:r>
      <w:r>
        <w:rPr>
          <w:rFonts w:asciiTheme="minorHAnsi" w:hAnsiTheme="minorHAnsi"/>
          <w:b/>
          <w:bCs/>
          <w:sz w:val="22"/>
          <w:szCs w:val="22"/>
        </w:rPr>
        <w:t>/ ЗАЛОГОВЫЕ ПРАВА</w:t>
      </w:r>
      <w:r w:rsidR="00805EA2">
        <w:rPr>
          <w:rFonts w:asciiTheme="minorHAnsi" w:hAnsiTheme="minorHAnsi"/>
          <w:b/>
          <w:bCs/>
          <w:sz w:val="22"/>
          <w:szCs w:val="22"/>
        </w:rPr>
        <w:t>:</w:t>
      </w:r>
      <w:r>
        <w:rPr>
          <w:rFonts w:asciiTheme="minorHAnsi" w:hAnsiTheme="minorHAnsi"/>
          <w:sz w:val="22"/>
          <w:szCs w:val="22"/>
        </w:rPr>
        <w:t xml:space="preserve"> Партнер не будет поручать или давать согласие какому-либо лицу производить регистрацию в любом государственном учреждении любого залога, ареста или иного обременения в отношении любых сумм, подлежащих оплате в настоящее время или подлежащих оплате в будущем, за любую выполненную работу, оказанные услуги или поставленные материалы, предметы снабжения или оборудование в рамках настоящего Договора или на основании иной претензии или иного требования, предъявленного Партнеру.</w:t>
      </w:r>
    </w:p>
    <w:p w14:paraId="37CF4C26" w14:textId="77777777" w:rsidR="00C813A2" w:rsidRDefault="00FE2904" w:rsidP="00A95F04">
      <w:pPr>
        <w:pStyle w:val="ListParagraph"/>
        <w:numPr>
          <w:ilvl w:val="0"/>
          <w:numId w:val="11"/>
        </w:numPr>
        <w:spacing w:after="120"/>
        <w:contextualSpacing w:val="0"/>
        <w:jc w:val="both"/>
        <w:rPr>
          <w:rFonts w:asciiTheme="minorHAnsi" w:hAnsiTheme="minorHAnsi" w:cstheme="minorHAnsi"/>
          <w:sz w:val="22"/>
          <w:szCs w:val="22"/>
        </w:rPr>
      </w:pPr>
      <w:r>
        <w:rPr>
          <w:rFonts w:asciiTheme="minorHAnsi" w:hAnsiTheme="minorHAnsi"/>
          <w:b/>
          <w:bCs/>
          <w:sz w:val="22"/>
          <w:szCs w:val="22"/>
        </w:rPr>
        <w:t>ИНТЕЛЛЕКТУАЛЬНАЯ</w:t>
      </w:r>
      <w:r>
        <w:rPr>
          <w:rFonts w:asciiTheme="minorHAnsi" w:hAnsiTheme="minorHAnsi"/>
          <w:b/>
          <w:sz w:val="22"/>
          <w:szCs w:val="22"/>
        </w:rPr>
        <w:t xml:space="preserve"> СОБСТВЕННОСТЬ</w:t>
      </w:r>
    </w:p>
    <w:p w14:paraId="429F13E6" w14:textId="77777777" w:rsidR="00C813A2" w:rsidRDefault="00A85612"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7.1.</w:t>
      </w:r>
      <w:r>
        <w:rPr>
          <w:rFonts w:asciiTheme="minorHAnsi" w:hAnsiTheme="minorHAnsi"/>
          <w:sz w:val="22"/>
          <w:szCs w:val="22"/>
        </w:rPr>
        <w:tab/>
        <w:t>В отсутствие конкретной поправки к соответствующей Программе, совершенной в письменной форме согласно Статье 20, которая содержит явно выраженную отсылку к настоящей статье 7, в отношении каждой Программы, охватываемой настоящим Договором, будут применяться следующие положения.</w:t>
      </w:r>
    </w:p>
    <w:p w14:paraId="35CD0947" w14:textId="26A92938" w:rsidR="002330C4" w:rsidRPr="00861369" w:rsidRDefault="002734E3"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7.2.</w:t>
      </w:r>
      <w:r>
        <w:rPr>
          <w:rFonts w:asciiTheme="minorHAnsi" w:hAnsiTheme="minorHAnsi"/>
          <w:sz w:val="22"/>
          <w:szCs w:val="22"/>
        </w:rPr>
        <w:tab/>
        <w:t>С учетом положений пункта 7.3, приведенного ниже, ЮНИСЕФ будет иметь право на все виды интеллектуальной собственности и другие имущественные права, связанные с результатами проведенного анализа, отчетами, процессами, программным обеспечением, данными, инструментами, документами и иными материалами, включая любые предметы поставки (далее совместно именуемые «</w:t>
      </w:r>
      <w:r>
        <w:rPr>
          <w:rFonts w:asciiTheme="minorHAnsi" w:hAnsiTheme="minorHAnsi"/>
          <w:sz w:val="22"/>
          <w:szCs w:val="22"/>
          <w:u w:val="single"/>
        </w:rPr>
        <w:t>Материалы по программе</w:t>
      </w:r>
      <w:r>
        <w:rPr>
          <w:rFonts w:asciiTheme="minorHAnsi" w:hAnsiTheme="minorHAnsi"/>
          <w:sz w:val="22"/>
          <w:szCs w:val="22"/>
        </w:rPr>
        <w:t xml:space="preserve">»), которые Партнер разрабатывает, производит, готовит или собирает в ходе осуществления Программы. Партнер предпримет все необходимые меры, исполнит все необходимые документы и окажет общее содействие в обеспечении гарантий того, чтобы такая интеллектуальная собственность и иные имущественные права были переданы или лицензированы для использования ЮНИСЕФ </w:t>
      </w:r>
      <w:bookmarkStart w:id="5" w:name="_Hlk527734255"/>
      <w:r>
        <w:rPr>
          <w:rFonts w:asciiTheme="minorHAnsi" w:hAnsiTheme="minorHAnsi"/>
          <w:sz w:val="22"/>
          <w:szCs w:val="22"/>
        </w:rPr>
        <w:t>в соответствии с требованиями применимого законодательства</w:t>
      </w:r>
      <w:bookmarkEnd w:id="5"/>
      <w:r>
        <w:rPr>
          <w:rFonts w:asciiTheme="minorHAnsi" w:hAnsiTheme="minorHAnsi"/>
          <w:sz w:val="22"/>
          <w:szCs w:val="22"/>
        </w:rPr>
        <w:t xml:space="preserve"> и настоящего Договора.</w:t>
      </w:r>
    </w:p>
    <w:p w14:paraId="6CB57E14" w14:textId="77777777" w:rsidR="00C813A2" w:rsidRDefault="00A85612" w:rsidP="005A27C4">
      <w:pPr>
        <w:spacing w:after="120"/>
        <w:ind w:left="720" w:hanging="720"/>
        <w:jc w:val="both"/>
        <w:rPr>
          <w:rFonts w:asciiTheme="minorHAnsi" w:hAnsiTheme="minorHAnsi"/>
          <w:sz w:val="22"/>
          <w:szCs w:val="22"/>
        </w:rPr>
      </w:pPr>
      <w:r>
        <w:rPr>
          <w:rFonts w:asciiTheme="minorHAnsi" w:hAnsiTheme="minorHAnsi"/>
          <w:sz w:val="22"/>
          <w:szCs w:val="22"/>
        </w:rPr>
        <w:lastRenderedPageBreak/>
        <w:t>7.3.</w:t>
      </w:r>
      <w:r>
        <w:rPr>
          <w:rFonts w:asciiTheme="minorHAnsi" w:hAnsiTheme="minorHAnsi"/>
          <w:sz w:val="22"/>
          <w:szCs w:val="22"/>
        </w:rPr>
        <w:tab/>
        <w:t>Ни одна из Сторон не будет иметь права на любые виды интеллектуальной собственности или иные имущественные права другой Стороны, которые существовали до начала осуществления Программы или были разработаны или приобретены либо находятся в процессе разработки или приобретения независимо от осуществления Программы (далее — «</w:t>
      </w:r>
      <w:r>
        <w:rPr>
          <w:rFonts w:asciiTheme="minorHAnsi" w:hAnsiTheme="minorHAnsi"/>
          <w:sz w:val="22"/>
          <w:szCs w:val="22"/>
          <w:u w:val="single"/>
        </w:rPr>
        <w:t>Базовая ИС</w:t>
      </w:r>
      <w:r>
        <w:rPr>
          <w:rFonts w:asciiTheme="minorHAnsi" w:hAnsiTheme="minorHAnsi"/>
          <w:sz w:val="22"/>
          <w:szCs w:val="22"/>
        </w:rPr>
        <w:t>»). В той мере, в которой Базовая ИС Партнера включается в состав Материалов по программе, Партнер предоставляет ЮНИСЕФ неисключительную, безвозмездную, всемирную, бессрочную, передаваемую и сублицензируемую лицензию на использование, воспроизведение и адаптацию такой ранее существовавшей интеллектуальной собственности в некоммерческих целях.</w:t>
      </w:r>
    </w:p>
    <w:p w14:paraId="289F31BE" w14:textId="77777777" w:rsidR="00C813A2" w:rsidRDefault="001734D3" w:rsidP="005A27C4">
      <w:pPr>
        <w:spacing w:after="120"/>
        <w:ind w:left="720" w:hanging="720"/>
        <w:jc w:val="both"/>
        <w:rPr>
          <w:rFonts w:asciiTheme="minorHAnsi" w:hAnsiTheme="minorHAnsi"/>
          <w:sz w:val="22"/>
          <w:szCs w:val="22"/>
        </w:rPr>
      </w:pPr>
      <w:r>
        <w:rPr>
          <w:rFonts w:asciiTheme="minorHAnsi" w:hAnsiTheme="minorHAnsi"/>
          <w:sz w:val="22"/>
          <w:szCs w:val="22"/>
        </w:rPr>
        <w:t>7.4.</w:t>
      </w:r>
      <w:r>
        <w:rPr>
          <w:rFonts w:asciiTheme="minorHAnsi" w:hAnsiTheme="minorHAnsi"/>
          <w:sz w:val="22"/>
          <w:szCs w:val="22"/>
        </w:rPr>
        <w:tab/>
        <w:t>Стороны вправе использовать интеллектуальную собственность, лицензия на которую получена у третьих сторон (далее — «</w:t>
      </w:r>
      <w:r>
        <w:rPr>
          <w:rFonts w:asciiTheme="minorHAnsi" w:hAnsiTheme="minorHAnsi"/>
          <w:sz w:val="22"/>
          <w:szCs w:val="22"/>
          <w:u w:val="single"/>
        </w:rPr>
        <w:t>ИС третьих сторон</w:t>
      </w:r>
      <w:r>
        <w:rPr>
          <w:rFonts w:asciiTheme="minorHAnsi" w:hAnsiTheme="minorHAnsi"/>
          <w:sz w:val="22"/>
          <w:szCs w:val="22"/>
        </w:rPr>
        <w:t>»), для содействия в разработке Материалов по программе. Если такая ИС третьих сторон включена в состав Материалов по программе или иным образом представляет важное значение для их использования, это будет отражено в Документе по программе, включая любые условия использования или ограничения на использование такой ИС третьих сторон. Стороны будут соблюдать такие условия и ограничения, включая соответствующие лицензионные условия, на которых ИС третьих сторон предоставляется в распоряжение Сторон.</w:t>
      </w:r>
    </w:p>
    <w:p w14:paraId="1268426C" w14:textId="77777777" w:rsidR="00C813A2" w:rsidRDefault="00CF1374"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7.5.</w:t>
      </w:r>
      <w:r>
        <w:rPr>
          <w:rFonts w:asciiTheme="minorHAnsi" w:hAnsiTheme="minorHAnsi"/>
          <w:sz w:val="22"/>
          <w:szCs w:val="22"/>
        </w:rPr>
        <w:tab/>
        <w:t>При условии соблюдения условий, изложенных в вышеприведенных пунктах 7.1–7.4, все Материалы по программе будут предоставляться ЮНИСЕФ для использования или инспекции в разумные сроки и в разумных местах, будут считаться конфиденциальными и будут передаваться только уполномоченным должностным лицам ЮНИСЕФ по завершении мероприятий, предусмотренных Программой.</w:t>
      </w:r>
    </w:p>
    <w:p w14:paraId="6B29685F" w14:textId="77777777" w:rsidR="00C813A2" w:rsidRDefault="006B572A" w:rsidP="00A95F04">
      <w:pPr>
        <w:pStyle w:val="ListParagraph"/>
        <w:numPr>
          <w:ilvl w:val="0"/>
          <w:numId w:val="11"/>
        </w:numPr>
        <w:spacing w:after="120"/>
        <w:contextualSpacing w:val="0"/>
        <w:jc w:val="both"/>
        <w:rPr>
          <w:rFonts w:asciiTheme="minorHAnsi" w:hAnsiTheme="minorHAnsi"/>
          <w:b/>
          <w:bCs/>
          <w:sz w:val="22"/>
          <w:szCs w:val="22"/>
        </w:rPr>
      </w:pPr>
      <w:r>
        <w:rPr>
          <w:rFonts w:asciiTheme="minorHAnsi" w:hAnsiTheme="minorHAnsi"/>
          <w:b/>
          <w:bCs/>
          <w:sz w:val="22"/>
          <w:szCs w:val="22"/>
        </w:rPr>
        <w:t>КОНФИДЕНЦИАЛЬНОСТЬ</w:t>
      </w:r>
    </w:p>
    <w:p w14:paraId="47BC2637" w14:textId="77777777" w:rsidR="00C813A2" w:rsidRDefault="00494555"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8.1.</w:t>
      </w:r>
      <w:r>
        <w:rPr>
          <w:rFonts w:asciiTheme="minorHAnsi" w:hAnsiTheme="minorHAnsi"/>
          <w:sz w:val="22"/>
          <w:szCs w:val="22"/>
        </w:rPr>
        <w:tab/>
        <w:t>Партнер будет сохранять конфиденциальность всей информации, которую ЮНИСЕФ обозначит для Партнера в качестве таковой, и будет обращаться с ней так же, как и с собственной строго конфиденциальной информацией. Партнер будет использовать средства защиты и контроля (такие как административные, технические, физические, процедурные и инфраструктурные меры обеспечения безопасности, аппаратные средства, инструменты, технологии, практику и иные защитные меры), которые являются необходимыми и достаточными для исполнения обязательств Партнера в отношении сохранения конфиденциальности согласно настоящей статье 8 в той мере, в какой они применимы в отношении конфиденциальной информации ЮНИСЕФ.</w:t>
      </w:r>
    </w:p>
    <w:p w14:paraId="2A0FC38E" w14:textId="77777777" w:rsidR="00C813A2" w:rsidRDefault="00494555" w:rsidP="005A27C4">
      <w:pPr>
        <w:spacing w:after="120"/>
        <w:ind w:left="720" w:hanging="720"/>
        <w:jc w:val="both"/>
        <w:rPr>
          <w:rFonts w:asciiTheme="minorHAnsi" w:hAnsiTheme="minorHAnsi"/>
          <w:sz w:val="22"/>
          <w:szCs w:val="22"/>
        </w:rPr>
      </w:pPr>
      <w:r>
        <w:rPr>
          <w:rFonts w:asciiTheme="minorHAnsi" w:hAnsiTheme="minorHAnsi"/>
          <w:sz w:val="22"/>
          <w:szCs w:val="22"/>
        </w:rPr>
        <w:t>8.2.</w:t>
      </w:r>
      <w:r>
        <w:rPr>
          <w:rFonts w:asciiTheme="minorHAnsi" w:hAnsiTheme="minorHAnsi"/>
          <w:sz w:val="22"/>
          <w:szCs w:val="22"/>
        </w:rPr>
        <w:tab/>
        <w:t>Если от Партнера требуется раскрыть конфиденциальную информацию ЮНИСЕФ в силу закона, Партнер своевременно направит в ЮНИСЕФ предварительное уведомление о запросе на раскрытие информации, с тем чтобы предоставить ЮНИСЕФ разумную возможность принять меры защиты или предпринять иные действия, которые могут представляться целесообразными, до любого раскрытия такой информации.</w:t>
      </w:r>
    </w:p>
    <w:p w14:paraId="2B227D67" w14:textId="77777777" w:rsidR="00C813A2" w:rsidRDefault="00D25CA7"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8.3.</w:t>
      </w:r>
      <w:r>
        <w:rPr>
          <w:rFonts w:asciiTheme="minorHAnsi" w:hAnsiTheme="minorHAnsi"/>
          <w:sz w:val="22"/>
          <w:szCs w:val="22"/>
        </w:rPr>
        <w:tab/>
        <w:t xml:space="preserve">Обязательства о неразглашении, изложенные выше, не будут применяться к информации, полученной Партнером, в тех случаях, когда такая информация: a) была ранее известна Партнеру; b) впоследствии стала общедоступной не по вине Партнера; c) была получена Партнером от третьей стороны, не имеющей обязательств по сохранению конфиденциальности перед ЮНИСЕФ; или d) была </w:t>
      </w:r>
      <w:r>
        <w:rPr>
          <w:rFonts w:asciiTheme="minorHAnsi" w:hAnsiTheme="minorHAnsi"/>
          <w:sz w:val="22"/>
          <w:szCs w:val="22"/>
        </w:rPr>
        <w:lastRenderedPageBreak/>
        <w:t>разработана Партнером независимо от каких-либо обязательств о неразглашении в рамках настоящего Договора.</w:t>
      </w:r>
    </w:p>
    <w:p w14:paraId="3EAA3E7C" w14:textId="77777777" w:rsidR="00C813A2" w:rsidRDefault="00D25CA7"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8.4.</w:t>
      </w:r>
      <w:r>
        <w:rPr>
          <w:rFonts w:asciiTheme="minorHAnsi" w:hAnsiTheme="minorHAnsi"/>
          <w:sz w:val="22"/>
          <w:szCs w:val="22"/>
        </w:rPr>
        <w:tab/>
        <w:t>Обязательства, закрепленные в настоящей статье, продолжают действовать после прекращения действия настоящего Договора.</w:t>
      </w:r>
    </w:p>
    <w:p w14:paraId="457E18B7" w14:textId="77777777" w:rsidR="00C813A2" w:rsidRDefault="00D25CA7" w:rsidP="00A95F04">
      <w:pPr>
        <w:pStyle w:val="ListParagraph"/>
        <w:numPr>
          <w:ilvl w:val="0"/>
          <w:numId w:val="11"/>
        </w:numPr>
        <w:spacing w:after="120"/>
        <w:contextualSpacing w:val="0"/>
        <w:jc w:val="both"/>
        <w:rPr>
          <w:rFonts w:asciiTheme="minorHAnsi" w:hAnsiTheme="minorHAnsi"/>
          <w:color w:val="000000" w:themeColor="text1"/>
          <w:sz w:val="22"/>
          <w:szCs w:val="22"/>
        </w:rPr>
      </w:pPr>
      <w:r>
        <w:rPr>
          <w:rFonts w:asciiTheme="minorHAnsi" w:hAnsiTheme="minorHAnsi"/>
          <w:b/>
          <w:color w:val="000000" w:themeColor="text1"/>
          <w:sz w:val="22"/>
          <w:szCs w:val="22"/>
        </w:rPr>
        <w:t>ЗАЩИТА И БЕЗОПАСНОСТЬ ДАННЫХ</w:t>
      </w:r>
    </w:p>
    <w:p w14:paraId="01BACE45" w14:textId="77777777" w:rsidR="00C813A2" w:rsidRDefault="00225A23"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9.1.</w:t>
      </w:r>
      <w:r>
        <w:rPr>
          <w:rFonts w:asciiTheme="minorHAnsi" w:hAnsiTheme="minorHAnsi"/>
          <w:sz w:val="22"/>
          <w:szCs w:val="22"/>
        </w:rPr>
        <w:tab/>
        <w:t>Партнер подтверждает, что у него имеется действующая политика в области защиты данных, которая удовлетворяет всем применимым стандартам и правовым требованиям к защите данных, и заявляет о том, что он будет применять такую политику в ходе сбора, использования, хранения, обработки, сохранения и уничтожения данных, полученных или собранных Партнером в порядке исполнения своих обязательств по настоящему Договору.</w:t>
      </w:r>
      <w:r w:rsidR="00C813A2">
        <w:rPr>
          <w:rFonts w:asciiTheme="minorHAnsi" w:hAnsiTheme="minorHAnsi"/>
          <w:sz w:val="22"/>
          <w:szCs w:val="22"/>
        </w:rPr>
        <w:t xml:space="preserve"> </w:t>
      </w:r>
      <w:r>
        <w:rPr>
          <w:rFonts w:asciiTheme="minorHAnsi" w:hAnsiTheme="minorHAnsi"/>
          <w:sz w:val="22"/>
          <w:szCs w:val="22"/>
        </w:rPr>
        <w:t>В отношении каждой Программы Партнер соглашается соблюдать любые дополнительные меры по защите и обеспечению безопасности данных при обработке данных, о которых ЮНИСЕФ сообщит в качестве применимых для соответствующей Программы.</w:t>
      </w:r>
      <w:r w:rsidR="00C813A2">
        <w:rPr>
          <w:rFonts w:asciiTheme="minorHAnsi" w:hAnsiTheme="minorHAnsi"/>
          <w:sz w:val="22"/>
          <w:szCs w:val="22"/>
        </w:rPr>
        <w:t xml:space="preserve"> </w:t>
      </w:r>
      <w:r>
        <w:rPr>
          <w:rFonts w:asciiTheme="minorHAnsi" w:hAnsiTheme="minorHAnsi"/>
          <w:sz w:val="22"/>
          <w:szCs w:val="22"/>
        </w:rPr>
        <w:t>Партнер будет использовать такие данные исключительно в целях осуществления соответствующего Документа по программе.</w:t>
      </w:r>
      <w:r w:rsidR="00C813A2">
        <w:rPr>
          <w:rFonts w:asciiTheme="minorHAnsi" w:hAnsiTheme="minorHAnsi"/>
          <w:sz w:val="22"/>
          <w:szCs w:val="22"/>
        </w:rPr>
        <w:t xml:space="preserve"> </w:t>
      </w:r>
      <w:r>
        <w:rPr>
          <w:rFonts w:asciiTheme="minorHAnsi" w:hAnsiTheme="minorHAnsi"/>
          <w:sz w:val="22"/>
          <w:szCs w:val="22"/>
        </w:rPr>
        <w:t>Партнер будет незамедлительно уведомлять ЮНИСЕФ обо всех произошедших, предполагаемых или потенциальных инцидентах, связанных с непреднамеренным или незаконным уничтожением или непреднамеренной утратой, изменением, несанкционированным или непреднамеренным разглашением таких данных или доступом к ним, и предпримет все разумные меры, с тем чтобы смягчить последствия такого уничтожения, утраты, изменения, разглашения или предоставления доступа.</w:t>
      </w:r>
    </w:p>
    <w:p w14:paraId="53933F21" w14:textId="77777777" w:rsidR="00C813A2" w:rsidRDefault="00225A23" w:rsidP="005A27C4">
      <w:pPr>
        <w:spacing w:after="120"/>
        <w:ind w:left="720" w:hanging="720"/>
        <w:jc w:val="both"/>
        <w:rPr>
          <w:rFonts w:asciiTheme="minorHAnsi" w:hAnsiTheme="minorHAnsi"/>
          <w:sz w:val="22"/>
          <w:szCs w:val="22"/>
        </w:rPr>
      </w:pPr>
      <w:r>
        <w:rPr>
          <w:rFonts w:asciiTheme="minorHAnsi" w:hAnsiTheme="minorHAnsi"/>
          <w:sz w:val="22"/>
          <w:szCs w:val="22"/>
        </w:rPr>
        <w:t>9.2.</w:t>
      </w:r>
      <w:r>
        <w:rPr>
          <w:rFonts w:asciiTheme="minorHAnsi" w:hAnsiTheme="minorHAnsi"/>
          <w:sz w:val="22"/>
          <w:szCs w:val="22"/>
        </w:rPr>
        <w:tab/>
        <w:t>В отношении каждой Программы, когда сбор, использование и обработка Персональных данных и получение доступа к ним являются составной частью обязанностей Партнера, предусмотренных Документом по программе, Партнер должен подписать Соглашение об обработке данных ЮНИСЕФ в качестве дополнительного соглашения к такому Документу по программе до начала любого сбора, использования и обработки таких Персональных данных и получения доступа к ним.</w:t>
      </w:r>
      <w:r w:rsidR="00C813A2">
        <w:rPr>
          <w:rFonts w:asciiTheme="minorHAnsi" w:hAnsiTheme="minorHAnsi"/>
          <w:sz w:val="22"/>
          <w:szCs w:val="22"/>
        </w:rPr>
        <w:t xml:space="preserve"> </w:t>
      </w:r>
      <w:r>
        <w:rPr>
          <w:rFonts w:asciiTheme="minorHAnsi" w:hAnsiTheme="minorHAnsi"/>
          <w:sz w:val="22"/>
          <w:szCs w:val="22"/>
        </w:rPr>
        <w:t>«</w:t>
      </w:r>
      <w:r>
        <w:rPr>
          <w:rFonts w:asciiTheme="minorHAnsi" w:hAnsiTheme="minorHAnsi"/>
          <w:sz w:val="22"/>
          <w:szCs w:val="22"/>
          <w:u w:val="single"/>
        </w:rPr>
        <w:t>Персональные данные</w:t>
      </w:r>
      <w:r>
        <w:rPr>
          <w:rFonts w:asciiTheme="minorHAnsi" w:hAnsiTheme="minorHAnsi"/>
          <w:sz w:val="22"/>
          <w:szCs w:val="22"/>
        </w:rPr>
        <w:t>» означают любую информацию, относящуюся к идентифицированному или идентифицируемому физическому лицу.</w:t>
      </w:r>
    </w:p>
    <w:p w14:paraId="6BBC377A" w14:textId="1B873D98" w:rsidR="00C813A2" w:rsidRDefault="002330C4" w:rsidP="00A95F04">
      <w:pPr>
        <w:pStyle w:val="ListParagraph"/>
        <w:numPr>
          <w:ilvl w:val="0"/>
          <w:numId w:val="11"/>
        </w:numPr>
        <w:spacing w:after="120"/>
        <w:contextualSpacing w:val="0"/>
        <w:jc w:val="both"/>
        <w:rPr>
          <w:rFonts w:asciiTheme="minorHAnsi" w:hAnsiTheme="minorHAnsi"/>
          <w:color w:val="000000"/>
          <w:sz w:val="22"/>
          <w:szCs w:val="22"/>
        </w:rPr>
      </w:pPr>
      <w:r>
        <w:rPr>
          <w:rFonts w:asciiTheme="minorHAnsi" w:hAnsiTheme="minorHAnsi"/>
          <w:b/>
          <w:color w:val="000000"/>
          <w:sz w:val="22"/>
          <w:szCs w:val="22"/>
        </w:rPr>
        <w:t>ИСПОЛЬЗОВАНИЕ НАИМЕНОВАНИЙ, ЛОГОТИПОВ И ЭМБЛЕМ ЮНИСЕФ И ПАРТНЕРА; ПРИВЛЕЧЕНИЕ ВНИМАНИЯ</w:t>
      </w:r>
      <w:r w:rsidR="00805EA2">
        <w:rPr>
          <w:rFonts w:asciiTheme="minorHAnsi" w:hAnsiTheme="minorHAnsi"/>
          <w:b/>
          <w:color w:val="000000"/>
          <w:sz w:val="22"/>
          <w:szCs w:val="22"/>
        </w:rPr>
        <w:t>:</w:t>
      </w:r>
      <w:r>
        <w:rPr>
          <w:rFonts w:asciiTheme="minorHAnsi" w:hAnsiTheme="minorHAnsi"/>
          <w:color w:val="000000"/>
          <w:sz w:val="22"/>
          <w:szCs w:val="22"/>
        </w:rPr>
        <w:t xml:space="preserve"> Если настоящим Договором не предусмотрено иное, каждой из Сторон разрешается использовать наименование, логотип и эмблему другой Стороны в той мере, в какой это применимо исключительно в связи с настоящим Договором и осуществлением Документов по программе, кроме тех случаев, когда соответствующее разрешение отзывается любой из Сторон в любых конкретных обстоятельствах, о чем другая Сторона уведомляется в письменной форме. При предоставлении информации третьим сторонам и/или широкой общественности Партнер обеспечит освещение поддержки ЮНИСЕФ и полностью подтвердит роль ЮНИСЕФ в соответствии с действующими руководящими принципами бренда ЮНИСЕФ. По запросу ЮНИСЕФ согласно указаниям со стороны ЮНИСЕФ Партнер также обеспечит освещение деятельности доноров ЮНИСЕФ, предоставляющих финансовые средства для реализации Договора. В том случае, если такое привлечение внимания к донорам создает угрозу для безопасности и защищенности персонала Партнера, Партнер доведет эту информацию до сведения ЮНИСЕФ и предложит соответствующие альтернативные варианты.</w:t>
      </w:r>
    </w:p>
    <w:p w14:paraId="2AF2A712" w14:textId="2E52AD49" w:rsidR="00C813A2" w:rsidRPr="008B3E1F" w:rsidRDefault="005A25EC" w:rsidP="00A95F04">
      <w:pPr>
        <w:pStyle w:val="ListParagraph"/>
        <w:numPr>
          <w:ilvl w:val="0"/>
          <w:numId w:val="11"/>
        </w:numPr>
        <w:spacing w:after="120"/>
        <w:contextualSpacing w:val="0"/>
        <w:jc w:val="both"/>
        <w:rPr>
          <w:rFonts w:asciiTheme="minorHAnsi" w:hAnsiTheme="minorHAnsi" w:cstheme="minorHAnsi"/>
          <w:color w:val="000000"/>
          <w:sz w:val="22"/>
          <w:szCs w:val="22"/>
        </w:rPr>
      </w:pPr>
      <w:r w:rsidRPr="008B3E1F">
        <w:rPr>
          <w:rFonts w:asciiTheme="minorHAnsi" w:hAnsiTheme="minorHAnsi"/>
          <w:b/>
          <w:bCs/>
          <w:color w:val="000000" w:themeColor="text1"/>
          <w:sz w:val="22"/>
          <w:szCs w:val="22"/>
        </w:rPr>
        <w:lastRenderedPageBreak/>
        <w:t>ПРИВЕРЖЕННОСТЬ ПРИНЦИПУ ПРОЗРАЧНОСТИ</w:t>
      </w:r>
      <w:r w:rsidR="00805EA2" w:rsidRPr="008B3E1F">
        <w:rPr>
          <w:rFonts w:asciiTheme="minorHAnsi" w:hAnsiTheme="minorHAnsi"/>
          <w:b/>
          <w:bCs/>
          <w:color w:val="000000" w:themeColor="text1"/>
          <w:sz w:val="22"/>
          <w:szCs w:val="22"/>
        </w:rPr>
        <w:t>:</w:t>
      </w:r>
      <w:r w:rsidRPr="008B3E1F">
        <w:rPr>
          <w:rFonts w:asciiTheme="minorHAnsi" w:hAnsiTheme="minorHAnsi"/>
          <w:color w:val="000000" w:themeColor="text1"/>
          <w:sz w:val="22"/>
          <w:szCs w:val="22"/>
        </w:rPr>
        <w:t xml:space="preserve"> ЮНИСЕФ и Партнер признают и подтверждают свою общую приверженность принципу прозрачности. В этой связи каждая Сторона вправе включать упоминания о настоящем Договоре и своих соответствующих вкладах в реализацию настоящего Договора в свои общедоступные отчеты и другие материалы, которые требуется представить согласно ее соответствующим нормативным положениям, правилам, политическим установкам и практике. ЮНИСЕФ вправе раскрывать информацию о Партнере в соответствии со своими политическими установками, нормативными положениями, правилами и процедурами, а также во исполнение резолюций или нормативных положений, принятых руководящими органами ЮНИСЕФ, что включает в себя публичное раскрытие со стороны ЮНИСЕФ сведений о наименовании Партнера, суммах денежных средств, которые ЮНИСЕФ переводит Партнеру, а также местах проведения, цели и наименовании мероприятий по Программе.</w:t>
      </w:r>
      <w:r w:rsidR="00C813A2" w:rsidRPr="008B3E1F">
        <w:rPr>
          <w:rFonts w:asciiTheme="minorHAnsi" w:hAnsiTheme="minorHAnsi"/>
          <w:color w:val="000000" w:themeColor="text1"/>
          <w:sz w:val="22"/>
          <w:szCs w:val="22"/>
        </w:rPr>
        <w:t xml:space="preserve"> </w:t>
      </w:r>
      <w:r w:rsidRPr="008B3E1F">
        <w:rPr>
          <w:rFonts w:asciiTheme="minorHAnsi" w:hAnsiTheme="minorHAnsi"/>
          <w:color w:val="000000" w:themeColor="text1"/>
          <w:sz w:val="22"/>
          <w:szCs w:val="22"/>
        </w:rPr>
        <w:t>ЮНИСЕФ вправе раскрывать другим учреждениям системы ООН наименование Партнера, если действие настоящего Договора приостанавливается или прекращается по соответствующей причине, в том числе вследствие неспособности Партнера обеспечить надлежащую безопасность или защиту от сексуальной эксплуатации и сексуальных надругательств.</w:t>
      </w:r>
      <w:r w:rsidR="00C813A2" w:rsidRPr="008B3E1F">
        <w:rPr>
          <w:rFonts w:asciiTheme="minorHAnsi" w:hAnsiTheme="minorHAnsi"/>
          <w:color w:val="000000" w:themeColor="text1"/>
          <w:sz w:val="22"/>
          <w:szCs w:val="22"/>
        </w:rPr>
        <w:t xml:space="preserve"> </w:t>
      </w:r>
      <w:r w:rsidRPr="008B3E1F">
        <w:rPr>
          <w:rFonts w:asciiTheme="minorHAnsi" w:hAnsiTheme="minorHAnsi"/>
          <w:color w:val="000000" w:themeColor="text1"/>
          <w:sz w:val="22"/>
          <w:szCs w:val="22"/>
        </w:rPr>
        <w:t>Наряду с этим ЮНИСЕФ вправе публично раскрывать не содержащую персональных данных сводную информацию, относящуюся к сообщениям о предполагаемых случаях нарушения принципов защиты безопасности, в том числе в форме сексуальной эксплуатации и сексуальных надругательств.</w:t>
      </w:r>
    </w:p>
    <w:p w14:paraId="33F7C5D1" w14:textId="77777777" w:rsidR="00C813A2" w:rsidRDefault="002330C4" w:rsidP="00A95F04">
      <w:pPr>
        <w:pStyle w:val="ListParagraph"/>
        <w:numPr>
          <w:ilvl w:val="0"/>
          <w:numId w:val="11"/>
        </w:numPr>
        <w:spacing w:after="120"/>
        <w:contextualSpacing w:val="0"/>
        <w:jc w:val="both"/>
        <w:rPr>
          <w:rFonts w:asciiTheme="minorHAnsi" w:hAnsiTheme="minorHAnsi" w:cstheme="minorHAnsi"/>
          <w:sz w:val="22"/>
          <w:szCs w:val="22"/>
        </w:rPr>
      </w:pPr>
      <w:r>
        <w:rPr>
          <w:rFonts w:asciiTheme="minorHAnsi" w:hAnsiTheme="minorHAnsi"/>
          <w:b/>
          <w:bCs/>
          <w:sz w:val="22"/>
          <w:szCs w:val="22"/>
        </w:rPr>
        <w:t>ФОРС-МАЖОРНЫЕ ОБСТОЯТЕЛЬСТВА; ПРОЧИЕ ИЗМЕНЕНИЯ УСЛОВИЙ</w:t>
      </w:r>
    </w:p>
    <w:p w14:paraId="3EBA8F8E" w14:textId="77777777" w:rsidR="00C813A2" w:rsidRDefault="00D25CA7"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12.1.</w:t>
      </w:r>
      <w:r>
        <w:rPr>
          <w:rFonts w:asciiTheme="minorHAnsi" w:hAnsiTheme="minorHAnsi"/>
          <w:sz w:val="22"/>
          <w:szCs w:val="22"/>
        </w:rPr>
        <w:tab/>
        <w:t xml:space="preserve">В случае и в кратчайший срок после возникновения любой причины, представляющей собой </w:t>
      </w:r>
      <w:r>
        <w:rPr>
          <w:rFonts w:asciiTheme="minorHAnsi" w:hAnsiTheme="minorHAnsi"/>
          <w:i/>
          <w:iCs/>
          <w:sz w:val="22"/>
          <w:szCs w:val="22"/>
        </w:rPr>
        <w:t>форс-мажорные обстоятельства (как они определены ниже)</w:t>
      </w:r>
      <w:r>
        <w:rPr>
          <w:rFonts w:asciiTheme="minorHAnsi" w:hAnsiTheme="minorHAnsi"/>
          <w:sz w:val="22"/>
          <w:szCs w:val="22"/>
        </w:rPr>
        <w:t>, Партнер уведомит ЮНИСЕФ в письменной форме с предоставлением всеобъемлющей информации о возникновении или изменении таких обстоятельств, если в силу произошедшего Партнер оказывается не в состоянии, будь то полностью или частично, выполнить свои обязательства и обязанности по настоящему Договору. Наряду с этим Партнер будет уведомлять ЮНИСЕФ о других изменениях условий или о наступлении любых событий, которые мешают или создают угрозу выполнению им требований настоящего Договора. По получении уведомления, предусмотренного настоящей статьей, ЮНИСЕФ по своему исключительному усмотрению предпримет такие действия, которые он сочтет надлежащими или необходимыми в сложившихся обстоятельствах, включая разумное продление срока исполнения Партнером его обязательств по настоящему Договору.</w:t>
      </w:r>
    </w:p>
    <w:p w14:paraId="34065050" w14:textId="77777777" w:rsidR="00C813A2" w:rsidRDefault="00D25CA7" w:rsidP="005A27C4">
      <w:pPr>
        <w:spacing w:after="120"/>
        <w:ind w:left="720" w:hanging="720"/>
        <w:jc w:val="both"/>
        <w:rPr>
          <w:rFonts w:asciiTheme="minorHAnsi" w:hAnsiTheme="minorHAnsi" w:cstheme="minorHAnsi"/>
          <w:sz w:val="22"/>
          <w:szCs w:val="22"/>
        </w:rPr>
      </w:pPr>
      <w:r>
        <w:rPr>
          <w:rFonts w:asciiTheme="minorHAnsi" w:hAnsiTheme="minorHAnsi"/>
          <w:sz w:val="22"/>
          <w:szCs w:val="22"/>
        </w:rPr>
        <w:t>12.2.</w:t>
      </w:r>
      <w:r>
        <w:rPr>
          <w:rFonts w:asciiTheme="minorHAnsi" w:hAnsiTheme="minorHAnsi"/>
          <w:sz w:val="22"/>
          <w:szCs w:val="22"/>
        </w:rPr>
        <w:tab/>
        <w:t xml:space="preserve">Если по причине возникновения </w:t>
      </w:r>
      <w:r>
        <w:rPr>
          <w:rFonts w:asciiTheme="minorHAnsi" w:hAnsiTheme="minorHAnsi"/>
          <w:i/>
          <w:sz w:val="22"/>
          <w:szCs w:val="22"/>
        </w:rPr>
        <w:t>форс-мажорных обстоятельств</w:t>
      </w:r>
      <w:r>
        <w:rPr>
          <w:rFonts w:asciiTheme="minorHAnsi" w:hAnsiTheme="minorHAnsi"/>
          <w:sz w:val="22"/>
          <w:szCs w:val="22"/>
        </w:rPr>
        <w:t xml:space="preserve"> Партнер окончательно утратит способность исполнить свои обязательства и обязанности по настоящему Договору, ЮНИСЕФ вправе приостановить или прекратить действие настоящего Договора на основании тех же положений и условий, которые изложены в статье 13, за исключением того, что соответствующее уведомление будет направляться за 7 (семь), а не за 30 (тридцать) дней.</w:t>
      </w:r>
    </w:p>
    <w:p w14:paraId="560391D2" w14:textId="77777777" w:rsidR="00C813A2" w:rsidRDefault="00D25CA7" w:rsidP="00805EA2">
      <w:pPr>
        <w:autoSpaceDE w:val="0"/>
        <w:autoSpaceDN w:val="0"/>
        <w:adjustRightInd w:val="0"/>
        <w:spacing w:after="120"/>
        <w:ind w:left="720" w:hanging="720"/>
        <w:jc w:val="both"/>
        <w:rPr>
          <w:rFonts w:asciiTheme="minorHAnsi" w:hAnsiTheme="minorHAnsi"/>
          <w:sz w:val="22"/>
          <w:szCs w:val="22"/>
        </w:rPr>
      </w:pPr>
      <w:r>
        <w:rPr>
          <w:rFonts w:asciiTheme="minorHAnsi" w:hAnsiTheme="minorHAnsi"/>
          <w:sz w:val="22"/>
          <w:szCs w:val="22"/>
        </w:rPr>
        <w:t>12.3.</w:t>
      </w:r>
      <w:r>
        <w:rPr>
          <w:rFonts w:asciiTheme="minorHAnsi" w:hAnsiTheme="minorHAnsi"/>
          <w:sz w:val="22"/>
          <w:szCs w:val="22"/>
        </w:rPr>
        <w:tab/>
        <w:t>Термин «</w:t>
      </w:r>
      <w:r>
        <w:rPr>
          <w:rFonts w:asciiTheme="minorHAnsi" w:hAnsiTheme="minorHAnsi"/>
          <w:i/>
          <w:iCs/>
          <w:sz w:val="22"/>
          <w:szCs w:val="22"/>
        </w:rPr>
        <w:t>форс-мажорные обстоятельства</w:t>
      </w:r>
      <w:r>
        <w:rPr>
          <w:rFonts w:asciiTheme="minorHAnsi" w:hAnsiTheme="minorHAnsi"/>
          <w:sz w:val="22"/>
          <w:szCs w:val="22"/>
        </w:rPr>
        <w:t xml:space="preserve">», используемый в настоящей статье, означает любые непредвиденные и непреодолимые стихийные бедствия, любые военные действия (будь то объявленные или необъявленные), вторжение, революцию, восстание, террористические акты или любые иные аналогичные случаи применения насилия или стихийные бедствия </w:t>
      </w:r>
      <w:r>
        <w:rPr>
          <w:rFonts w:asciiTheme="minorHAnsi" w:hAnsiTheme="minorHAnsi"/>
          <w:iCs/>
          <w:sz w:val="22"/>
          <w:szCs w:val="22"/>
        </w:rPr>
        <w:t>при условии, что</w:t>
      </w:r>
      <w:r>
        <w:rPr>
          <w:rFonts w:asciiTheme="minorHAnsi" w:hAnsiTheme="minorHAnsi"/>
          <w:i/>
          <w:iCs/>
          <w:sz w:val="22"/>
          <w:szCs w:val="22"/>
        </w:rPr>
        <w:t xml:space="preserve"> </w:t>
      </w:r>
      <w:r>
        <w:rPr>
          <w:rFonts w:asciiTheme="minorHAnsi" w:hAnsiTheme="minorHAnsi"/>
          <w:sz w:val="22"/>
          <w:szCs w:val="22"/>
        </w:rPr>
        <w:t>такие обстоятельства возникают по независящим от затронутой Стороны причинам, не по ее вине и не вследствие ее небрежности.</w:t>
      </w:r>
    </w:p>
    <w:p w14:paraId="696D986F" w14:textId="77777777" w:rsidR="00C813A2" w:rsidRDefault="00D25CA7" w:rsidP="005A27C4">
      <w:pPr>
        <w:spacing w:after="120"/>
        <w:ind w:left="720" w:hanging="720"/>
        <w:jc w:val="both"/>
        <w:rPr>
          <w:rFonts w:asciiTheme="minorHAnsi" w:hAnsiTheme="minorHAnsi" w:cstheme="minorHAnsi"/>
          <w:sz w:val="22"/>
          <w:szCs w:val="22"/>
        </w:rPr>
      </w:pPr>
      <w:r>
        <w:rPr>
          <w:rFonts w:asciiTheme="minorHAnsi" w:hAnsiTheme="minorHAnsi"/>
          <w:sz w:val="22"/>
          <w:szCs w:val="22"/>
        </w:rPr>
        <w:lastRenderedPageBreak/>
        <w:t>12.4.</w:t>
      </w:r>
      <w:r>
        <w:rPr>
          <w:rFonts w:asciiTheme="minorHAnsi" w:hAnsiTheme="minorHAnsi"/>
          <w:sz w:val="22"/>
          <w:szCs w:val="22"/>
        </w:rPr>
        <w:tab/>
        <w:t xml:space="preserve">Партнер признает, подтверждает и выражает согласие с тем, что в отношении любых обязательств по настоящему Договору, подлежащих исполнению Партнером на территориях, где ЮНИСЕФ участвует, готовится участвовать или перестает участвовать в любых миротворческих, гуманитарных или аналогичных операциях, </w:t>
      </w:r>
      <w:r>
        <w:rPr>
          <w:rFonts w:asciiTheme="minorHAnsi" w:hAnsiTheme="minorHAnsi"/>
          <w:bCs/>
          <w:sz w:val="22"/>
          <w:szCs w:val="22"/>
        </w:rPr>
        <w:t xml:space="preserve">любые задержки или неспособность исполнить такие обязательства в результате суровых погодных условий, сложивших на таких территориях, или в связи с ними, либо по причине случаев массовых беспорядков, происходящих на таких территориях, сами по себе не являются </w:t>
      </w:r>
      <w:r>
        <w:rPr>
          <w:rFonts w:asciiTheme="minorHAnsi" w:hAnsiTheme="minorHAnsi"/>
          <w:bCs/>
          <w:i/>
          <w:iCs/>
          <w:sz w:val="22"/>
          <w:szCs w:val="22"/>
        </w:rPr>
        <w:t>форс-мажорными обстоятельствами</w:t>
      </w:r>
      <w:r>
        <w:rPr>
          <w:rFonts w:asciiTheme="minorHAnsi" w:hAnsiTheme="minorHAnsi"/>
          <w:bCs/>
          <w:sz w:val="22"/>
          <w:szCs w:val="22"/>
        </w:rPr>
        <w:t>.</w:t>
      </w:r>
    </w:p>
    <w:p w14:paraId="6E72758C" w14:textId="77777777" w:rsidR="00C813A2" w:rsidRDefault="00D25CA7" w:rsidP="00A95F04">
      <w:pPr>
        <w:pStyle w:val="ListParagraph"/>
        <w:numPr>
          <w:ilvl w:val="0"/>
          <w:numId w:val="11"/>
        </w:numPr>
        <w:spacing w:after="120"/>
        <w:contextualSpacing w:val="0"/>
        <w:jc w:val="both"/>
        <w:rPr>
          <w:rFonts w:asciiTheme="minorHAnsi" w:hAnsiTheme="minorHAnsi" w:cstheme="minorHAnsi"/>
          <w:sz w:val="22"/>
          <w:szCs w:val="22"/>
        </w:rPr>
      </w:pPr>
      <w:r>
        <w:rPr>
          <w:rFonts w:asciiTheme="minorHAnsi" w:hAnsiTheme="minorHAnsi"/>
          <w:b/>
          <w:bCs/>
          <w:sz w:val="22"/>
          <w:szCs w:val="22"/>
        </w:rPr>
        <w:t>ПРИОСТАНОВЛЕНИЕ И ПРЕКРАЩЕНИЕ ДЕЙСТВИЯ</w:t>
      </w:r>
    </w:p>
    <w:p w14:paraId="023C2258" w14:textId="77777777" w:rsidR="00C813A2" w:rsidRDefault="002366AB" w:rsidP="00805EA2">
      <w:pPr>
        <w:autoSpaceDE w:val="0"/>
        <w:autoSpaceDN w:val="0"/>
        <w:adjustRightInd w:val="0"/>
        <w:spacing w:after="60"/>
        <w:ind w:left="720" w:hanging="720"/>
        <w:jc w:val="both"/>
        <w:rPr>
          <w:rFonts w:asciiTheme="minorHAnsi" w:hAnsiTheme="minorHAnsi"/>
          <w:sz w:val="22"/>
          <w:szCs w:val="22"/>
        </w:rPr>
      </w:pPr>
      <w:r>
        <w:rPr>
          <w:rFonts w:asciiTheme="minorHAnsi" w:hAnsiTheme="minorHAnsi"/>
          <w:sz w:val="22"/>
          <w:szCs w:val="22"/>
        </w:rPr>
        <w:t>13.1.</w:t>
      </w:r>
      <w:r>
        <w:rPr>
          <w:rFonts w:asciiTheme="minorHAnsi" w:hAnsiTheme="minorHAnsi"/>
          <w:sz w:val="22"/>
          <w:szCs w:val="22"/>
        </w:rPr>
        <w:tab/>
        <w:t>Любая из Сторон вправе прекратить действие настоящего Договора, направив письменное уведомление другой Стороне за 30 (тридцать) календарных дней до прекращения действия настоящего Договора, в любом из следующих случаев:</w:t>
      </w:r>
    </w:p>
    <w:p w14:paraId="4E04018C" w14:textId="0A120AAB" w:rsidR="00C813A2" w:rsidRPr="00805EA2" w:rsidRDefault="00264A99" w:rsidP="00A95F04">
      <w:pPr>
        <w:pStyle w:val="ListParagraph"/>
        <w:numPr>
          <w:ilvl w:val="1"/>
          <w:numId w:val="29"/>
        </w:numPr>
        <w:autoSpaceDE w:val="0"/>
        <w:autoSpaceDN w:val="0"/>
        <w:adjustRightInd w:val="0"/>
        <w:spacing w:after="60"/>
        <w:ind w:left="1287" w:hanging="561"/>
        <w:contextualSpacing w:val="0"/>
        <w:jc w:val="both"/>
        <w:rPr>
          <w:rFonts w:asciiTheme="minorHAnsi" w:hAnsiTheme="minorHAnsi"/>
          <w:sz w:val="22"/>
          <w:szCs w:val="22"/>
        </w:rPr>
      </w:pPr>
      <w:r w:rsidRPr="00805EA2">
        <w:rPr>
          <w:rFonts w:asciiTheme="minorHAnsi" w:hAnsiTheme="minorHAnsi"/>
          <w:sz w:val="22"/>
          <w:szCs w:val="22"/>
        </w:rPr>
        <w:t>если она придет к выводу о том, что другая Сторона нарушила свои обязательства по настоящему Договору, в том числе по любому Документу по программе, и не устранила это нарушение, получив письменное уведомление, предоставляющее не менее 14 (четырнадцати) календарных дней на устранение соответствующего нарушения со дня, указанного в таком уведомлении; и</w:t>
      </w:r>
    </w:p>
    <w:p w14:paraId="714FABBF" w14:textId="5B1114AA" w:rsidR="00C813A2" w:rsidRDefault="00264A99" w:rsidP="00A95F04">
      <w:pPr>
        <w:pStyle w:val="ListParagraph"/>
        <w:numPr>
          <w:ilvl w:val="1"/>
          <w:numId w:val="29"/>
        </w:numPr>
        <w:autoSpaceDE w:val="0"/>
        <w:autoSpaceDN w:val="0"/>
        <w:adjustRightInd w:val="0"/>
        <w:spacing w:after="120"/>
        <w:ind w:left="1287" w:hanging="561"/>
        <w:contextualSpacing w:val="0"/>
        <w:jc w:val="both"/>
        <w:rPr>
          <w:rFonts w:asciiTheme="minorHAnsi" w:hAnsiTheme="minorHAnsi"/>
          <w:sz w:val="22"/>
          <w:szCs w:val="22"/>
        </w:rPr>
      </w:pPr>
      <w:r>
        <w:rPr>
          <w:rFonts w:asciiTheme="minorHAnsi" w:hAnsiTheme="minorHAnsi"/>
          <w:sz w:val="22"/>
          <w:szCs w:val="22"/>
        </w:rPr>
        <w:t>если она придет к выводу о том, что другая Сторона не может исполнить свои обязательства по настоящему Договору.</w:t>
      </w:r>
    </w:p>
    <w:p w14:paraId="04ED7581" w14:textId="77777777" w:rsidR="00C813A2" w:rsidRDefault="002366AB" w:rsidP="00805EA2">
      <w:pPr>
        <w:autoSpaceDE w:val="0"/>
        <w:autoSpaceDN w:val="0"/>
        <w:adjustRightInd w:val="0"/>
        <w:spacing w:after="60"/>
        <w:ind w:left="720" w:hanging="720"/>
        <w:jc w:val="both"/>
        <w:rPr>
          <w:rFonts w:asciiTheme="minorHAnsi" w:hAnsiTheme="minorHAnsi"/>
          <w:sz w:val="22"/>
          <w:szCs w:val="22"/>
        </w:rPr>
      </w:pPr>
      <w:r>
        <w:rPr>
          <w:rFonts w:asciiTheme="minorHAnsi" w:hAnsiTheme="minorHAnsi"/>
          <w:sz w:val="22"/>
          <w:szCs w:val="22"/>
        </w:rPr>
        <w:t>13.2.</w:t>
      </w:r>
      <w:r>
        <w:rPr>
          <w:rFonts w:asciiTheme="minorHAnsi" w:hAnsiTheme="minorHAnsi"/>
          <w:sz w:val="22"/>
          <w:szCs w:val="22"/>
        </w:rPr>
        <w:tab/>
      </w:r>
      <w:bookmarkStart w:id="6" w:name="_Hlk534625215"/>
      <w:r>
        <w:rPr>
          <w:rFonts w:asciiTheme="minorHAnsi" w:hAnsiTheme="minorHAnsi"/>
          <w:sz w:val="22"/>
          <w:szCs w:val="22"/>
        </w:rPr>
        <w:t>ЮНИСЕФ также вправе по своему исключительному усмотрению приостановить и прекратить действие настоящего Договора и любых иных договором между ЮНИСЕФ и Партнером с немедленным вступлением такого решения в силу после направления Партнеру письменного уведомления в любом из следующих случаев:</w:t>
      </w:r>
      <w:bookmarkEnd w:id="6"/>
    </w:p>
    <w:p w14:paraId="2D65DB4F" w14:textId="77777777" w:rsidR="00C813A2" w:rsidRDefault="00557977" w:rsidP="00A95F04">
      <w:pPr>
        <w:pStyle w:val="ListParagraph"/>
        <w:numPr>
          <w:ilvl w:val="0"/>
          <w:numId w:val="30"/>
        </w:numPr>
        <w:autoSpaceDE w:val="0"/>
        <w:autoSpaceDN w:val="0"/>
        <w:adjustRightInd w:val="0"/>
        <w:spacing w:after="60"/>
        <w:ind w:left="1302" w:hanging="392"/>
        <w:contextualSpacing w:val="0"/>
        <w:jc w:val="both"/>
        <w:rPr>
          <w:rFonts w:asciiTheme="minorHAnsi" w:hAnsiTheme="minorHAnsi"/>
          <w:sz w:val="22"/>
          <w:szCs w:val="22"/>
        </w:rPr>
      </w:pPr>
      <w:r>
        <w:rPr>
          <w:rFonts w:asciiTheme="minorHAnsi" w:hAnsiTheme="minorHAnsi"/>
          <w:sz w:val="22"/>
          <w:szCs w:val="22"/>
        </w:rPr>
        <w:t>если реализация какого-либо Документа по программе не началась в разумный срок;</w:t>
      </w:r>
    </w:p>
    <w:p w14:paraId="56A867EC" w14:textId="77777777" w:rsidR="00C813A2" w:rsidRDefault="00FB1370" w:rsidP="00A95F04">
      <w:pPr>
        <w:pStyle w:val="ListParagraph"/>
        <w:numPr>
          <w:ilvl w:val="0"/>
          <w:numId w:val="30"/>
        </w:numPr>
        <w:autoSpaceDE w:val="0"/>
        <w:autoSpaceDN w:val="0"/>
        <w:adjustRightInd w:val="0"/>
        <w:spacing w:after="60"/>
        <w:ind w:left="1302" w:hanging="392"/>
        <w:contextualSpacing w:val="0"/>
        <w:jc w:val="both"/>
        <w:rPr>
          <w:rFonts w:asciiTheme="minorHAnsi" w:hAnsiTheme="minorHAnsi" w:cstheme="minorHAnsi"/>
          <w:sz w:val="22"/>
          <w:szCs w:val="22"/>
        </w:rPr>
      </w:pPr>
      <w:bookmarkStart w:id="7" w:name="_Hlk534624891"/>
      <w:r>
        <w:rPr>
          <w:rFonts w:asciiTheme="minorHAnsi" w:hAnsiTheme="minorHAnsi"/>
          <w:sz w:val="22"/>
          <w:szCs w:val="22"/>
        </w:rPr>
        <w:t>если ЮНИСЕФ становится известно о любом инциденте или отчете, которые не соответствуют любому из положений, предусмотренных в статье 4, или аналогичных положениях любого иного договора между ЮНИСЕФ и Партнером либо если Партнер нарушает любое из таких положений;</w:t>
      </w:r>
      <w:r>
        <w:rPr>
          <w:rFonts w:asciiTheme="minorHAnsi" w:hAnsiTheme="minorHAnsi"/>
          <w:color w:val="000000"/>
          <w:sz w:val="22"/>
          <w:szCs w:val="22"/>
        </w:rPr>
        <w:t xml:space="preserve"> или ii) если в течение срока действия настоящего Договора Партнер, или любое из аффилированных с ним лиц, или членов его персонала, или его директоров становится лицом, подпадающим под любую санкцию или временное поражение в правах, описанные в пункте 4.4 b);</w:t>
      </w:r>
    </w:p>
    <w:p w14:paraId="5A095F1A" w14:textId="77777777" w:rsidR="00C813A2" w:rsidRDefault="00D25CA7" w:rsidP="00A95F04">
      <w:pPr>
        <w:pStyle w:val="ListParagraph"/>
        <w:numPr>
          <w:ilvl w:val="0"/>
          <w:numId w:val="30"/>
        </w:numPr>
        <w:autoSpaceDE w:val="0"/>
        <w:autoSpaceDN w:val="0"/>
        <w:adjustRightInd w:val="0"/>
        <w:spacing w:after="60"/>
        <w:ind w:left="1302" w:hanging="392"/>
        <w:contextualSpacing w:val="0"/>
        <w:jc w:val="both"/>
        <w:rPr>
          <w:rFonts w:asciiTheme="minorHAnsi" w:hAnsiTheme="minorHAnsi" w:cstheme="minorHAnsi"/>
          <w:sz w:val="22"/>
          <w:szCs w:val="22"/>
        </w:rPr>
      </w:pPr>
      <w:r>
        <w:rPr>
          <w:rFonts w:asciiTheme="minorHAnsi" w:hAnsiTheme="minorHAnsi"/>
          <w:sz w:val="22"/>
          <w:szCs w:val="22"/>
        </w:rPr>
        <w:t>если Партнер нарушает любое из положений статьи 8 («Конфиденциальность» или статьи 9 («Защита и безопасность данных»);</w:t>
      </w:r>
    </w:p>
    <w:bookmarkEnd w:id="7"/>
    <w:p w14:paraId="69E61D9D" w14:textId="77777777" w:rsidR="00C813A2" w:rsidRDefault="000F56B5" w:rsidP="00A95F04">
      <w:pPr>
        <w:pStyle w:val="ListParagraph"/>
        <w:numPr>
          <w:ilvl w:val="0"/>
          <w:numId w:val="30"/>
        </w:numPr>
        <w:autoSpaceDE w:val="0"/>
        <w:autoSpaceDN w:val="0"/>
        <w:adjustRightInd w:val="0"/>
        <w:spacing w:after="60"/>
        <w:ind w:left="1302" w:hanging="392"/>
        <w:contextualSpacing w:val="0"/>
        <w:jc w:val="both"/>
        <w:rPr>
          <w:rFonts w:asciiTheme="minorHAnsi" w:hAnsiTheme="minorHAnsi" w:cstheme="minorHAnsi"/>
          <w:sz w:val="22"/>
          <w:szCs w:val="22"/>
        </w:rPr>
      </w:pPr>
      <w:r>
        <w:rPr>
          <w:rFonts w:asciiTheme="minorHAnsi" w:hAnsiTheme="minorHAnsi"/>
          <w:sz w:val="22"/>
          <w:szCs w:val="22"/>
        </w:rPr>
        <w:t>если мандат ЮНИСЕФ, применимый к исполнению Договора, или финансирование со стороны ЮНИСЕФ, применимое к Договору, сокращаются, ограничиваются или прекращаются (будь то полностью или частично)</w:t>
      </w:r>
      <w:r>
        <w:rPr>
          <w:rFonts w:asciiTheme="minorHAnsi" w:hAnsiTheme="minorHAnsi"/>
          <w:color w:val="000000" w:themeColor="text1"/>
          <w:sz w:val="22"/>
          <w:szCs w:val="22"/>
        </w:rPr>
        <w:t>; или</w:t>
      </w:r>
    </w:p>
    <w:p w14:paraId="0AB51CCD" w14:textId="77777777" w:rsidR="00C813A2" w:rsidRDefault="00592ED0" w:rsidP="00A95F04">
      <w:pPr>
        <w:pStyle w:val="ListParagraph"/>
        <w:numPr>
          <w:ilvl w:val="0"/>
          <w:numId w:val="30"/>
        </w:numPr>
        <w:autoSpaceDE w:val="0"/>
        <w:autoSpaceDN w:val="0"/>
        <w:adjustRightInd w:val="0"/>
        <w:spacing w:after="120" w:line="235" w:lineRule="auto"/>
        <w:ind w:left="1302" w:hanging="392"/>
        <w:contextualSpacing w:val="0"/>
        <w:jc w:val="both"/>
        <w:rPr>
          <w:rFonts w:asciiTheme="minorHAnsi" w:hAnsiTheme="minorHAnsi" w:cstheme="minorHAnsi"/>
          <w:sz w:val="22"/>
          <w:szCs w:val="22"/>
        </w:rPr>
      </w:pPr>
      <w:r>
        <w:rPr>
          <w:rFonts w:asciiTheme="minorHAnsi" w:hAnsiTheme="minorHAnsi"/>
          <w:color w:val="000000" w:themeColor="text1"/>
          <w:sz w:val="22"/>
          <w:szCs w:val="22"/>
        </w:rPr>
        <w:t xml:space="preserve">если Партнер i) в судебном порядке объявляется банкротом или ликвидируется, или становится неплатежеспособным, или ходатайствует о введении моратория либо приостановлении исполнения обязательств по выплатам или погашению долга, или ходатайствует о признании себя несостоятельным, ii) получает решение о введении моратория или приостановлении исполнения обязательств, или объявляется </w:t>
      </w:r>
      <w:r>
        <w:rPr>
          <w:rFonts w:asciiTheme="minorHAnsi" w:hAnsiTheme="minorHAnsi"/>
          <w:color w:val="000000" w:themeColor="text1"/>
          <w:sz w:val="22"/>
          <w:szCs w:val="22"/>
        </w:rPr>
        <w:lastRenderedPageBreak/>
        <w:t>несостоятельным, iii) переуступает свое имущество в пользу одного или нескольких своих кредиторов, iv) получает решение о назначении конкурсного управляющего в связи с несостоятельностью Партнера, v) предлагает урегулирование вместо банкротства или конкурсного управления; или vi) по обоснованному суждению ЮНИСЕФ, попал под действие существенных неблагоприятных изменений, оказавших воздействие на его финансовое положение, что угрожает оказать значительное влияние на способность Партнера исполнить любое из его обязательств по настоящему Договору.</w:t>
      </w:r>
      <w:r w:rsidR="00C813A2">
        <w:rPr>
          <w:rFonts w:asciiTheme="minorHAnsi" w:hAnsiTheme="minorHAnsi"/>
          <w:color w:val="000000" w:themeColor="text1"/>
          <w:sz w:val="22"/>
          <w:szCs w:val="22"/>
        </w:rPr>
        <w:t xml:space="preserve"> </w:t>
      </w:r>
      <w:r>
        <w:rPr>
          <w:rFonts w:asciiTheme="minorHAnsi" w:hAnsiTheme="minorHAnsi"/>
          <w:sz w:val="22"/>
          <w:szCs w:val="22"/>
        </w:rPr>
        <w:t>Партнер будет немедленно информировать ЮНИСЕФ о возникновении любого из событий, описанных в настоящем подпункте (е).</w:t>
      </w:r>
    </w:p>
    <w:p w14:paraId="6BAA0E9D" w14:textId="77777777" w:rsidR="00C813A2" w:rsidRDefault="00D25CA7" w:rsidP="00805EA2">
      <w:pPr>
        <w:spacing w:after="120" w:line="235" w:lineRule="auto"/>
        <w:ind w:left="720" w:hanging="720"/>
        <w:jc w:val="both"/>
        <w:rPr>
          <w:rFonts w:asciiTheme="minorHAnsi" w:hAnsiTheme="minorHAnsi"/>
          <w:color w:val="000000"/>
          <w:sz w:val="22"/>
          <w:szCs w:val="22"/>
        </w:rPr>
      </w:pPr>
      <w:r>
        <w:rPr>
          <w:rFonts w:asciiTheme="minorHAnsi" w:hAnsiTheme="minorHAnsi"/>
          <w:sz w:val="22"/>
          <w:szCs w:val="22"/>
        </w:rPr>
        <w:t>13.3.</w:t>
      </w:r>
      <w:r>
        <w:rPr>
          <w:rFonts w:asciiTheme="minorHAnsi" w:hAnsiTheme="minorHAnsi"/>
          <w:sz w:val="22"/>
          <w:szCs w:val="22"/>
        </w:rPr>
        <w:tab/>
        <w:t>Сторона, получившая уведомление о приостановлении или прекращении действия Договора, немедленно предпримет все необходимые меры для приостановки или завершения (в зависимости от ситуации) своей деятельности упорядоченным образом с целью сведения дальнейших расходов к минимуму.</w:t>
      </w:r>
      <w:r w:rsidR="00C813A2">
        <w:rPr>
          <w:rFonts w:asciiTheme="minorHAnsi" w:hAnsiTheme="minorHAnsi"/>
          <w:sz w:val="22"/>
          <w:szCs w:val="22"/>
        </w:rPr>
        <w:t xml:space="preserve"> </w:t>
      </w:r>
      <w:r>
        <w:rPr>
          <w:rFonts w:asciiTheme="minorHAnsi" w:hAnsiTheme="minorHAnsi"/>
          <w:sz w:val="22"/>
          <w:szCs w:val="22"/>
        </w:rPr>
        <w:t>В случае приостановления действия Договора, если Партнер предпримет надлежащие меры по устранению последствий соответствующего инцидента или на</w:t>
      </w:r>
      <w:r>
        <w:rPr>
          <w:rFonts w:asciiTheme="minorHAnsi" w:hAnsiTheme="minorHAnsi"/>
          <w:color w:val="000000"/>
          <w:sz w:val="22"/>
          <w:szCs w:val="22"/>
        </w:rPr>
        <w:t>рушения, удовлетворяющие ЮНИСЕФ, в течение периода, указанного в уведомлении о приостановлении действия Договора, ЮНИСЕФ вправе отменить приостановление действия Договора посредством направления письменного уведомления Партнеру, и действие Договора и всех других связанных с ним договоров будет возобновлено в соответствии с их положениями. Однако если ЮНИСЕФ не будет удовлетворен тем, как данные вопросы решаются Партнером, и обнаружит отсутствие надлежащих действий, ЮНИСЕФ вправе в любое время воспользоваться своим правом прекратить действие Договора и любого иного договора между ЮНИСЕФ и Партнером.</w:t>
      </w:r>
      <w:r w:rsidR="00C813A2">
        <w:rPr>
          <w:rFonts w:asciiTheme="minorHAnsi" w:hAnsiTheme="minorHAnsi"/>
          <w:color w:val="000000"/>
          <w:sz w:val="22"/>
          <w:szCs w:val="22"/>
        </w:rPr>
        <w:t xml:space="preserve"> </w:t>
      </w:r>
      <w:r>
        <w:rPr>
          <w:rFonts w:asciiTheme="minorHAnsi" w:hAnsiTheme="minorHAnsi"/>
          <w:color w:val="000000"/>
          <w:sz w:val="22"/>
          <w:szCs w:val="22"/>
        </w:rPr>
        <w:t>Любое приостановление или прекращение действия Договора в соответствии с настоящей статьей 13 не влечет за собой материальной ответственности за прекращение действия Договора или взыскания других сборов, а также любой иной материальной ответственности какого-либо вида.</w:t>
      </w:r>
    </w:p>
    <w:p w14:paraId="6837B63D" w14:textId="77777777" w:rsidR="00C813A2" w:rsidRDefault="006118DB" w:rsidP="00805EA2">
      <w:pPr>
        <w:spacing w:after="120" w:line="235" w:lineRule="auto"/>
        <w:ind w:left="720" w:hanging="720"/>
        <w:jc w:val="both"/>
        <w:rPr>
          <w:rFonts w:asciiTheme="minorHAnsi" w:hAnsiTheme="minorHAnsi" w:cstheme="minorBidi"/>
          <w:sz w:val="22"/>
          <w:szCs w:val="22"/>
        </w:rPr>
      </w:pPr>
      <w:r w:rsidRPr="008B3E1F">
        <w:rPr>
          <w:rFonts w:asciiTheme="minorHAnsi" w:hAnsiTheme="minorHAnsi"/>
          <w:color w:val="000000" w:themeColor="text1"/>
          <w:sz w:val="22"/>
          <w:szCs w:val="22"/>
        </w:rPr>
        <w:t>13.4.</w:t>
      </w:r>
      <w:r w:rsidRPr="008B3E1F">
        <w:tab/>
      </w:r>
      <w:r w:rsidRPr="008B3E1F">
        <w:rPr>
          <w:rFonts w:asciiTheme="minorHAnsi" w:hAnsiTheme="minorHAnsi"/>
          <w:color w:val="000000" w:themeColor="text1"/>
          <w:sz w:val="22"/>
          <w:szCs w:val="22"/>
        </w:rPr>
        <w:t xml:space="preserve">В качестве альтернативы приостановлению или прекращению действия Договора в случае возникновения любого повода для обеспокоенности в отношении соблюдения принципов защиты безопасности и при наличии четко сформулированной мотивировки и обоснования </w:t>
      </w:r>
      <w:r w:rsidRPr="008B3E1F">
        <w:rPr>
          <w:rFonts w:asciiTheme="minorHAnsi" w:hAnsiTheme="minorHAnsi"/>
          <w:sz w:val="22"/>
          <w:szCs w:val="22"/>
        </w:rPr>
        <w:t>ЮНИСЕФ может направить Партнеру письменный запрос на замену одного или нескольких работников или иного персонала либо персонала субподрядчиков, назначенных для реализации конкретной Программы, охватываемой настоящим Договором.</w:t>
      </w:r>
      <w:r w:rsidR="00C813A2" w:rsidRPr="008B3E1F">
        <w:rPr>
          <w:rFonts w:asciiTheme="minorHAnsi" w:hAnsiTheme="minorHAnsi"/>
          <w:sz w:val="22"/>
          <w:szCs w:val="22"/>
        </w:rPr>
        <w:t xml:space="preserve"> </w:t>
      </w:r>
      <w:r w:rsidRPr="008B3E1F">
        <w:rPr>
          <w:rFonts w:asciiTheme="minorHAnsi" w:hAnsiTheme="minorHAnsi"/>
          <w:sz w:val="22"/>
          <w:szCs w:val="22"/>
        </w:rPr>
        <w:t>ЮНИСЕФ будет вести работу в консультации с Партнером, с тем чтобы поддержать замену данного сотрудника (данных сотрудников) подходящим квалифицированным персоналом.</w:t>
      </w:r>
      <w:r w:rsidR="00C813A2" w:rsidRPr="008B3E1F">
        <w:rPr>
          <w:rFonts w:asciiTheme="minorHAnsi" w:hAnsiTheme="minorHAnsi"/>
          <w:sz w:val="22"/>
          <w:szCs w:val="22"/>
        </w:rPr>
        <w:t xml:space="preserve"> </w:t>
      </w:r>
      <w:r w:rsidRPr="008B3E1F">
        <w:rPr>
          <w:rFonts w:asciiTheme="minorHAnsi" w:hAnsiTheme="minorHAnsi"/>
          <w:sz w:val="22"/>
          <w:szCs w:val="22"/>
        </w:rPr>
        <w:t>Если Партнер не готов удовлетворить запрос на замену одного или нескольких работников или иного персонала либо персонала субподрядчиков, назначенных для реализации конкретной Программы, охватываемой настоящим Договором, ЮНИСЕФ вправе приостановить или прекратить действие настоящего Договора с немедленным вступлением такого решения в силу после направления Партнеру письменного уведомления</w:t>
      </w:r>
    </w:p>
    <w:p w14:paraId="775820F5" w14:textId="77777777" w:rsidR="00C813A2" w:rsidRDefault="002366AB" w:rsidP="005A27C4">
      <w:pPr>
        <w:spacing w:after="120"/>
        <w:ind w:left="720" w:hanging="720"/>
        <w:jc w:val="both"/>
        <w:rPr>
          <w:rFonts w:asciiTheme="minorHAnsi" w:hAnsiTheme="minorHAnsi" w:cstheme="minorHAnsi"/>
          <w:sz w:val="22"/>
          <w:szCs w:val="22"/>
        </w:rPr>
      </w:pPr>
      <w:r w:rsidRPr="008B3E1F">
        <w:rPr>
          <w:rFonts w:asciiTheme="minorHAnsi" w:hAnsiTheme="minorHAnsi"/>
          <w:sz w:val="22"/>
          <w:szCs w:val="22"/>
        </w:rPr>
        <w:t>13.5.</w:t>
      </w:r>
      <w:r>
        <w:rPr>
          <w:rFonts w:asciiTheme="minorHAnsi" w:hAnsiTheme="minorHAnsi"/>
          <w:sz w:val="22"/>
          <w:szCs w:val="22"/>
        </w:rPr>
        <w:tab/>
        <w:t>С момента направления или получения уведомления о прекращении действия Договора ЮНИСЕФ остановит перечисление любых денежных средств по настоящему Договору, а Партнер не будет принимать на себя никаких новых обязательств, будь то финансового или иного характера, в связи с настоящим Договором.</w:t>
      </w:r>
    </w:p>
    <w:p w14:paraId="01EE54B1" w14:textId="77777777" w:rsidR="00C813A2" w:rsidRDefault="002366AB" w:rsidP="005A27C4">
      <w:pPr>
        <w:spacing w:after="120"/>
        <w:ind w:left="720" w:hanging="720"/>
        <w:jc w:val="both"/>
        <w:rPr>
          <w:rFonts w:asciiTheme="minorHAnsi" w:hAnsiTheme="minorHAnsi"/>
          <w:sz w:val="22"/>
          <w:szCs w:val="22"/>
        </w:rPr>
      </w:pPr>
      <w:r w:rsidRPr="008B3E1F">
        <w:rPr>
          <w:rFonts w:asciiTheme="minorHAnsi" w:hAnsiTheme="minorHAnsi"/>
          <w:sz w:val="22"/>
          <w:szCs w:val="22"/>
        </w:rPr>
        <w:lastRenderedPageBreak/>
        <w:t>13.6.</w:t>
      </w:r>
      <w:r>
        <w:rPr>
          <w:rFonts w:asciiTheme="minorHAnsi" w:hAnsiTheme="minorHAnsi"/>
          <w:sz w:val="22"/>
          <w:szCs w:val="22"/>
        </w:rPr>
        <w:tab/>
        <w:t>После прекращения действия настоящего Договора в соответствии с настоящей статьей 13 Партнер а) перечислит либо ЮНИСЕФ, либо иному лицу в соответствии с указаниями ЮНИСЕФ неизрасходованный остаток денежных средств, полученных в результате Перевода денежных средств и находящихся в распоряжении Партнера, и передаст либо ЮНИСЕФ, либо иному лицу в соответствии с указаниями ЮНИСЕФ неиспользованные предметы снабжения и оборудование, предоставленные ЮНИСЕФ в рамках настоящего Договора, а также все оборудование длительного пользования, предоставленное ЮНИСЕФ в рамках настоящего Договора или приобретенное Партнером за счет финансовых средств, предоставленных ЮНИСЕФ в рамках настоящего Договора, и b) передаст ЮНИСЕФ все права на интеллектуальную собственность и иные имущественные права на Материалы по программе, включая в случае досрочного прекращения действия Договора любые собранные данные и результаты незавершенной работы, и с) возвратит ЮНИСЕФ всю конфиденциальную информацию ЮНИСЕФ.</w:t>
      </w:r>
    </w:p>
    <w:p w14:paraId="71855020" w14:textId="77777777" w:rsidR="00C813A2" w:rsidRDefault="00264A99" w:rsidP="00A95F04">
      <w:pPr>
        <w:pStyle w:val="ListParagraph"/>
        <w:numPr>
          <w:ilvl w:val="1"/>
          <w:numId w:val="11"/>
        </w:numPr>
        <w:spacing w:after="120"/>
        <w:contextualSpacing w:val="0"/>
        <w:jc w:val="both"/>
        <w:rPr>
          <w:rFonts w:asciiTheme="minorHAnsi" w:hAnsiTheme="minorHAnsi" w:cstheme="minorHAnsi"/>
          <w:spacing w:val="-3"/>
          <w:sz w:val="22"/>
          <w:szCs w:val="22"/>
        </w:rPr>
      </w:pPr>
      <w:r>
        <w:rPr>
          <w:rFonts w:asciiTheme="minorHAnsi" w:hAnsiTheme="minorHAnsi"/>
          <w:sz w:val="22"/>
          <w:szCs w:val="22"/>
        </w:rPr>
        <w:t>Если ЮНИСЕФ воспользуется своим правом на прекращение действия настоящего Договора, ЮНИСЕФ будет иметь право потребовать, чтобы Партнер вернул ЮНИСЕФ такую денежную сумму (вплоть до полной суммы, перечисленной ЮНИСЕФ в адрес Партнера до даты уведомления о прекращении действия Договора), которая будет определена ЮНИСЕФ. При этом понимается, что ЮНИСЕФ не будет требовать возврата средств, израсходованных Партнером в соответствии с настоящим Договором до даты уведомления о прекращении действия Договора. Выплата суммы, причитающейся с Партнера, будет произведена незамедлительно по получении от ЮНИСЕФ требования об оплате.</w:t>
      </w:r>
    </w:p>
    <w:p w14:paraId="5064BE13" w14:textId="77777777" w:rsidR="00C813A2" w:rsidRDefault="00CB04AD" w:rsidP="005A27C4">
      <w:pPr>
        <w:pStyle w:val="ListParagraph"/>
        <w:spacing w:after="120"/>
        <w:ind w:hanging="630"/>
        <w:contextualSpacing w:val="0"/>
        <w:jc w:val="both"/>
        <w:rPr>
          <w:rFonts w:asciiTheme="minorHAnsi" w:hAnsiTheme="minorHAnsi" w:cstheme="minorHAnsi"/>
          <w:spacing w:val="-3"/>
          <w:sz w:val="22"/>
          <w:szCs w:val="22"/>
        </w:rPr>
      </w:pPr>
      <w:r w:rsidRPr="008B3E1F">
        <w:rPr>
          <w:rFonts w:asciiTheme="minorHAnsi" w:hAnsiTheme="minorHAnsi"/>
          <w:sz w:val="22"/>
          <w:szCs w:val="22"/>
        </w:rPr>
        <w:t>13.8.</w:t>
      </w:r>
      <w:r>
        <w:rPr>
          <w:rFonts w:asciiTheme="minorHAnsi" w:hAnsiTheme="minorHAnsi"/>
          <w:sz w:val="22"/>
          <w:szCs w:val="22"/>
        </w:rPr>
        <w:tab/>
        <w:t xml:space="preserve">Если ЮНИСЕФ воспользуется своим правом на прекращение действия настоящего Договора и решит, что Программа будет осуществляться другой организацией или в соответствии с другим порядком планирования и реализации программ, Партнер незамедлительно окажет полное содействие ЮНИСЕФ в упорядоченной передаче всех неиспользованных предметов снабжения и оборудования, которые были предоставлены Партнеру ЮНИСЕФ; при этом будут применяться положения вышеприведенного </w:t>
      </w:r>
      <w:r w:rsidRPr="008B3E1F">
        <w:rPr>
          <w:rFonts w:asciiTheme="minorHAnsi" w:hAnsiTheme="minorHAnsi"/>
          <w:sz w:val="22"/>
          <w:szCs w:val="22"/>
        </w:rPr>
        <w:t>пункта 13.6.</w:t>
      </w:r>
    </w:p>
    <w:p w14:paraId="07C1AA84" w14:textId="77777777" w:rsidR="00C813A2" w:rsidRDefault="00CB04AD" w:rsidP="005A27C4">
      <w:pPr>
        <w:pStyle w:val="ListParagraph"/>
        <w:spacing w:after="120"/>
        <w:ind w:hanging="630"/>
        <w:contextualSpacing w:val="0"/>
        <w:jc w:val="both"/>
        <w:rPr>
          <w:rFonts w:asciiTheme="minorHAnsi" w:hAnsiTheme="minorHAnsi" w:cstheme="minorHAnsi"/>
          <w:spacing w:val="-3"/>
          <w:sz w:val="22"/>
          <w:szCs w:val="22"/>
        </w:rPr>
      </w:pPr>
      <w:r w:rsidRPr="008B3E1F">
        <w:rPr>
          <w:rFonts w:asciiTheme="minorHAnsi" w:hAnsiTheme="minorHAnsi"/>
          <w:sz w:val="22"/>
          <w:szCs w:val="22"/>
        </w:rPr>
        <w:t>13.9.</w:t>
      </w:r>
      <w:r>
        <w:rPr>
          <w:rFonts w:asciiTheme="minorHAnsi" w:hAnsiTheme="minorHAnsi"/>
          <w:sz w:val="22"/>
          <w:szCs w:val="22"/>
        </w:rPr>
        <w:tab/>
        <w:t>Приостановление или прекращение действия Документа по программе в соответствии с настоящей статьей 13 не нанесет ущерба Договору о сотрудничестве в рамках реализации программы и другим Документам по программе в рамках настоящего Договора, которые останутся в силе при том условии, что действие Договора о сотрудничестве в рамках реализации программы и других Документов по программе не будет явно выраженным образом приостановлено или прекращено вместе с действием Документа по программе.</w:t>
      </w:r>
      <w:r w:rsidR="00C813A2">
        <w:rPr>
          <w:rFonts w:asciiTheme="minorHAnsi" w:hAnsiTheme="minorHAnsi"/>
          <w:sz w:val="22"/>
          <w:szCs w:val="22"/>
        </w:rPr>
        <w:t xml:space="preserve"> </w:t>
      </w:r>
      <w:r>
        <w:rPr>
          <w:rFonts w:asciiTheme="minorHAnsi" w:hAnsiTheme="minorHAnsi"/>
          <w:sz w:val="22"/>
          <w:szCs w:val="22"/>
        </w:rPr>
        <w:t>Приостановление или прекращение действия Договора о сотрудничестве в рамках реализации программы автоматически приостановит или прекратит действие всех Документов по программе, выпущенных в соответствии с ним, если иное не указано в уведомлении о приостановлении или прекращении действия Договора.</w:t>
      </w:r>
    </w:p>
    <w:p w14:paraId="2F29DD3B" w14:textId="7E0DDB14" w:rsidR="00C813A2" w:rsidRDefault="0045263B" w:rsidP="00A95F04">
      <w:pPr>
        <w:pStyle w:val="ListParagraph"/>
        <w:numPr>
          <w:ilvl w:val="0"/>
          <w:numId w:val="11"/>
        </w:numPr>
        <w:spacing w:after="120"/>
        <w:contextualSpacing w:val="0"/>
        <w:jc w:val="both"/>
        <w:rPr>
          <w:rFonts w:asciiTheme="minorHAnsi" w:hAnsiTheme="minorHAnsi" w:cstheme="minorHAnsi"/>
          <w:b/>
          <w:sz w:val="22"/>
          <w:szCs w:val="22"/>
        </w:rPr>
      </w:pPr>
      <w:r w:rsidRPr="00805EA2">
        <w:rPr>
          <w:rFonts w:asciiTheme="minorHAnsi" w:hAnsiTheme="minorHAnsi"/>
          <w:b/>
          <w:bCs/>
          <w:sz w:val="22"/>
          <w:szCs w:val="22"/>
        </w:rPr>
        <w:t>ОЦЕНКА</w:t>
      </w:r>
      <w:r>
        <w:rPr>
          <w:rFonts w:asciiTheme="minorHAnsi" w:hAnsiTheme="minorHAnsi"/>
          <w:b/>
          <w:sz w:val="22"/>
          <w:szCs w:val="22"/>
        </w:rPr>
        <w:t xml:space="preserve"> ЭФФЕКТИВНОСТИ</w:t>
      </w:r>
      <w:r w:rsidR="00805EA2">
        <w:rPr>
          <w:rFonts w:asciiTheme="minorHAnsi" w:hAnsiTheme="minorHAnsi"/>
          <w:b/>
          <w:sz w:val="22"/>
          <w:szCs w:val="22"/>
        </w:rPr>
        <w:t>:</w:t>
      </w:r>
      <w:r>
        <w:rPr>
          <w:rFonts w:asciiTheme="minorHAnsi" w:hAnsiTheme="minorHAnsi"/>
          <w:sz w:val="22"/>
          <w:szCs w:val="22"/>
        </w:rPr>
        <w:t xml:space="preserve"> Оценка эффективности деятельности, осуществляемой в рамках настоящего Договора, будет проводиться в соответствии с положениями Политики ЮНИСЕФ в области оценки, периодически утверждаемой или изменяемой Исполнительным советом ЮНИСЕФ.</w:t>
      </w:r>
    </w:p>
    <w:p w14:paraId="7A356467" w14:textId="77777777" w:rsidR="00C813A2" w:rsidRDefault="00451D21" w:rsidP="00A95F04">
      <w:pPr>
        <w:pStyle w:val="ListParagraph"/>
        <w:numPr>
          <w:ilvl w:val="0"/>
          <w:numId w:val="11"/>
        </w:numPr>
        <w:spacing w:after="120"/>
        <w:contextualSpacing w:val="0"/>
        <w:jc w:val="both"/>
        <w:rPr>
          <w:rFonts w:asciiTheme="minorHAnsi" w:hAnsiTheme="minorHAnsi"/>
          <w:b/>
          <w:sz w:val="22"/>
          <w:szCs w:val="22"/>
        </w:rPr>
      </w:pPr>
      <w:r w:rsidRPr="00805EA2">
        <w:rPr>
          <w:rFonts w:asciiTheme="minorHAnsi" w:hAnsiTheme="minorHAnsi"/>
          <w:b/>
          <w:bCs/>
          <w:sz w:val="22"/>
          <w:szCs w:val="22"/>
        </w:rPr>
        <w:t>ДЕЯТЕЛЬНОСТЬ</w:t>
      </w:r>
      <w:r>
        <w:rPr>
          <w:rFonts w:asciiTheme="minorHAnsi" w:hAnsiTheme="minorHAnsi"/>
          <w:b/>
          <w:sz w:val="22"/>
          <w:szCs w:val="22"/>
        </w:rPr>
        <w:t xml:space="preserve"> ПО ОБЕСПЕЧЕНИЮ СОБЛЮДЕНИЯ УСТАНОВЛЕННЫХ ТРЕБОВАНИЙ И РАССЛЕДОВАНИЯ</w:t>
      </w:r>
    </w:p>
    <w:p w14:paraId="2984278F" w14:textId="5E5BF0E0" w:rsidR="00C813A2" w:rsidRDefault="0045263B" w:rsidP="005A27C4">
      <w:pPr>
        <w:autoSpaceDE w:val="0"/>
        <w:autoSpaceDN w:val="0"/>
        <w:adjustRightInd w:val="0"/>
        <w:spacing w:after="120"/>
        <w:ind w:left="720" w:hanging="720"/>
        <w:jc w:val="both"/>
        <w:rPr>
          <w:rFonts w:asciiTheme="minorHAnsi" w:hAnsiTheme="minorHAnsi" w:cstheme="minorHAnsi"/>
          <w:color w:val="000000"/>
          <w:sz w:val="22"/>
          <w:szCs w:val="22"/>
        </w:rPr>
      </w:pPr>
      <w:r>
        <w:rPr>
          <w:rFonts w:asciiTheme="minorHAnsi" w:hAnsiTheme="minorHAnsi"/>
          <w:color w:val="000000"/>
          <w:sz w:val="22"/>
          <w:szCs w:val="22"/>
        </w:rPr>
        <w:lastRenderedPageBreak/>
        <w:t>15.1.</w:t>
      </w:r>
      <w:r>
        <w:rPr>
          <w:rFonts w:asciiTheme="minorHAnsi" w:hAnsiTheme="minorHAnsi"/>
          <w:color w:val="000000"/>
          <w:sz w:val="22"/>
          <w:szCs w:val="22"/>
        </w:rPr>
        <w:tab/>
      </w:r>
      <w:r w:rsidR="0064082F">
        <w:rPr>
          <w:rFonts w:asciiTheme="minorHAnsi" w:hAnsiTheme="minorHAnsi"/>
          <w:b/>
          <w:bCs/>
          <w:color w:val="000000"/>
          <w:sz w:val="22"/>
          <w:szCs w:val="22"/>
        </w:rPr>
        <w:t>Аудит</w:t>
      </w:r>
      <w:r w:rsidR="00110DBB">
        <w:rPr>
          <w:rFonts w:asciiTheme="minorHAnsi" w:hAnsiTheme="minorHAnsi"/>
          <w:b/>
          <w:bCs/>
          <w:color w:val="000000"/>
          <w:sz w:val="22"/>
          <w:szCs w:val="22"/>
        </w:rPr>
        <w:t>:</w:t>
      </w:r>
    </w:p>
    <w:p w14:paraId="4E635051" w14:textId="5B945938" w:rsidR="00C813A2" w:rsidRDefault="00451D21" w:rsidP="00110DBB">
      <w:pPr>
        <w:pStyle w:val="Default"/>
        <w:spacing w:after="120"/>
        <w:ind w:left="1276" w:hanging="556"/>
        <w:jc w:val="both"/>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t xml:space="preserve">По запросу ЮНИСЕФ и в такие сроки, которые определяются по исключительному усмотрению ЮНИСЕФ, деятельность Партнера по настоящему Договору будет подвергаться </w:t>
      </w:r>
      <w:r w:rsidR="006C3BF7">
        <w:rPr>
          <w:rFonts w:asciiTheme="minorHAnsi" w:hAnsiTheme="minorHAnsi"/>
          <w:sz w:val="22"/>
          <w:szCs w:val="22"/>
        </w:rPr>
        <w:t>аудиту</w:t>
      </w:r>
      <w:r>
        <w:rPr>
          <w:rFonts w:asciiTheme="minorHAnsi" w:hAnsiTheme="minorHAnsi"/>
          <w:sz w:val="22"/>
          <w:szCs w:val="22"/>
        </w:rPr>
        <w:t xml:space="preserve">. </w:t>
      </w:r>
      <w:r w:rsidR="006C3BF7">
        <w:rPr>
          <w:rFonts w:asciiTheme="minorHAnsi" w:hAnsiTheme="minorHAnsi"/>
          <w:sz w:val="22"/>
          <w:szCs w:val="22"/>
        </w:rPr>
        <w:t xml:space="preserve">Аудит </w:t>
      </w:r>
      <w:r>
        <w:rPr>
          <w:rFonts w:asciiTheme="minorHAnsi" w:hAnsiTheme="minorHAnsi"/>
          <w:sz w:val="22"/>
          <w:szCs w:val="22"/>
        </w:rPr>
        <w:t>буд</w:t>
      </w:r>
      <w:r w:rsidR="006C3BF7">
        <w:rPr>
          <w:rFonts w:asciiTheme="minorHAnsi" w:hAnsiTheme="minorHAnsi"/>
          <w:sz w:val="22"/>
          <w:szCs w:val="22"/>
        </w:rPr>
        <w:t>е</w:t>
      </w:r>
      <w:r>
        <w:rPr>
          <w:rFonts w:asciiTheme="minorHAnsi" w:hAnsiTheme="minorHAnsi"/>
          <w:sz w:val="22"/>
          <w:szCs w:val="22"/>
        </w:rPr>
        <w:t>т проводиться с соблюдением стандартов и требований к сфере охвата, периодичности и срокам проведения, определяемых ЮНИСЕФ (и могут распространяться на финансовые операции и систему внутреннего контроля</w:t>
      </w:r>
      <w:r w:rsidR="00F17FA2">
        <w:rPr>
          <w:rFonts w:asciiTheme="minorHAnsi" w:hAnsiTheme="minorHAnsi"/>
          <w:sz w:val="22"/>
          <w:szCs w:val="22"/>
        </w:rPr>
        <w:t xml:space="preserve"> Партнера</w:t>
      </w:r>
      <w:r>
        <w:rPr>
          <w:rFonts w:asciiTheme="minorHAnsi" w:hAnsiTheme="minorHAnsi"/>
          <w:sz w:val="22"/>
          <w:szCs w:val="22"/>
        </w:rPr>
        <w:t>, имеющи</w:t>
      </w:r>
      <w:r w:rsidR="00F17FA2">
        <w:rPr>
          <w:rFonts w:asciiTheme="minorHAnsi" w:hAnsiTheme="minorHAnsi"/>
          <w:sz w:val="22"/>
          <w:szCs w:val="22"/>
        </w:rPr>
        <w:t>х</w:t>
      </w:r>
      <w:r>
        <w:rPr>
          <w:rFonts w:asciiTheme="minorHAnsi" w:hAnsiTheme="minorHAnsi"/>
          <w:sz w:val="22"/>
          <w:szCs w:val="22"/>
        </w:rPr>
        <w:t xml:space="preserve"> отношение к деятельности </w:t>
      </w:r>
      <w:r w:rsidR="0001336A">
        <w:rPr>
          <w:rFonts w:asciiTheme="minorHAnsi" w:hAnsiTheme="minorHAnsi"/>
          <w:sz w:val="22"/>
          <w:szCs w:val="22"/>
        </w:rPr>
        <w:t>по реализации программы</w:t>
      </w:r>
      <w:r>
        <w:rPr>
          <w:rFonts w:asciiTheme="minorHAnsi" w:hAnsiTheme="minorHAnsi"/>
          <w:sz w:val="22"/>
          <w:szCs w:val="22"/>
        </w:rPr>
        <w:t>).</w:t>
      </w:r>
    </w:p>
    <w:p w14:paraId="34D4519F" w14:textId="42F1B1E9" w:rsidR="00C813A2" w:rsidRDefault="00451D21" w:rsidP="00110DBB">
      <w:pPr>
        <w:autoSpaceDE w:val="0"/>
        <w:autoSpaceDN w:val="0"/>
        <w:adjustRightInd w:val="0"/>
        <w:spacing w:after="120"/>
        <w:ind w:left="1276" w:hanging="556"/>
        <w:jc w:val="both"/>
        <w:rPr>
          <w:rFonts w:asciiTheme="minorHAnsi" w:hAnsiTheme="minorHAnsi" w:cstheme="minorHAnsi"/>
          <w:color w:val="000000"/>
          <w:sz w:val="22"/>
          <w:szCs w:val="22"/>
        </w:rPr>
      </w:pPr>
      <w:r>
        <w:rPr>
          <w:rFonts w:asciiTheme="minorHAnsi" w:hAnsiTheme="minorHAnsi"/>
          <w:sz w:val="22"/>
          <w:szCs w:val="22"/>
        </w:rPr>
        <w:t>b)</w:t>
      </w:r>
      <w:r>
        <w:rPr>
          <w:rFonts w:asciiTheme="minorHAnsi" w:hAnsiTheme="minorHAnsi"/>
          <w:sz w:val="22"/>
          <w:szCs w:val="22"/>
        </w:rPr>
        <w:tab/>
        <w:t xml:space="preserve">Согласно подпункту а) настоящего пункта </w:t>
      </w:r>
      <w:r w:rsidR="00F17FA2">
        <w:rPr>
          <w:rFonts w:asciiTheme="minorHAnsi" w:hAnsiTheme="minorHAnsi"/>
          <w:sz w:val="22"/>
          <w:szCs w:val="22"/>
        </w:rPr>
        <w:t xml:space="preserve">аудит </w:t>
      </w:r>
      <w:r>
        <w:rPr>
          <w:rFonts w:asciiTheme="minorHAnsi" w:hAnsiTheme="minorHAnsi"/>
          <w:sz w:val="22"/>
          <w:szCs w:val="22"/>
        </w:rPr>
        <w:t>буд</w:t>
      </w:r>
      <w:r w:rsidR="00F17FA2">
        <w:rPr>
          <w:rFonts w:asciiTheme="minorHAnsi" w:hAnsiTheme="minorHAnsi"/>
          <w:sz w:val="22"/>
          <w:szCs w:val="22"/>
        </w:rPr>
        <w:t>е</w:t>
      </w:r>
      <w:r>
        <w:rPr>
          <w:rFonts w:asciiTheme="minorHAnsi" w:hAnsiTheme="minorHAnsi"/>
          <w:sz w:val="22"/>
          <w:szCs w:val="22"/>
        </w:rPr>
        <w:t xml:space="preserve">т проводиться индивидуальными или общеорганизационными </w:t>
      </w:r>
      <w:r w:rsidR="00F17FA2">
        <w:rPr>
          <w:rFonts w:asciiTheme="minorHAnsi" w:hAnsiTheme="minorHAnsi"/>
          <w:sz w:val="22"/>
          <w:szCs w:val="22"/>
        </w:rPr>
        <w:t>аудиторами</w:t>
      </w:r>
      <w:r>
        <w:rPr>
          <w:rFonts w:asciiTheme="minorHAnsi" w:hAnsiTheme="minorHAnsi"/>
          <w:sz w:val="22"/>
          <w:szCs w:val="22"/>
        </w:rPr>
        <w:t>, назначаемыми ЮНИСЕФ, такими как, например, аудиторские или бухгалтерские фирмы.</w:t>
      </w:r>
      <w:r w:rsidR="00C813A2">
        <w:rPr>
          <w:rFonts w:asciiTheme="minorHAnsi" w:hAnsiTheme="minorHAnsi"/>
          <w:sz w:val="22"/>
          <w:szCs w:val="22"/>
        </w:rPr>
        <w:t xml:space="preserve"> </w:t>
      </w:r>
      <w:r>
        <w:rPr>
          <w:rFonts w:asciiTheme="minorHAnsi" w:hAnsiTheme="minorHAnsi"/>
          <w:sz w:val="22"/>
          <w:szCs w:val="22"/>
        </w:rPr>
        <w:t xml:space="preserve">Партнер окажет полное и своевременное содействие в проведении </w:t>
      </w:r>
      <w:r w:rsidR="00F17FA2">
        <w:rPr>
          <w:rFonts w:asciiTheme="minorHAnsi" w:hAnsiTheme="minorHAnsi"/>
          <w:sz w:val="22"/>
          <w:szCs w:val="22"/>
        </w:rPr>
        <w:t>аудита</w:t>
      </w:r>
      <w:r>
        <w:rPr>
          <w:rFonts w:asciiTheme="minorHAnsi" w:hAnsiTheme="minorHAnsi"/>
          <w:sz w:val="22"/>
          <w:szCs w:val="22"/>
        </w:rPr>
        <w:t xml:space="preserve">. Такое содействие будет включать в себя, помимо прочего, обязательство Партнера в разумные сроки и на разумных условиях обеспечить явку своего персонала и предоставить любые соответствующие документы и учетные записи для целей </w:t>
      </w:r>
      <w:r w:rsidR="006A313E">
        <w:rPr>
          <w:rFonts w:asciiTheme="minorHAnsi" w:hAnsiTheme="minorHAnsi"/>
          <w:sz w:val="22"/>
          <w:szCs w:val="22"/>
        </w:rPr>
        <w:t>аудита</w:t>
      </w:r>
      <w:r>
        <w:rPr>
          <w:rFonts w:asciiTheme="minorHAnsi" w:hAnsiTheme="minorHAnsi"/>
          <w:sz w:val="22"/>
          <w:szCs w:val="22"/>
        </w:rPr>
        <w:t xml:space="preserve">, а также обязательство в разумные сроки и на разумных условиях предоставить </w:t>
      </w:r>
      <w:r w:rsidR="006A313E">
        <w:rPr>
          <w:rFonts w:asciiTheme="minorHAnsi" w:hAnsiTheme="minorHAnsi"/>
          <w:sz w:val="22"/>
          <w:szCs w:val="22"/>
        </w:rPr>
        <w:t xml:space="preserve">аудиорам </w:t>
      </w:r>
      <w:r>
        <w:rPr>
          <w:rFonts w:asciiTheme="minorHAnsi" w:hAnsiTheme="minorHAnsi"/>
          <w:sz w:val="22"/>
          <w:szCs w:val="22"/>
        </w:rPr>
        <w:t xml:space="preserve">доступ на объекты Партнера и/или на </w:t>
      </w:r>
      <w:r w:rsidR="006A313E">
        <w:rPr>
          <w:rFonts w:asciiTheme="minorHAnsi" w:hAnsiTheme="minorHAnsi"/>
          <w:sz w:val="22"/>
          <w:szCs w:val="22"/>
        </w:rPr>
        <w:t xml:space="preserve">места </w:t>
      </w:r>
      <w:r>
        <w:rPr>
          <w:rFonts w:asciiTheme="minorHAnsi" w:hAnsiTheme="minorHAnsi"/>
          <w:sz w:val="22"/>
          <w:szCs w:val="22"/>
        </w:rPr>
        <w:t>осуществления программы в целях обеспечения доступа к персоналу и соответствующим документам и учетным записям Партнера.</w:t>
      </w:r>
      <w:r w:rsidR="00C813A2">
        <w:rPr>
          <w:rFonts w:asciiTheme="minorHAnsi" w:hAnsiTheme="minorHAnsi"/>
          <w:sz w:val="22"/>
          <w:szCs w:val="22"/>
        </w:rPr>
        <w:t xml:space="preserve"> </w:t>
      </w:r>
      <w:r>
        <w:rPr>
          <w:rFonts w:asciiTheme="minorHAnsi" w:hAnsiTheme="minorHAnsi"/>
          <w:sz w:val="22"/>
          <w:szCs w:val="22"/>
        </w:rPr>
        <w:t>Партнер потребует от своих доверенных лиц, в том числе, помимо прочего, юрисконсультов, бухгалтеров или иных советников, и своих субподрядчиков оказания разумного содействия в проведении люб</w:t>
      </w:r>
      <w:r w:rsidR="00130D9F">
        <w:rPr>
          <w:rFonts w:asciiTheme="minorHAnsi" w:hAnsiTheme="minorHAnsi"/>
          <w:sz w:val="22"/>
          <w:szCs w:val="22"/>
        </w:rPr>
        <w:t>ого</w:t>
      </w:r>
      <w:r>
        <w:rPr>
          <w:rFonts w:asciiTheme="minorHAnsi" w:hAnsiTheme="minorHAnsi"/>
          <w:sz w:val="22"/>
          <w:szCs w:val="22"/>
        </w:rPr>
        <w:t xml:space="preserve"> </w:t>
      </w:r>
      <w:r w:rsidR="00130D9F">
        <w:rPr>
          <w:rFonts w:asciiTheme="minorHAnsi" w:hAnsiTheme="minorHAnsi"/>
          <w:sz w:val="22"/>
          <w:szCs w:val="22"/>
        </w:rPr>
        <w:t xml:space="preserve">аудита </w:t>
      </w:r>
      <w:r>
        <w:rPr>
          <w:rFonts w:asciiTheme="minorHAnsi" w:hAnsiTheme="minorHAnsi"/>
          <w:sz w:val="22"/>
          <w:szCs w:val="22"/>
        </w:rPr>
        <w:t>в соответствии с требованиями настоящей статьи.</w:t>
      </w:r>
    </w:p>
    <w:p w14:paraId="0F91BB0E" w14:textId="11E72D50" w:rsidR="00C813A2" w:rsidRDefault="00451D21" w:rsidP="00110DBB">
      <w:pPr>
        <w:autoSpaceDE w:val="0"/>
        <w:autoSpaceDN w:val="0"/>
        <w:adjustRightInd w:val="0"/>
        <w:spacing w:after="120"/>
        <w:ind w:left="1276" w:hanging="556"/>
        <w:jc w:val="both"/>
        <w:rPr>
          <w:rFonts w:asciiTheme="minorHAnsi" w:hAnsiTheme="minorHAnsi"/>
          <w:color w:val="000000"/>
          <w:sz w:val="22"/>
          <w:szCs w:val="22"/>
        </w:rPr>
      </w:pPr>
      <w:r>
        <w:rPr>
          <w:rFonts w:asciiTheme="minorHAnsi" w:hAnsiTheme="minorHAnsi"/>
          <w:color w:val="000000"/>
          <w:sz w:val="22"/>
          <w:szCs w:val="22"/>
        </w:rPr>
        <w:t>c)</w:t>
      </w:r>
      <w:r>
        <w:rPr>
          <w:rFonts w:asciiTheme="minorHAnsi" w:hAnsiTheme="minorHAnsi"/>
          <w:color w:val="000000"/>
          <w:sz w:val="22"/>
          <w:szCs w:val="22"/>
        </w:rPr>
        <w:tab/>
        <w:t xml:space="preserve">В случае проведения </w:t>
      </w:r>
      <w:r w:rsidR="00130D9F">
        <w:rPr>
          <w:rFonts w:asciiTheme="minorHAnsi" w:hAnsiTheme="minorHAnsi"/>
          <w:color w:val="000000"/>
          <w:sz w:val="22"/>
          <w:szCs w:val="22"/>
        </w:rPr>
        <w:t>аудита аудиторами</w:t>
      </w:r>
      <w:r>
        <w:rPr>
          <w:rFonts w:asciiTheme="minorHAnsi" w:hAnsiTheme="minorHAnsi"/>
          <w:color w:val="000000"/>
          <w:sz w:val="22"/>
          <w:szCs w:val="22"/>
        </w:rPr>
        <w:t xml:space="preserve">, назначенными ЮНИСЕФ, ЮНИСЕФ или </w:t>
      </w:r>
      <w:r w:rsidR="00130D9F">
        <w:rPr>
          <w:rFonts w:asciiTheme="minorHAnsi" w:hAnsiTheme="minorHAnsi"/>
          <w:color w:val="000000"/>
          <w:sz w:val="22"/>
          <w:szCs w:val="22"/>
        </w:rPr>
        <w:t xml:space="preserve">аудиторы </w:t>
      </w:r>
      <w:r>
        <w:rPr>
          <w:rFonts w:asciiTheme="minorHAnsi" w:hAnsiTheme="minorHAnsi"/>
          <w:color w:val="000000"/>
          <w:sz w:val="22"/>
          <w:szCs w:val="22"/>
        </w:rPr>
        <w:t>будут незамедлительно представлять Партнеру копию заключительного доклада о</w:t>
      </w:r>
      <w:r w:rsidR="00130D9F">
        <w:rPr>
          <w:rFonts w:asciiTheme="minorHAnsi" w:hAnsiTheme="minorHAnsi"/>
          <w:color w:val="000000"/>
          <w:sz w:val="22"/>
          <w:szCs w:val="22"/>
        </w:rPr>
        <w:t>б аудите</w:t>
      </w:r>
      <w:r>
        <w:rPr>
          <w:rFonts w:asciiTheme="minorHAnsi" w:hAnsiTheme="minorHAnsi"/>
          <w:color w:val="000000"/>
          <w:sz w:val="22"/>
          <w:szCs w:val="22"/>
        </w:rPr>
        <w:t>.</w:t>
      </w:r>
    </w:p>
    <w:p w14:paraId="79B2390C" w14:textId="78E3AEA6" w:rsidR="00C813A2" w:rsidRDefault="0045263B" w:rsidP="005A27C4">
      <w:pPr>
        <w:autoSpaceDE w:val="0"/>
        <w:autoSpaceDN w:val="0"/>
        <w:adjustRightInd w:val="0"/>
        <w:spacing w:after="120"/>
        <w:ind w:left="720" w:hanging="720"/>
        <w:jc w:val="both"/>
        <w:rPr>
          <w:rFonts w:asciiTheme="minorHAnsi" w:hAnsiTheme="minorHAnsi" w:cstheme="minorHAnsi"/>
          <w:color w:val="000000"/>
          <w:sz w:val="22"/>
          <w:szCs w:val="22"/>
        </w:rPr>
      </w:pPr>
      <w:r>
        <w:rPr>
          <w:rFonts w:asciiTheme="minorHAnsi" w:hAnsiTheme="minorHAnsi"/>
          <w:color w:val="000000"/>
          <w:sz w:val="22"/>
          <w:szCs w:val="22"/>
        </w:rPr>
        <w:t>15.2.</w:t>
      </w:r>
      <w:r>
        <w:rPr>
          <w:rFonts w:asciiTheme="minorHAnsi" w:hAnsiTheme="minorHAnsi"/>
          <w:color w:val="000000"/>
          <w:sz w:val="22"/>
          <w:szCs w:val="22"/>
        </w:rPr>
        <w:tab/>
      </w:r>
      <w:r>
        <w:rPr>
          <w:rFonts w:asciiTheme="minorHAnsi" w:hAnsiTheme="minorHAnsi"/>
          <w:b/>
          <w:bCs/>
          <w:color w:val="000000"/>
          <w:sz w:val="22"/>
          <w:szCs w:val="22"/>
        </w:rPr>
        <w:t xml:space="preserve">Выборочные проверки и </w:t>
      </w:r>
      <w:r w:rsidR="00AE1141">
        <w:rPr>
          <w:rFonts w:asciiTheme="minorHAnsi" w:hAnsiTheme="minorHAnsi"/>
          <w:b/>
          <w:bCs/>
          <w:color w:val="000000"/>
          <w:sz w:val="22"/>
          <w:szCs w:val="22"/>
        </w:rPr>
        <w:t>п</w:t>
      </w:r>
      <w:r w:rsidR="00437083">
        <w:rPr>
          <w:rFonts w:asciiTheme="minorHAnsi" w:hAnsiTheme="minorHAnsi"/>
          <w:b/>
          <w:bCs/>
          <w:color w:val="000000"/>
          <w:sz w:val="22"/>
          <w:szCs w:val="22"/>
        </w:rPr>
        <w:t xml:space="preserve">рограммные </w:t>
      </w:r>
      <w:r w:rsidR="00AE1141">
        <w:rPr>
          <w:rFonts w:asciiTheme="minorHAnsi" w:hAnsiTheme="minorHAnsi"/>
          <w:b/>
          <w:bCs/>
          <w:color w:val="000000"/>
          <w:sz w:val="22"/>
          <w:szCs w:val="22"/>
        </w:rPr>
        <w:t>посещения</w:t>
      </w:r>
      <w:r w:rsidR="00110DBB">
        <w:rPr>
          <w:rFonts w:asciiTheme="minorHAnsi" w:hAnsiTheme="minorHAnsi"/>
          <w:b/>
          <w:bCs/>
          <w:color w:val="000000"/>
          <w:sz w:val="22"/>
          <w:szCs w:val="22"/>
        </w:rPr>
        <w:t>:</w:t>
      </w:r>
      <w:r>
        <w:rPr>
          <w:rFonts w:asciiTheme="minorHAnsi" w:hAnsiTheme="minorHAnsi"/>
          <w:color w:val="000000"/>
          <w:sz w:val="22"/>
          <w:szCs w:val="22"/>
        </w:rPr>
        <w:t xml:space="preserve"> </w:t>
      </w:r>
      <w:r>
        <w:rPr>
          <w:rFonts w:asciiTheme="minorHAnsi" w:hAnsiTheme="minorHAnsi"/>
          <w:sz w:val="22"/>
          <w:szCs w:val="22"/>
        </w:rPr>
        <w:t>Партнер выражает согласие с тем, что ЮНИСЕФ вправе периодически проводить осмотры на мест</w:t>
      </w:r>
      <w:r w:rsidR="001660F4">
        <w:rPr>
          <w:rFonts w:asciiTheme="minorHAnsi" w:hAnsiTheme="minorHAnsi"/>
          <w:sz w:val="22"/>
          <w:szCs w:val="22"/>
        </w:rPr>
        <w:t>ах</w:t>
      </w:r>
      <w:r>
        <w:rPr>
          <w:rFonts w:asciiTheme="minorHAnsi" w:hAnsiTheme="minorHAnsi"/>
          <w:sz w:val="22"/>
          <w:szCs w:val="22"/>
        </w:rPr>
        <w:t xml:space="preserve"> («выборочные проверки» и «</w:t>
      </w:r>
      <w:r w:rsidR="00AE1141">
        <w:rPr>
          <w:rFonts w:asciiTheme="minorHAnsi" w:hAnsiTheme="minorHAnsi"/>
          <w:sz w:val="22"/>
          <w:szCs w:val="22"/>
        </w:rPr>
        <w:t>п</w:t>
      </w:r>
      <w:r w:rsidR="001660F4">
        <w:rPr>
          <w:rFonts w:asciiTheme="minorHAnsi" w:hAnsiTheme="minorHAnsi"/>
          <w:sz w:val="22"/>
          <w:szCs w:val="22"/>
        </w:rPr>
        <w:t xml:space="preserve">рограммные </w:t>
      </w:r>
      <w:r w:rsidR="00AE1141">
        <w:rPr>
          <w:rFonts w:asciiTheme="minorHAnsi" w:hAnsiTheme="minorHAnsi"/>
          <w:sz w:val="22"/>
          <w:szCs w:val="22"/>
        </w:rPr>
        <w:t>посещения</w:t>
      </w:r>
      <w:r>
        <w:rPr>
          <w:rFonts w:asciiTheme="minorHAnsi" w:hAnsiTheme="minorHAnsi"/>
          <w:sz w:val="22"/>
          <w:szCs w:val="22"/>
        </w:rPr>
        <w:t xml:space="preserve">») с соблюдением стандартов и требований к сфере охвата, периодичности и срокам проведения проверок, определяемых ЮНИСЕФ. Партнер окажет полное и своевременное содействие в проведении таких выборочных проверок и </w:t>
      </w:r>
      <w:r w:rsidR="00AE1141">
        <w:rPr>
          <w:rFonts w:asciiTheme="minorHAnsi" w:hAnsiTheme="minorHAnsi"/>
          <w:sz w:val="22"/>
          <w:szCs w:val="22"/>
        </w:rPr>
        <w:t xml:space="preserve">программных </w:t>
      </w:r>
      <w:r>
        <w:rPr>
          <w:rFonts w:asciiTheme="minorHAnsi" w:hAnsiTheme="minorHAnsi"/>
          <w:sz w:val="22"/>
          <w:szCs w:val="22"/>
        </w:rPr>
        <w:t xml:space="preserve">посещений, включая исполнение обязательства Партнера в отношении обеспечения в разумные сроки и на разумных условиях явки своего персонала и предоставления соответствующих документов и учетных записей для целей проведения </w:t>
      </w:r>
      <w:r w:rsidR="00DE1C85">
        <w:rPr>
          <w:rFonts w:asciiTheme="minorHAnsi" w:hAnsiTheme="minorHAnsi"/>
          <w:sz w:val="22"/>
          <w:szCs w:val="22"/>
        </w:rPr>
        <w:t>проверки</w:t>
      </w:r>
      <w:r>
        <w:rPr>
          <w:rFonts w:asciiTheme="minorHAnsi" w:hAnsiTheme="minorHAnsi"/>
          <w:sz w:val="22"/>
          <w:szCs w:val="22"/>
        </w:rPr>
        <w:t xml:space="preserve">, а также обязательства в разумные сроки и на разумных условиях предоставить ЮНИСЕФ доступ на объекты Партнера и/или на </w:t>
      </w:r>
      <w:r w:rsidR="006A5614">
        <w:rPr>
          <w:rFonts w:asciiTheme="minorHAnsi" w:hAnsiTheme="minorHAnsi"/>
          <w:sz w:val="22"/>
          <w:szCs w:val="22"/>
        </w:rPr>
        <w:t xml:space="preserve">места  </w:t>
      </w:r>
      <w:r>
        <w:rPr>
          <w:rFonts w:asciiTheme="minorHAnsi" w:hAnsiTheme="minorHAnsi"/>
          <w:sz w:val="22"/>
          <w:szCs w:val="22"/>
        </w:rPr>
        <w:t>осуществления программы, включая обеспечение взаимодействия с участниками программы при условии их согласия.</w:t>
      </w:r>
      <w:r w:rsidR="00C813A2">
        <w:rPr>
          <w:rFonts w:asciiTheme="minorHAnsi" w:hAnsiTheme="minorHAnsi"/>
          <w:sz w:val="22"/>
          <w:szCs w:val="22"/>
        </w:rPr>
        <w:t xml:space="preserve"> </w:t>
      </w:r>
      <w:r>
        <w:rPr>
          <w:rFonts w:asciiTheme="minorHAnsi" w:hAnsiTheme="minorHAnsi"/>
          <w:sz w:val="22"/>
          <w:szCs w:val="22"/>
        </w:rPr>
        <w:t>Партнер потребует от своих доверенных лиц, в том числе, помимо прочего, юрисконсультов, бухгалтеров или иных советников, и своих субподрядчиков оказания разумного содействия в проведении любых выборочных проверок в соответствии с требованиями настоящей статьи.</w:t>
      </w:r>
      <w:r w:rsidR="00C813A2">
        <w:rPr>
          <w:rFonts w:asciiTheme="minorHAnsi" w:hAnsiTheme="minorHAnsi"/>
          <w:sz w:val="22"/>
          <w:szCs w:val="22"/>
        </w:rPr>
        <w:t xml:space="preserve"> </w:t>
      </w:r>
      <w:r>
        <w:rPr>
          <w:rFonts w:asciiTheme="minorHAnsi" w:hAnsiTheme="minorHAnsi"/>
          <w:sz w:val="22"/>
          <w:szCs w:val="22"/>
        </w:rPr>
        <w:t xml:space="preserve">При этом понимается, что ЮНИСЕФ вправе по своему исключительному усмотрению заключить договор с физическим или юридическим лицом на оказание услуг по проведению выборочных проверок и </w:t>
      </w:r>
      <w:r w:rsidR="00FA36FF">
        <w:rPr>
          <w:rFonts w:asciiTheme="minorHAnsi" w:hAnsiTheme="minorHAnsi"/>
          <w:sz w:val="22"/>
          <w:szCs w:val="22"/>
        </w:rPr>
        <w:t xml:space="preserve">программных </w:t>
      </w:r>
      <w:r>
        <w:rPr>
          <w:rFonts w:asciiTheme="minorHAnsi" w:hAnsiTheme="minorHAnsi"/>
          <w:sz w:val="22"/>
          <w:szCs w:val="22"/>
        </w:rPr>
        <w:t xml:space="preserve">посещений или проводить выборочные проверки или </w:t>
      </w:r>
      <w:r w:rsidR="004F77F1">
        <w:rPr>
          <w:rFonts w:asciiTheme="minorHAnsi" w:hAnsiTheme="minorHAnsi"/>
          <w:sz w:val="22"/>
          <w:szCs w:val="22"/>
        </w:rPr>
        <w:t xml:space="preserve">программные </w:t>
      </w:r>
      <w:r>
        <w:rPr>
          <w:rFonts w:asciiTheme="minorHAnsi" w:hAnsiTheme="minorHAnsi"/>
          <w:sz w:val="22"/>
          <w:szCs w:val="22"/>
        </w:rPr>
        <w:t>посещения с привлечением собственных сотрудников, работников и доверенных лиц.</w:t>
      </w:r>
    </w:p>
    <w:p w14:paraId="48921149" w14:textId="6BFA69B7" w:rsidR="00C813A2" w:rsidRDefault="00790D85" w:rsidP="005A27C4">
      <w:pPr>
        <w:pStyle w:val="Default"/>
        <w:spacing w:after="120"/>
        <w:ind w:left="720" w:hanging="720"/>
        <w:jc w:val="both"/>
        <w:rPr>
          <w:rFonts w:asciiTheme="minorHAnsi" w:hAnsiTheme="minorHAnsi" w:cstheme="minorHAnsi"/>
          <w:sz w:val="22"/>
          <w:szCs w:val="22"/>
        </w:rPr>
      </w:pPr>
      <w:r>
        <w:rPr>
          <w:rFonts w:asciiTheme="minorHAnsi" w:hAnsiTheme="minorHAnsi"/>
          <w:sz w:val="22"/>
          <w:szCs w:val="22"/>
        </w:rPr>
        <w:lastRenderedPageBreak/>
        <w:t>15.3.</w:t>
      </w:r>
      <w:r>
        <w:rPr>
          <w:rFonts w:asciiTheme="minorHAnsi" w:hAnsiTheme="minorHAnsi"/>
          <w:sz w:val="22"/>
          <w:szCs w:val="22"/>
        </w:rPr>
        <w:tab/>
      </w:r>
      <w:r>
        <w:rPr>
          <w:rFonts w:asciiTheme="minorHAnsi" w:hAnsiTheme="minorHAnsi"/>
          <w:b/>
          <w:bCs/>
          <w:sz w:val="22"/>
          <w:szCs w:val="22"/>
        </w:rPr>
        <w:t>Расследования</w:t>
      </w:r>
      <w:r w:rsidR="00110DBB">
        <w:rPr>
          <w:rFonts w:asciiTheme="minorHAnsi" w:hAnsiTheme="minorHAnsi"/>
          <w:b/>
          <w:bCs/>
          <w:sz w:val="22"/>
          <w:szCs w:val="22"/>
        </w:rPr>
        <w:t>:</w:t>
      </w:r>
      <w:r>
        <w:rPr>
          <w:rFonts w:asciiTheme="minorHAnsi" w:hAnsiTheme="minorHAnsi"/>
          <w:sz w:val="22"/>
          <w:szCs w:val="22"/>
        </w:rPr>
        <w:t xml:space="preserve"> Партнер выражает согласие с тем, что ЮНИСЕФ вправе проводить расследования в сроки, которые будут определяться по исключительному усмотрению ЮНИСЕФ, в связи с любым аспектом настоящего Договора или его присуждением, обязательствами, выполняемыми в рамках настоящего Договора, а также оперативной деятельностью Партнера, относящейся к выполнению настоящего Договора. Право ЮНИСЕФ проводить расследования продолжит действовать и после истечения срока действия настоящего Договора или после досрочного прекращения его действия. Партнер окажет полное и своевременное содействие в проведении любых таких расследований.</w:t>
      </w:r>
      <w:r w:rsidR="00C813A2">
        <w:rPr>
          <w:rFonts w:asciiTheme="minorHAnsi" w:hAnsiTheme="minorHAnsi"/>
          <w:sz w:val="22"/>
          <w:szCs w:val="22"/>
        </w:rPr>
        <w:t xml:space="preserve"> </w:t>
      </w:r>
      <w:r>
        <w:rPr>
          <w:rFonts w:asciiTheme="minorHAnsi" w:hAnsiTheme="minorHAnsi"/>
          <w:sz w:val="22"/>
          <w:szCs w:val="22"/>
        </w:rPr>
        <w:t>Такое содействие будет включать в себя, помимо прочего, обязательство Партнера в разумные сроки и на разумных условиях обеспечить явку своего персонала и предоставить любые соответствующие документы и учетные записи, а также обязательство в разумные сроки и на разумных условиях предоставить ЮНИСЕФ доступ на объекты Партнера и/или на участки осуществления программы. Партнер потребует от своих доверенных лиц, в том числе, помимо прочего, юрисконсультов, бухгалтеров или иных советников Партнера, и своих субподрядчиков оказания разумного содействия в проведении любых расследований, проводимых ЮНИСЕФ в соответствии с требованиями настоящей статьи.</w:t>
      </w:r>
      <w:r w:rsidR="00C813A2">
        <w:rPr>
          <w:rFonts w:asciiTheme="minorHAnsi" w:hAnsiTheme="minorHAnsi"/>
          <w:sz w:val="22"/>
          <w:szCs w:val="22"/>
        </w:rPr>
        <w:t xml:space="preserve"> </w:t>
      </w:r>
      <w:r>
        <w:rPr>
          <w:rFonts w:asciiTheme="minorHAnsi" w:hAnsiTheme="minorHAnsi"/>
          <w:sz w:val="22"/>
          <w:szCs w:val="22"/>
        </w:rPr>
        <w:t>При этом понимается, что ЮНИСЕФ вправе по своему исключительному усмотрению заключить договор с физическим или юридическим лицом на оказание услуг по проведению расследований или проводить расследования с привлечением собственных сотрудников, работников и доверенных лиц.</w:t>
      </w:r>
    </w:p>
    <w:p w14:paraId="7AE336FF" w14:textId="77777777" w:rsidR="00C813A2" w:rsidRDefault="005823F2" w:rsidP="005A27C4">
      <w:pPr>
        <w:spacing w:after="120"/>
        <w:ind w:left="720" w:hanging="720"/>
        <w:jc w:val="both"/>
        <w:rPr>
          <w:rFonts w:asciiTheme="minorHAnsi" w:hAnsiTheme="minorHAnsi" w:cstheme="minorHAnsi"/>
          <w:b/>
          <w:sz w:val="22"/>
          <w:szCs w:val="22"/>
        </w:rPr>
      </w:pPr>
      <w:r>
        <w:rPr>
          <w:rFonts w:asciiTheme="minorHAnsi" w:hAnsiTheme="minorHAnsi"/>
          <w:color w:val="000000"/>
          <w:sz w:val="22"/>
          <w:szCs w:val="22"/>
        </w:rPr>
        <w:t>15.4.</w:t>
      </w:r>
      <w:r>
        <w:rPr>
          <w:rFonts w:asciiTheme="minorHAnsi" w:hAnsiTheme="minorHAnsi"/>
          <w:color w:val="000000"/>
          <w:sz w:val="22"/>
          <w:szCs w:val="22"/>
        </w:rPr>
        <w:tab/>
      </w:r>
      <w:r>
        <w:rPr>
          <w:rFonts w:asciiTheme="minorHAnsi" w:hAnsiTheme="minorHAnsi"/>
          <w:sz w:val="22"/>
          <w:szCs w:val="22"/>
        </w:rPr>
        <w:t xml:space="preserve">Партнер </w:t>
      </w:r>
      <w:r>
        <w:rPr>
          <w:rFonts w:asciiTheme="minorHAnsi" w:hAnsiTheme="minorHAnsi"/>
          <w:color w:val="000000"/>
          <w:sz w:val="22"/>
          <w:szCs w:val="22"/>
        </w:rPr>
        <w:t>дает согласие на публичное раскрытие ЮНИСЕФ отчетов о деятельности по обеспечению соблюдения установленных требований и отчетов о расследованиях третьим сторонам, когда ЮНИСЕФ сочтет это необходимым и в соответствии с правовыми и политическими рамочными документами ЮНИСЕФ.</w:t>
      </w:r>
    </w:p>
    <w:p w14:paraId="1A90BEFB" w14:textId="6C05E36A" w:rsidR="00C813A2" w:rsidRDefault="00D25CA7" w:rsidP="00A95F04">
      <w:pPr>
        <w:pStyle w:val="ListParagraph"/>
        <w:numPr>
          <w:ilvl w:val="0"/>
          <w:numId w:val="11"/>
        </w:numPr>
        <w:spacing w:after="120"/>
        <w:contextualSpacing w:val="0"/>
        <w:jc w:val="both"/>
        <w:rPr>
          <w:rFonts w:asciiTheme="minorHAnsi" w:hAnsiTheme="minorHAnsi" w:cstheme="minorHAnsi"/>
          <w:sz w:val="22"/>
          <w:szCs w:val="22"/>
        </w:rPr>
      </w:pPr>
      <w:r w:rsidRPr="00110DBB">
        <w:rPr>
          <w:rFonts w:asciiTheme="minorHAnsi" w:hAnsiTheme="minorHAnsi"/>
          <w:b/>
          <w:bCs/>
          <w:sz w:val="22"/>
          <w:szCs w:val="22"/>
        </w:rPr>
        <w:t>ПРОВЕДЕНИЕ</w:t>
      </w:r>
      <w:r>
        <w:rPr>
          <w:rFonts w:asciiTheme="minorHAnsi" w:hAnsiTheme="minorHAnsi"/>
          <w:b/>
          <w:sz w:val="22"/>
          <w:szCs w:val="22"/>
        </w:rPr>
        <w:t xml:space="preserve"> ОЦЕНОК</w:t>
      </w:r>
      <w:r w:rsidR="00110DBB">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 xml:space="preserve">Партнер выражает согласие с тем, что ЮНИСЕФ вправе периодически проводить оценки деятельности Партнера, в том числе </w:t>
      </w:r>
      <w:r w:rsidR="008B75C9">
        <w:rPr>
          <w:rFonts w:asciiTheme="minorHAnsi" w:hAnsiTheme="minorHAnsi"/>
          <w:sz w:val="22"/>
          <w:szCs w:val="22"/>
        </w:rPr>
        <w:t xml:space="preserve">потенциала </w:t>
      </w:r>
      <w:r>
        <w:rPr>
          <w:rFonts w:asciiTheme="minorHAnsi" w:hAnsiTheme="minorHAnsi"/>
          <w:sz w:val="22"/>
          <w:szCs w:val="22"/>
        </w:rPr>
        <w:t>Партнера выполнять свои обязательства в качестве партнера по реализации программы удовлетворяющим ЮНИСЕФ образом, способности Партнера предупреждать нарушения принципов защиты безопасности, включая сексуальную эксплуатацию и сексуальные надругательства, и принимать меры реагирования на них, а также обеспечивать работу системы внутреннего контроля («</w:t>
      </w:r>
      <w:r>
        <w:rPr>
          <w:rFonts w:asciiTheme="minorHAnsi" w:hAnsiTheme="minorHAnsi"/>
          <w:sz w:val="22"/>
          <w:szCs w:val="22"/>
          <w:u w:val="single"/>
        </w:rPr>
        <w:t>оценки</w:t>
      </w:r>
      <w:r>
        <w:rPr>
          <w:rFonts w:asciiTheme="minorHAnsi" w:hAnsiTheme="minorHAnsi"/>
          <w:sz w:val="22"/>
          <w:szCs w:val="22"/>
        </w:rPr>
        <w:t>»).</w:t>
      </w:r>
      <w:r w:rsidR="00C813A2">
        <w:rPr>
          <w:rFonts w:asciiTheme="minorHAnsi" w:hAnsiTheme="minorHAnsi"/>
          <w:sz w:val="22"/>
          <w:szCs w:val="22"/>
        </w:rPr>
        <w:t xml:space="preserve"> </w:t>
      </w:r>
      <w:r>
        <w:rPr>
          <w:rFonts w:asciiTheme="minorHAnsi" w:hAnsiTheme="minorHAnsi"/>
          <w:sz w:val="22"/>
          <w:szCs w:val="22"/>
        </w:rPr>
        <w:t>ЮНИСЕФ вправе проводить такие оценки с соблюдением стандартов и требований к сфере охвата, периодичности и срокам проведения мероприятий по оценке, определенных ЮНИСЕФ, и при условии направления Партнеру заблаговременного уведомления.</w:t>
      </w:r>
      <w:r w:rsidR="00C813A2">
        <w:rPr>
          <w:rFonts w:asciiTheme="minorHAnsi" w:hAnsiTheme="minorHAnsi"/>
          <w:sz w:val="22"/>
          <w:szCs w:val="22"/>
        </w:rPr>
        <w:t xml:space="preserve"> </w:t>
      </w:r>
      <w:r>
        <w:rPr>
          <w:rFonts w:asciiTheme="minorHAnsi" w:hAnsiTheme="minorHAnsi"/>
          <w:sz w:val="22"/>
          <w:szCs w:val="22"/>
        </w:rPr>
        <w:t>Партнер окажет полное и своевременное содействие в проведении любых оценок.</w:t>
      </w:r>
      <w:r w:rsidR="00C813A2">
        <w:rPr>
          <w:rFonts w:asciiTheme="minorHAnsi" w:hAnsiTheme="minorHAnsi"/>
          <w:sz w:val="22"/>
          <w:szCs w:val="22"/>
        </w:rPr>
        <w:t xml:space="preserve"> </w:t>
      </w:r>
      <w:r>
        <w:rPr>
          <w:rFonts w:asciiTheme="minorHAnsi" w:hAnsiTheme="minorHAnsi"/>
          <w:sz w:val="22"/>
          <w:szCs w:val="22"/>
        </w:rPr>
        <w:t>Такое содействие будет включать в себя, помимо прочего, обязательство Партнера в разумные сроки и на разумных условиях обеспечить явку своего персонала и предоставить любые соответствующие документы и учетные записи, а также обязательство в разумные сроки и на разумных условиях предоставить ЮНИСЕФ доступ на объекты Партнера. Партнер потребует от своих доверенных лиц, в том числе, помимо прочего, юрисконсультов, бухгалтеров или иных советников, и своих субподрядчиков оказания разумного содействия в проведении любых оценок, проводимых ЮНИСЕФ в соответствии с требованиями настоящей статьи.</w:t>
      </w:r>
      <w:r w:rsidR="00C813A2">
        <w:rPr>
          <w:rFonts w:asciiTheme="minorHAnsi" w:hAnsiTheme="minorHAnsi"/>
          <w:sz w:val="22"/>
          <w:szCs w:val="22"/>
        </w:rPr>
        <w:t xml:space="preserve"> </w:t>
      </w:r>
      <w:r>
        <w:rPr>
          <w:rFonts w:asciiTheme="minorHAnsi" w:hAnsiTheme="minorHAnsi"/>
          <w:sz w:val="22"/>
          <w:szCs w:val="22"/>
        </w:rPr>
        <w:t>При этом понимается, что ЮНИСЕФ вправе по своему исключительному усмотрению заключить договор с физическим или юридическим лицом на проведение любой оценки или провести такую оценку с привлечением собственных сотрудников, работников и доверенных лиц.</w:t>
      </w:r>
      <w:r w:rsidR="00C813A2">
        <w:rPr>
          <w:rFonts w:asciiTheme="minorHAnsi" w:hAnsiTheme="minorHAnsi"/>
          <w:sz w:val="22"/>
          <w:szCs w:val="22"/>
        </w:rPr>
        <w:t xml:space="preserve"> </w:t>
      </w:r>
      <w:r>
        <w:rPr>
          <w:rFonts w:asciiTheme="minorHAnsi" w:hAnsiTheme="minorHAnsi"/>
          <w:sz w:val="22"/>
          <w:szCs w:val="22"/>
        </w:rPr>
        <w:t xml:space="preserve">Партнер дает согласие на публичное раскрытие ЮНИСЕФ результатов оценок, указанных в настоящей </w:t>
      </w:r>
      <w:r>
        <w:rPr>
          <w:rFonts w:asciiTheme="minorHAnsi" w:hAnsiTheme="minorHAnsi"/>
          <w:sz w:val="22"/>
          <w:szCs w:val="22"/>
        </w:rPr>
        <w:lastRenderedPageBreak/>
        <w:t xml:space="preserve">статье 16, и ожидает, что при этом понимается, что доклады об оценке </w:t>
      </w:r>
      <w:r w:rsidR="0058289D">
        <w:rPr>
          <w:rFonts w:asciiTheme="minorHAnsi" w:hAnsiTheme="minorHAnsi"/>
          <w:sz w:val="22"/>
          <w:szCs w:val="22"/>
        </w:rPr>
        <w:t xml:space="preserve">потенциала </w:t>
      </w:r>
      <w:r>
        <w:rPr>
          <w:rFonts w:asciiTheme="minorHAnsi" w:hAnsiTheme="minorHAnsi"/>
          <w:sz w:val="22"/>
          <w:szCs w:val="22"/>
        </w:rPr>
        <w:t>Партнера предупреждать нарушения принципов защиты безопасности, включая сексуальную эксплуатацию и сексуальные надругательства, и принимать меры реагирования на них, будут распространяться исключительно в рамках системы Организации Объединенных Наций.</w:t>
      </w:r>
    </w:p>
    <w:p w14:paraId="6FD090B3" w14:textId="38F25A3C" w:rsidR="00C813A2" w:rsidRDefault="00226BA8" w:rsidP="00A95F04">
      <w:pPr>
        <w:pStyle w:val="ListParagraph"/>
        <w:numPr>
          <w:ilvl w:val="0"/>
          <w:numId w:val="11"/>
        </w:numPr>
        <w:spacing w:after="120"/>
        <w:contextualSpacing w:val="0"/>
        <w:jc w:val="both"/>
        <w:rPr>
          <w:rFonts w:asciiTheme="minorHAnsi" w:hAnsiTheme="minorHAnsi" w:cstheme="minorHAnsi"/>
          <w:sz w:val="22"/>
          <w:szCs w:val="22"/>
        </w:rPr>
      </w:pPr>
      <w:r>
        <w:rPr>
          <w:rFonts w:asciiTheme="minorHAnsi" w:hAnsiTheme="minorHAnsi"/>
          <w:b/>
          <w:sz w:val="22"/>
          <w:szCs w:val="22"/>
        </w:rPr>
        <w:t>ВОЗВРАТЫ/</w:t>
      </w:r>
      <w:r w:rsidRPr="00110DBB">
        <w:rPr>
          <w:rFonts w:asciiTheme="minorHAnsi" w:hAnsiTheme="minorHAnsi"/>
          <w:b/>
          <w:bCs/>
          <w:sz w:val="22"/>
          <w:szCs w:val="22"/>
        </w:rPr>
        <w:t>ЗАЧЕТЫ</w:t>
      </w:r>
      <w:r>
        <w:rPr>
          <w:rFonts w:asciiTheme="minorHAnsi" w:hAnsiTheme="minorHAnsi"/>
          <w:b/>
          <w:sz w:val="22"/>
          <w:szCs w:val="22"/>
        </w:rPr>
        <w:t xml:space="preserve"> ДЕНЕЖНЫХ СРЕДСТВ</w:t>
      </w:r>
      <w:r w:rsidR="00110DBB">
        <w:rPr>
          <w:rFonts w:asciiTheme="minorHAnsi" w:hAnsiTheme="minorHAnsi"/>
          <w:b/>
          <w:sz w:val="22"/>
          <w:szCs w:val="22"/>
        </w:rPr>
        <w:t>:</w:t>
      </w:r>
      <w:r>
        <w:rPr>
          <w:rFonts w:asciiTheme="minorHAnsi" w:hAnsiTheme="minorHAnsi"/>
          <w:sz w:val="22"/>
          <w:szCs w:val="22"/>
        </w:rPr>
        <w:t xml:space="preserve"> ЮНИСЕФ будет иметь право на получение возвращаемых денежных средств от Партнера или проведение взаимозачета в отношении сумм, причитающихся к выплате Партнеру, любых сумм, выплаченных ЮНИСЕФ или использованных Партнером каким-либо образом, который не соответствует положениям и условиям настоящего Договора, в том числе любых сумм, в отношении которых по результатам проведения </w:t>
      </w:r>
      <w:r w:rsidR="0001497B">
        <w:rPr>
          <w:rFonts w:asciiTheme="minorHAnsi" w:hAnsiTheme="minorHAnsi"/>
          <w:sz w:val="22"/>
          <w:szCs w:val="22"/>
        </w:rPr>
        <w:t>аудита</w:t>
      </w:r>
      <w:r>
        <w:rPr>
          <w:rFonts w:asciiTheme="minorHAnsi" w:hAnsiTheme="minorHAnsi"/>
          <w:sz w:val="22"/>
          <w:szCs w:val="22"/>
        </w:rPr>
        <w:t>, выборочных проверок или расследований было определено, что они были выплачены или использованы несоответствующим образом; любых сумм, выплаченных ЮНИСЕФ или использованных Партнером в результате участия Партнера</w:t>
      </w:r>
      <w:r>
        <w:rPr>
          <w:rFonts w:asciiTheme="minorHAnsi" w:hAnsiTheme="minorHAnsi"/>
          <w:color w:val="000000"/>
          <w:sz w:val="22"/>
          <w:szCs w:val="22"/>
        </w:rPr>
        <w:t xml:space="preserve"> или кого-либо из его работников или персонала в любых деяниях, представляющих собой коррупцию, мошенничество, сговор, принуждение, или воспрепятствование (определения которых приводятся в пункте 4.4 d); любых неизрасходованных сумм; любых </w:t>
      </w:r>
      <w:r>
        <w:rPr>
          <w:rFonts w:asciiTheme="minorHAnsi" w:hAnsiTheme="minorHAnsi"/>
          <w:sz w:val="22"/>
          <w:szCs w:val="22"/>
        </w:rPr>
        <w:t xml:space="preserve">сумм, перечисленных ЮНИСЕФ Партнеру, но не включенных в финансовую отчетность или не отраженных в ней надлежащим образом (с использованием формы УФиСР) или не подкрепленных надлежащими документами и учетными записями; любых </w:t>
      </w:r>
      <w:r>
        <w:rPr>
          <w:rFonts w:asciiTheme="minorHAnsi" w:hAnsiTheme="minorHAnsi"/>
          <w:color w:val="000000"/>
          <w:sz w:val="22"/>
          <w:szCs w:val="22"/>
        </w:rPr>
        <w:t>сумм, выплаченных ЮНИСЕФ в связи с Неправомерными расходами; или любых сумм, которые в соответствии с положениями настоящего Договора подлежат возврату по иным причинам.</w:t>
      </w:r>
      <w:r w:rsidR="00C813A2">
        <w:rPr>
          <w:rFonts w:asciiTheme="minorHAnsi" w:hAnsiTheme="minorHAnsi"/>
          <w:color w:val="000000"/>
          <w:sz w:val="22"/>
          <w:szCs w:val="22"/>
        </w:rPr>
        <w:t xml:space="preserve"> </w:t>
      </w:r>
      <w:r>
        <w:rPr>
          <w:rFonts w:asciiTheme="minorHAnsi" w:hAnsiTheme="minorHAnsi"/>
          <w:color w:val="000000"/>
          <w:sz w:val="22"/>
          <w:szCs w:val="22"/>
        </w:rPr>
        <w:t>Партнер будет производить возврат таких денежных сумм незамедлительно по получении от ЮНИСЕФ соответствующего письменного требования.</w:t>
      </w:r>
    </w:p>
    <w:p w14:paraId="156971C6" w14:textId="359A8ABA" w:rsidR="00C813A2" w:rsidRDefault="002330C4" w:rsidP="00A95F04">
      <w:pPr>
        <w:pStyle w:val="ListParagraph"/>
        <w:numPr>
          <w:ilvl w:val="0"/>
          <w:numId w:val="11"/>
        </w:numPr>
        <w:spacing w:after="120"/>
        <w:contextualSpacing w:val="0"/>
        <w:jc w:val="both"/>
        <w:rPr>
          <w:rFonts w:asciiTheme="minorHAnsi" w:hAnsiTheme="minorHAnsi" w:cstheme="minorHAnsi"/>
          <w:sz w:val="22"/>
          <w:szCs w:val="22"/>
        </w:rPr>
      </w:pPr>
      <w:r w:rsidRPr="00110DBB">
        <w:rPr>
          <w:rFonts w:asciiTheme="minorHAnsi" w:hAnsiTheme="minorHAnsi"/>
          <w:b/>
          <w:sz w:val="22"/>
          <w:szCs w:val="22"/>
        </w:rPr>
        <w:t>ПРИВИЛЕГИИ</w:t>
      </w:r>
      <w:r>
        <w:rPr>
          <w:rFonts w:asciiTheme="minorHAnsi" w:hAnsiTheme="minorHAnsi"/>
          <w:b/>
          <w:bCs/>
          <w:sz w:val="22"/>
          <w:szCs w:val="22"/>
        </w:rPr>
        <w:t xml:space="preserve"> И ИММУНИТЕТЫ</w:t>
      </w:r>
      <w:r w:rsidR="00110DBB">
        <w:rPr>
          <w:rFonts w:asciiTheme="minorHAnsi" w:hAnsiTheme="minorHAnsi"/>
          <w:b/>
          <w:bCs/>
          <w:sz w:val="22"/>
          <w:szCs w:val="22"/>
        </w:rPr>
        <w:t>:</w:t>
      </w:r>
      <w:r>
        <w:rPr>
          <w:rFonts w:asciiTheme="minorHAnsi" w:hAnsiTheme="minorHAnsi"/>
          <w:sz w:val="22"/>
          <w:szCs w:val="22"/>
        </w:rPr>
        <w:t xml:space="preserve"> Никакие положения, содержащиеся в настоящем Договоре или имеющие к нему отношение, не будут рассматриваться как отказ, будь то явно выраженный или подразумеваемый, от любых привилегий и иммунитетов Организации Объединенных Наций, включая ЮНИСЕФ.</w:t>
      </w:r>
    </w:p>
    <w:p w14:paraId="398CD211" w14:textId="41629E4D" w:rsidR="00C813A2" w:rsidRDefault="002330C4" w:rsidP="00A95F04">
      <w:pPr>
        <w:pStyle w:val="ListParagraph"/>
        <w:numPr>
          <w:ilvl w:val="0"/>
          <w:numId w:val="11"/>
        </w:numPr>
        <w:spacing w:after="120"/>
        <w:contextualSpacing w:val="0"/>
        <w:jc w:val="both"/>
        <w:rPr>
          <w:rFonts w:asciiTheme="minorHAnsi" w:hAnsiTheme="minorHAnsi" w:cstheme="minorHAnsi"/>
          <w:sz w:val="22"/>
          <w:szCs w:val="22"/>
        </w:rPr>
      </w:pPr>
      <w:r w:rsidRPr="00110DBB">
        <w:rPr>
          <w:rFonts w:asciiTheme="minorHAnsi" w:hAnsiTheme="minorHAnsi"/>
          <w:b/>
          <w:sz w:val="22"/>
          <w:szCs w:val="22"/>
        </w:rPr>
        <w:t>СОБЛЮДЕНИЕ</w:t>
      </w:r>
      <w:r>
        <w:rPr>
          <w:rFonts w:asciiTheme="minorHAnsi" w:hAnsiTheme="minorHAnsi"/>
          <w:b/>
          <w:bCs/>
          <w:sz w:val="22"/>
          <w:szCs w:val="22"/>
        </w:rPr>
        <w:t xml:space="preserve"> ТРЕБОВАНИЙ, УСТАНОВЛЕННЫХ ЗАКОНОМ</w:t>
      </w:r>
      <w:r w:rsidR="00110DBB">
        <w:rPr>
          <w:rFonts w:asciiTheme="minorHAnsi" w:hAnsiTheme="minorHAnsi"/>
          <w:b/>
          <w:bCs/>
          <w:sz w:val="22"/>
          <w:szCs w:val="22"/>
        </w:rPr>
        <w:t>:</w:t>
      </w:r>
      <w:r>
        <w:rPr>
          <w:rFonts w:asciiTheme="minorHAnsi" w:hAnsiTheme="minorHAnsi"/>
          <w:sz w:val="22"/>
          <w:szCs w:val="22"/>
        </w:rPr>
        <w:t xml:space="preserve"> </w:t>
      </w:r>
      <w:r>
        <w:rPr>
          <w:rFonts w:asciiTheme="minorHAnsi" w:hAnsiTheme="minorHAnsi"/>
          <w:color w:val="000000"/>
          <w:sz w:val="22"/>
          <w:szCs w:val="22"/>
        </w:rPr>
        <w:t>Партнер</w:t>
      </w:r>
      <w:r>
        <w:rPr>
          <w:rFonts w:asciiTheme="minorHAnsi" w:hAnsiTheme="minorHAnsi"/>
          <w:sz w:val="22"/>
          <w:szCs w:val="22"/>
        </w:rPr>
        <w:t xml:space="preserve"> будет соблюдать требования, установленные всеми законами, постановлениями, правилами и нормативными актами, применимыми к исполнению его обязательств в соответствии с положениями настоящего Договора.</w:t>
      </w:r>
    </w:p>
    <w:p w14:paraId="5EB78DE7" w14:textId="0B35D70F" w:rsidR="00C813A2" w:rsidRDefault="002330C4" w:rsidP="00A95F04">
      <w:pPr>
        <w:pStyle w:val="ListParagraph"/>
        <w:numPr>
          <w:ilvl w:val="0"/>
          <w:numId w:val="11"/>
        </w:numPr>
        <w:spacing w:after="120"/>
        <w:contextualSpacing w:val="0"/>
        <w:jc w:val="both"/>
        <w:rPr>
          <w:rFonts w:asciiTheme="minorHAnsi" w:hAnsiTheme="minorHAnsi" w:cstheme="minorHAnsi"/>
          <w:sz w:val="22"/>
          <w:szCs w:val="22"/>
        </w:rPr>
      </w:pPr>
      <w:r>
        <w:rPr>
          <w:rFonts w:asciiTheme="minorHAnsi" w:hAnsiTheme="minorHAnsi"/>
          <w:b/>
          <w:bCs/>
          <w:sz w:val="22"/>
          <w:szCs w:val="22"/>
        </w:rPr>
        <w:t>ПРАВО ВНОСИТЬ ИЗМЕНЕНИЯ</w:t>
      </w:r>
      <w:r w:rsidR="00110DBB">
        <w:rPr>
          <w:rFonts w:asciiTheme="minorHAnsi" w:hAnsiTheme="minorHAnsi"/>
          <w:b/>
          <w:bCs/>
          <w:sz w:val="22"/>
          <w:szCs w:val="22"/>
        </w:rPr>
        <w:t>:</w:t>
      </w:r>
      <w:r>
        <w:rPr>
          <w:rFonts w:asciiTheme="minorHAnsi" w:hAnsiTheme="minorHAnsi"/>
          <w:sz w:val="22"/>
          <w:szCs w:val="22"/>
        </w:rPr>
        <w:t xml:space="preserve"> Никакие корректировки или изменения настоящего Договора не будут вступать в силу и становиться принудительно исполнимыми в </w:t>
      </w:r>
      <w:r w:rsidRPr="001A6E07">
        <w:rPr>
          <w:rFonts w:asciiTheme="minorHAnsi" w:hAnsiTheme="minorHAnsi"/>
          <w:spacing w:val="-2"/>
          <w:sz w:val="22"/>
          <w:szCs w:val="22"/>
        </w:rPr>
        <w:t>отношении ЮНИСЕФ кроме как при условии их оформления в виде письменной поправки к настоящему Договору, подписанной должным образом уполномоченным</w:t>
      </w:r>
      <w:r>
        <w:rPr>
          <w:rFonts w:asciiTheme="minorHAnsi" w:hAnsiTheme="minorHAnsi"/>
          <w:sz w:val="22"/>
          <w:szCs w:val="22"/>
        </w:rPr>
        <w:t xml:space="preserve"> должностным лицом ЮНИСЕФ и Уполномоченным должностным лицом </w:t>
      </w:r>
      <w:r>
        <w:rPr>
          <w:rFonts w:asciiTheme="minorHAnsi" w:hAnsiTheme="minorHAnsi"/>
          <w:color w:val="000000"/>
          <w:sz w:val="22"/>
          <w:szCs w:val="22"/>
        </w:rPr>
        <w:t>Партнера</w:t>
      </w:r>
      <w:r>
        <w:rPr>
          <w:rFonts w:asciiTheme="minorHAnsi" w:hAnsiTheme="minorHAnsi"/>
          <w:sz w:val="22"/>
          <w:szCs w:val="22"/>
        </w:rPr>
        <w:t>.</w:t>
      </w:r>
    </w:p>
    <w:sectPr w:rsidR="00C813A2" w:rsidSect="005A2E44">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49BE" w14:textId="77777777" w:rsidR="009643B1" w:rsidRDefault="009643B1">
      <w:r>
        <w:separator/>
      </w:r>
    </w:p>
  </w:endnote>
  <w:endnote w:type="continuationSeparator" w:id="0">
    <w:p w14:paraId="2867BC29" w14:textId="77777777" w:rsidR="009643B1" w:rsidRDefault="009643B1">
      <w:r>
        <w:continuationSeparator/>
      </w:r>
    </w:p>
  </w:endnote>
  <w:endnote w:type="continuationNotice" w:id="1">
    <w:p w14:paraId="51D76FF3" w14:textId="77777777" w:rsidR="009643B1" w:rsidRDefault="00964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A8B2" w14:textId="77777777" w:rsidR="006D6F9C" w:rsidRDefault="006D6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14:paraId="557623B7" w14:textId="42CBC9EF" w:rsidR="006D6F9C" w:rsidRDefault="006D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8384" w14:textId="77777777" w:rsidR="006D6F9C" w:rsidRDefault="006D6F9C" w:rsidP="005A27C4">
    <w:pPr>
      <w:pStyle w:val="Footer"/>
      <w:tabs>
        <w:tab w:val="clear" w:pos="8640"/>
      </w:tabs>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sidR="00E34BAC">
      <w:rPr>
        <w:noProof/>
        <w:sz w:val="18"/>
        <w:szCs w:val="18"/>
      </w:rPr>
      <w:t>4</w:t>
    </w:r>
    <w:r w:rsidRPr="00AF2C6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F3AD" w14:textId="77777777" w:rsidR="006D6F9C" w:rsidRDefault="006D6F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365441"/>
      <w:docPartObj>
        <w:docPartGallery w:val="Page Numbers (Bottom of Page)"/>
        <w:docPartUnique/>
      </w:docPartObj>
    </w:sdtPr>
    <w:sdtEndPr>
      <w:rPr>
        <w:rFonts w:asciiTheme="minorHAnsi" w:hAnsiTheme="minorHAnsi"/>
        <w:sz w:val="22"/>
      </w:rPr>
    </w:sdtEndPr>
    <w:sdtContent>
      <w:p w14:paraId="7FDE9A58" w14:textId="7B3B17A0" w:rsidR="006D6F9C" w:rsidRPr="006C5C8B" w:rsidRDefault="006D6F9C">
        <w:pPr>
          <w:pStyle w:val="Footer"/>
          <w:jc w:val="right"/>
          <w:rPr>
            <w:rFonts w:asciiTheme="minorHAnsi" w:hAnsiTheme="minorHAnsi"/>
            <w:sz w:val="22"/>
          </w:rPr>
        </w:pPr>
        <w:r w:rsidRPr="006C5C8B">
          <w:rPr>
            <w:rFonts w:asciiTheme="minorHAnsi" w:hAnsiTheme="minorHAnsi"/>
            <w:sz w:val="22"/>
          </w:rPr>
          <w:fldChar w:fldCharType="begin"/>
        </w:r>
        <w:r w:rsidRPr="006C5C8B">
          <w:rPr>
            <w:rFonts w:asciiTheme="minorHAnsi" w:hAnsiTheme="minorHAnsi"/>
            <w:sz w:val="22"/>
          </w:rPr>
          <w:instrText>PAGE   \* MERGEFORMAT</w:instrText>
        </w:r>
        <w:r w:rsidRPr="006C5C8B">
          <w:rPr>
            <w:rFonts w:asciiTheme="minorHAnsi" w:hAnsiTheme="minorHAnsi"/>
            <w:sz w:val="22"/>
          </w:rPr>
          <w:fldChar w:fldCharType="separate"/>
        </w:r>
        <w:r w:rsidR="00E34BAC">
          <w:rPr>
            <w:rFonts w:asciiTheme="minorHAnsi" w:hAnsiTheme="minorHAnsi"/>
            <w:noProof/>
            <w:sz w:val="22"/>
          </w:rPr>
          <w:t>18</w:t>
        </w:r>
        <w:r w:rsidRPr="006C5C8B">
          <w:rPr>
            <w:rFonts w:asciiTheme="minorHAnsi" w:hAnsiTheme="minorHAnsi"/>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7B6F" w14:textId="77777777" w:rsidR="006D6F9C" w:rsidRDefault="006D6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C45E" w14:textId="77777777" w:rsidR="009643B1" w:rsidRDefault="009643B1">
      <w:r>
        <w:separator/>
      </w:r>
    </w:p>
  </w:footnote>
  <w:footnote w:type="continuationSeparator" w:id="0">
    <w:p w14:paraId="5EB7DE59" w14:textId="77777777" w:rsidR="009643B1" w:rsidRDefault="009643B1">
      <w:r>
        <w:continuationSeparator/>
      </w:r>
    </w:p>
  </w:footnote>
  <w:footnote w:type="continuationNotice" w:id="1">
    <w:p w14:paraId="1A5E1518" w14:textId="77777777" w:rsidR="009643B1" w:rsidRDefault="00964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C672" w14:textId="77777777" w:rsidR="006D6F9C" w:rsidRDefault="006D6F9C" w:rsidP="00CB6C0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26D0" w14:textId="77777777" w:rsidR="006D6F9C" w:rsidRDefault="006D6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2A63" w14:textId="28BB3B68" w:rsidR="006D6F9C" w:rsidRDefault="006D6F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4C8F" w14:textId="77777777" w:rsidR="006D6F9C" w:rsidRDefault="006D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F21"/>
    <w:multiLevelType w:val="hybridMultilevel"/>
    <w:tmpl w:val="CE0C5626"/>
    <w:lvl w:ilvl="0" w:tplc="581A579A">
      <w:start w:val="1"/>
      <w:numFmt w:val="lowerLetter"/>
      <w:lvlText w:val="%1)"/>
      <w:lvlJc w:val="right"/>
      <w:pPr>
        <w:ind w:left="144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F7828"/>
    <w:multiLevelType w:val="hybridMultilevel"/>
    <w:tmpl w:val="60DC3C86"/>
    <w:lvl w:ilvl="0" w:tplc="B6FEB56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609A5664">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C759B"/>
    <w:multiLevelType w:val="hybridMultilevel"/>
    <w:tmpl w:val="7088A4E6"/>
    <w:lvl w:ilvl="0" w:tplc="E7D22A5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834A9"/>
    <w:multiLevelType w:val="hybridMultilevel"/>
    <w:tmpl w:val="E916A672"/>
    <w:lvl w:ilvl="0" w:tplc="13D2C6B4">
      <w:start w:val="1"/>
      <w:numFmt w:val="lowerRoman"/>
      <w:lvlText w:val="%1)"/>
      <w:lvlJc w:val="left"/>
      <w:pPr>
        <w:ind w:left="1440" w:hanging="360"/>
      </w:pPr>
      <w:rPr>
        <w:rFonts w:hint="default"/>
      </w:rPr>
    </w:lvl>
    <w:lvl w:ilvl="1" w:tplc="04190019" w:tentative="1">
      <w:start w:val="1"/>
      <w:numFmt w:val="lowerLetter"/>
      <w:lvlText w:val="%2."/>
      <w:lvlJc w:val="left"/>
      <w:pPr>
        <w:ind w:left="2160" w:hanging="360"/>
      </w:pPr>
    </w:lvl>
    <w:lvl w:ilvl="2" w:tplc="13D2C6B4">
      <w:start w:val="1"/>
      <w:numFmt w:val="lowerRoman"/>
      <w:lvlText w:val="%3)"/>
      <w:lvlJc w:val="left"/>
      <w:pPr>
        <w:ind w:left="2880" w:hanging="18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0583575"/>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157FBE"/>
    <w:multiLevelType w:val="hybridMultilevel"/>
    <w:tmpl w:val="E0189C4E"/>
    <w:lvl w:ilvl="0" w:tplc="47AC1C90">
      <w:start w:val="1"/>
      <w:numFmt w:val="lowerLetter"/>
      <w:lvlText w:val="%1)"/>
      <w:lvlJc w:val="right"/>
      <w:pPr>
        <w:ind w:left="144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D17BF1"/>
    <w:multiLevelType w:val="multilevel"/>
    <w:tmpl w:val="8154F474"/>
    <w:lvl w:ilvl="0">
      <w:start w:val="6"/>
      <w:numFmt w:val="decimal"/>
      <w:lvlText w:val="%1."/>
      <w:lvlJc w:val="left"/>
      <w:pPr>
        <w:ind w:left="360" w:hanging="360"/>
      </w:pPr>
      <w:rPr>
        <w:rFonts w:hint="default"/>
        <w:b w:val="0"/>
        <w:bCs/>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DC29A5"/>
    <w:multiLevelType w:val="hybridMultilevel"/>
    <w:tmpl w:val="93A46C46"/>
    <w:lvl w:ilvl="0" w:tplc="E7D22A58">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D2784E"/>
    <w:multiLevelType w:val="hybridMultilevel"/>
    <w:tmpl w:val="2598A832"/>
    <w:lvl w:ilvl="0" w:tplc="E7D22A58">
      <w:start w:val="1"/>
      <w:numFmt w:val="lowerLetter"/>
      <w:lvlText w:val="%1)"/>
      <w:lvlJc w:val="right"/>
      <w:pPr>
        <w:ind w:left="144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317AE3"/>
    <w:multiLevelType w:val="hybridMultilevel"/>
    <w:tmpl w:val="3F341F70"/>
    <w:lvl w:ilvl="0" w:tplc="E7D22A58">
      <w:start w:val="1"/>
      <w:numFmt w:val="lowerLetter"/>
      <w:lvlText w:val="%1)"/>
      <w:lvlJc w:val="righ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A66D87"/>
    <w:multiLevelType w:val="hybridMultilevel"/>
    <w:tmpl w:val="F2C2C4EC"/>
    <w:lvl w:ilvl="0" w:tplc="E7D22A58">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438EC"/>
    <w:multiLevelType w:val="hybridMultilevel"/>
    <w:tmpl w:val="F6E6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52EA3"/>
    <w:multiLevelType w:val="hybridMultilevel"/>
    <w:tmpl w:val="B5A87B30"/>
    <w:lvl w:ilvl="0" w:tplc="E7D22A58">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A3273C"/>
    <w:multiLevelType w:val="hybridMultilevel"/>
    <w:tmpl w:val="B8F2D1BE"/>
    <w:lvl w:ilvl="0" w:tplc="352C3E82">
      <w:start w:val="1"/>
      <w:numFmt w:val="lowerRoman"/>
      <w:lvlText w:val="%1)"/>
      <w:lvlJc w:val="righ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4C168F"/>
    <w:multiLevelType w:val="hybridMultilevel"/>
    <w:tmpl w:val="41C8FDC6"/>
    <w:lvl w:ilvl="0" w:tplc="E7D22A58">
      <w:start w:val="1"/>
      <w:numFmt w:val="lowerLetter"/>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C65687"/>
    <w:multiLevelType w:val="hybridMultilevel"/>
    <w:tmpl w:val="93D27A58"/>
    <w:lvl w:ilvl="0" w:tplc="676E5FA4">
      <w:start w:val="2"/>
      <w:numFmt w:val="lowerLetter"/>
      <w:lvlText w:val="%1)"/>
      <w:lvlJc w:val="right"/>
      <w:pPr>
        <w:ind w:left="144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9B53DF"/>
    <w:multiLevelType w:val="hybridMultilevel"/>
    <w:tmpl w:val="BBD8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C6058"/>
    <w:multiLevelType w:val="hybridMultilevel"/>
    <w:tmpl w:val="948C6552"/>
    <w:lvl w:ilvl="0" w:tplc="E7D22A58">
      <w:start w:val="1"/>
      <w:numFmt w:val="lowerLetter"/>
      <w:lvlText w:val="%1)"/>
      <w:lvlJc w:val="righ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B0084E"/>
    <w:multiLevelType w:val="hybridMultilevel"/>
    <w:tmpl w:val="73DC54D2"/>
    <w:lvl w:ilvl="0" w:tplc="0DF82684">
      <w:start w:val="1"/>
      <w:numFmt w:val="decimal"/>
      <w:lvlText w:val="13.%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0923434"/>
    <w:multiLevelType w:val="hybridMultilevel"/>
    <w:tmpl w:val="BD5296F4"/>
    <w:lvl w:ilvl="0" w:tplc="D61687C6">
      <w:start w:val="2"/>
      <w:numFmt w:val="lowerLetter"/>
      <w:lvlText w:val="(%1)"/>
      <w:lvlJc w:val="left"/>
      <w:pPr>
        <w:ind w:left="720" w:hanging="360"/>
      </w:pPr>
      <w:rPr>
        <w:rFonts w:hint="default"/>
      </w:rPr>
    </w:lvl>
    <w:lvl w:ilvl="1" w:tplc="13D2C6B4">
      <w:start w:val="1"/>
      <w:numFmt w:val="lowerRoman"/>
      <w:lvlText w:val="%2)"/>
      <w:lvlJc w:val="left"/>
      <w:pPr>
        <w:ind w:left="1800" w:hanging="720"/>
      </w:pPr>
      <w:rPr>
        <w:rFonts w:hint="default"/>
      </w:rPr>
    </w:lvl>
    <w:lvl w:ilvl="2" w:tplc="9B9048F6">
      <w:start w:val="7"/>
      <w:numFmt w:val="decimal"/>
      <w:lvlText w:val="%3."/>
      <w:lvlJc w:val="left"/>
      <w:pPr>
        <w:ind w:left="2340" w:hanging="360"/>
      </w:pPr>
      <w:rPr>
        <w:rFonts w:hint="default"/>
        <w:b/>
      </w:r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B2060"/>
    <w:multiLevelType w:val="hybridMultilevel"/>
    <w:tmpl w:val="56D0F6CA"/>
    <w:lvl w:ilvl="0" w:tplc="D61687C6">
      <w:start w:val="2"/>
      <w:numFmt w:val="lowerLetter"/>
      <w:lvlText w:val="(%1)"/>
      <w:lvlJc w:val="left"/>
      <w:pPr>
        <w:ind w:left="720" w:hanging="360"/>
      </w:pPr>
      <w:rPr>
        <w:rFonts w:hint="default"/>
      </w:rPr>
    </w:lvl>
    <w:lvl w:ilvl="1" w:tplc="839095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1B1690F4">
      <w:start w:val="5"/>
      <w:numFmt w:val="decimal"/>
      <w:lvlText w:val="%4."/>
      <w:lvlJc w:val="left"/>
      <w:pPr>
        <w:ind w:left="360" w:hanging="360"/>
      </w:pPr>
      <w:rPr>
        <w:rFonts w:hint="default"/>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55409"/>
    <w:multiLevelType w:val="hybridMultilevel"/>
    <w:tmpl w:val="6EECB0AC"/>
    <w:lvl w:ilvl="0" w:tplc="E7D22A58">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3907BB"/>
    <w:multiLevelType w:val="multilevel"/>
    <w:tmpl w:val="7D302796"/>
    <w:lvl w:ilvl="0">
      <w:start w:val="1"/>
      <w:numFmt w:val="decimal"/>
      <w:lvlText w:val="%1."/>
      <w:lvlJc w:val="left"/>
      <w:pPr>
        <w:ind w:left="720" w:hanging="360"/>
      </w:pPr>
      <w:rPr>
        <w:rFonts w:hint="default"/>
      </w:rPr>
    </w:lvl>
    <w:lvl w:ilvl="1">
      <w:start w:val="1"/>
      <w:numFmt w:val="decimal"/>
      <w:lvlText w:val="13.%2."/>
      <w:lvlJc w:val="left"/>
      <w:pPr>
        <w:ind w:left="1080" w:hanging="72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61866CA"/>
    <w:multiLevelType w:val="hybridMultilevel"/>
    <w:tmpl w:val="2DD256B8"/>
    <w:lvl w:ilvl="0" w:tplc="E7D22A58">
      <w:start w:val="1"/>
      <w:numFmt w:val="lowerLetter"/>
      <w:lvlText w:val="%1)"/>
      <w:lvlJc w:val="righ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67F5A65"/>
    <w:multiLevelType w:val="hybridMultilevel"/>
    <w:tmpl w:val="E25EB5DE"/>
    <w:lvl w:ilvl="0" w:tplc="13D2C6B4">
      <w:start w:val="1"/>
      <w:numFmt w:val="lowerRoman"/>
      <w:lvlText w:val="%1)"/>
      <w:lvlJc w:val="left"/>
      <w:pPr>
        <w:ind w:left="1800" w:hanging="720"/>
      </w:pPr>
      <w:rPr>
        <w:rFonts w:hint="default"/>
      </w:rPr>
    </w:lvl>
    <w:lvl w:ilvl="1" w:tplc="915621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F367E"/>
    <w:multiLevelType w:val="hybridMultilevel"/>
    <w:tmpl w:val="99B67E74"/>
    <w:lvl w:ilvl="0" w:tplc="E7D22A5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B0BCF"/>
    <w:multiLevelType w:val="multilevel"/>
    <w:tmpl w:val="F856B2BC"/>
    <w:lvl w:ilvl="0">
      <w:start w:val="1"/>
      <w:numFmt w:val="decimal"/>
      <w:lvlText w:val="%1."/>
      <w:lvlJc w:val="left"/>
      <w:pPr>
        <w:ind w:left="360" w:hanging="360"/>
      </w:pPr>
      <w:rPr>
        <w:b w:val="0"/>
        <w:bCs w:val="0"/>
      </w:rPr>
    </w:lvl>
    <w:lvl w:ilvl="1">
      <w:start w:val="3"/>
      <w:numFmt w:val="decimal"/>
      <w:isLgl/>
      <w:lvlText w:val="%1.%2"/>
      <w:lvlJc w:val="left"/>
      <w:pPr>
        <w:ind w:left="360" w:hanging="360"/>
      </w:pPr>
      <w:rPr>
        <w:rFonts w:cstheme="minorBidi" w:hint="default"/>
        <w:b w:val="0"/>
        <w:bCs/>
      </w:rPr>
    </w:lvl>
    <w:lvl w:ilvl="2">
      <w:start w:val="1"/>
      <w:numFmt w:val="decimal"/>
      <w:isLgl/>
      <w:lvlText w:val="%1.%2.%3"/>
      <w:lvlJc w:val="left"/>
      <w:pPr>
        <w:ind w:left="720" w:hanging="720"/>
      </w:pPr>
      <w:rPr>
        <w:rFonts w:cstheme="minorBidi" w:hint="default"/>
        <w:b/>
      </w:rPr>
    </w:lvl>
    <w:lvl w:ilvl="3">
      <w:start w:val="1"/>
      <w:numFmt w:val="decimal"/>
      <w:isLgl/>
      <w:lvlText w:val="%1.%2.%3.%4"/>
      <w:lvlJc w:val="left"/>
      <w:pPr>
        <w:ind w:left="720" w:hanging="720"/>
      </w:pPr>
      <w:rPr>
        <w:rFonts w:cstheme="minorBidi" w:hint="default"/>
        <w:b/>
      </w:rPr>
    </w:lvl>
    <w:lvl w:ilvl="4">
      <w:start w:val="1"/>
      <w:numFmt w:val="decimal"/>
      <w:isLgl/>
      <w:lvlText w:val="%1.%2.%3.%4.%5"/>
      <w:lvlJc w:val="left"/>
      <w:pPr>
        <w:ind w:left="1080" w:hanging="1080"/>
      </w:pPr>
      <w:rPr>
        <w:rFonts w:cstheme="minorBidi" w:hint="default"/>
        <w:b/>
      </w:rPr>
    </w:lvl>
    <w:lvl w:ilvl="5">
      <w:start w:val="1"/>
      <w:numFmt w:val="decimal"/>
      <w:isLgl/>
      <w:lvlText w:val="%1.%2.%3.%4.%5.%6"/>
      <w:lvlJc w:val="left"/>
      <w:pPr>
        <w:ind w:left="1080" w:hanging="1080"/>
      </w:pPr>
      <w:rPr>
        <w:rFonts w:cstheme="minorBidi" w:hint="default"/>
        <w:b/>
      </w:rPr>
    </w:lvl>
    <w:lvl w:ilvl="6">
      <w:start w:val="1"/>
      <w:numFmt w:val="decimal"/>
      <w:isLgl/>
      <w:lvlText w:val="%1.%2.%3.%4.%5.%6.%7"/>
      <w:lvlJc w:val="left"/>
      <w:pPr>
        <w:ind w:left="1440" w:hanging="1440"/>
      </w:pPr>
      <w:rPr>
        <w:rFonts w:cstheme="minorBidi" w:hint="default"/>
        <w:b/>
      </w:rPr>
    </w:lvl>
    <w:lvl w:ilvl="7">
      <w:start w:val="1"/>
      <w:numFmt w:val="decimal"/>
      <w:isLgl/>
      <w:lvlText w:val="%1.%2.%3.%4.%5.%6.%7.%8"/>
      <w:lvlJc w:val="left"/>
      <w:pPr>
        <w:ind w:left="1440" w:hanging="1440"/>
      </w:pPr>
      <w:rPr>
        <w:rFonts w:cstheme="minorBidi" w:hint="default"/>
        <w:b/>
      </w:rPr>
    </w:lvl>
    <w:lvl w:ilvl="8">
      <w:start w:val="1"/>
      <w:numFmt w:val="decimal"/>
      <w:isLgl/>
      <w:lvlText w:val="%1.%2.%3.%4.%5.%6.%7.%8.%9"/>
      <w:lvlJc w:val="left"/>
      <w:pPr>
        <w:ind w:left="1440" w:hanging="1440"/>
      </w:pPr>
      <w:rPr>
        <w:rFonts w:cstheme="minorBidi" w:hint="default"/>
        <w:b/>
      </w:rPr>
    </w:lvl>
  </w:abstractNum>
  <w:abstractNum w:abstractNumId="27" w15:restartNumberingAfterBreak="0">
    <w:nsid w:val="74B81219"/>
    <w:multiLevelType w:val="hybridMultilevel"/>
    <w:tmpl w:val="09A4431C"/>
    <w:lvl w:ilvl="0" w:tplc="E7D22A58">
      <w:start w:val="1"/>
      <w:numFmt w:val="lowerLetter"/>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4EE1DED"/>
    <w:multiLevelType w:val="hybridMultilevel"/>
    <w:tmpl w:val="87B2378C"/>
    <w:lvl w:ilvl="0" w:tplc="915CFB9E">
      <w:start w:val="1"/>
      <w:numFmt w:val="lowerRoman"/>
      <w:lvlText w:val="%1)"/>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9" w15:restartNumberingAfterBreak="0">
    <w:nsid w:val="74F35670"/>
    <w:multiLevelType w:val="hybridMultilevel"/>
    <w:tmpl w:val="BD4A78AE"/>
    <w:lvl w:ilvl="0" w:tplc="E7D22A58">
      <w:start w:val="1"/>
      <w:numFmt w:val="lowerLetter"/>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9D95A6F"/>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0"/>
  </w:num>
  <w:num w:numId="3">
    <w:abstractNumId w:val="2"/>
  </w:num>
  <w:num w:numId="4">
    <w:abstractNumId w:val="11"/>
  </w:num>
  <w:num w:numId="5">
    <w:abstractNumId w:val="16"/>
  </w:num>
  <w:num w:numId="6">
    <w:abstractNumId w:val="22"/>
  </w:num>
  <w:num w:numId="7">
    <w:abstractNumId w:val="17"/>
  </w:num>
  <w:num w:numId="8">
    <w:abstractNumId w:val="30"/>
  </w:num>
  <w:num w:numId="9">
    <w:abstractNumId w:val="1"/>
  </w:num>
  <w:num w:numId="10">
    <w:abstractNumId w:val="26"/>
  </w:num>
  <w:num w:numId="11">
    <w:abstractNumId w:val="6"/>
  </w:num>
  <w:num w:numId="12">
    <w:abstractNumId w:val="4"/>
  </w:num>
  <w:num w:numId="13">
    <w:abstractNumId w:val="27"/>
  </w:num>
  <w:num w:numId="14">
    <w:abstractNumId w:val="7"/>
  </w:num>
  <w:num w:numId="15">
    <w:abstractNumId w:val="25"/>
  </w:num>
  <w:num w:numId="16">
    <w:abstractNumId w:val="21"/>
  </w:num>
  <w:num w:numId="17">
    <w:abstractNumId w:val="12"/>
  </w:num>
  <w:num w:numId="18">
    <w:abstractNumId w:val="29"/>
  </w:num>
  <w:num w:numId="19">
    <w:abstractNumId w:val="9"/>
  </w:num>
  <w:num w:numId="20">
    <w:abstractNumId w:val="0"/>
  </w:num>
  <w:num w:numId="21">
    <w:abstractNumId w:val="8"/>
  </w:num>
  <w:num w:numId="22">
    <w:abstractNumId w:val="5"/>
  </w:num>
  <w:num w:numId="23">
    <w:abstractNumId w:val="15"/>
  </w:num>
  <w:num w:numId="24">
    <w:abstractNumId w:val="28"/>
  </w:num>
  <w:num w:numId="25">
    <w:abstractNumId w:val="13"/>
  </w:num>
  <w:num w:numId="26">
    <w:abstractNumId w:val="23"/>
  </w:num>
  <w:num w:numId="27">
    <w:abstractNumId w:val="18"/>
  </w:num>
  <w:num w:numId="28">
    <w:abstractNumId w:val="19"/>
  </w:num>
  <w:num w:numId="29">
    <w:abstractNumId w:val="24"/>
  </w:num>
  <w:num w:numId="30">
    <w:abstractNumId w:val="14"/>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fsy7TZkr6XjnXYczmLTsj+wdkCuKJ1cDpaQzdERcr7nA0oy0wBUmqSHy4PBDxm4BxGFtc8YcPZpPB2/78wCPg==" w:salt="2p0coRKS/j8IgXcQYGS/Yw=="/>
  <w:defaultTabStop w:val="72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1NDO2MLM0sTA3NTRS0lEKTi0uzszPAykwrAUAVjUM2CwAAAA="/>
  </w:docVars>
  <w:rsids>
    <w:rsidRoot w:val="006B1E0A"/>
    <w:rsid w:val="0000027E"/>
    <w:rsid w:val="00000660"/>
    <w:rsid w:val="000008A2"/>
    <w:rsid w:val="0000122D"/>
    <w:rsid w:val="00001E24"/>
    <w:rsid w:val="000036B1"/>
    <w:rsid w:val="00003AF3"/>
    <w:rsid w:val="000049B6"/>
    <w:rsid w:val="00004A14"/>
    <w:rsid w:val="00005543"/>
    <w:rsid w:val="00005ADB"/>
    <w:rsid w:val="000068A2"/>
    <w:rsid w:val="00006CB7"/>
    <w:rsid w:val="00007336"/>
    <w:rsid w:val="000079E6"/>
    <w:rsid w:val="00007D7C"/>
    <w:rsid w:val="00010006"/>
    <w:rsid w:val="00010155"/>
    <w:rsid w:val="000106F3"/>
    <w:rsid w:val="00011366"/>
    <w:rsid w:val="000114B3"/>
    <w:rsid w:val="0001150F"/>
    <w:rsid w:val="00011860"/>
    <w:rsid w:val="000119D2"/>
    <w:rsid w:val="00011C3A"/>
    <w:rsid w:val="00011D55"/>
    <w:rsid w:val="000121E3"/>
    <w:rsid w:val="00012CC9"/>
    <w:rsid w:val="000130D0"/>
    <w:rsid w:val="0001336A"/>
    <w:rsid w:val="00013766"/>
    <w:rsid w:val="0001381C"/>
    <w:rsid w:val="00013CB7"/>
    <w:rsid w:val="0001497B"/>
    <w:rsid w:val="00015467"/>
    <w:rsid w:val="000156D2"/>
    <w:rsid w:val="00015BA3"/>
    <w:rsid w:val="00015EF2"/>
    <w:rsid w:val="00016B39"/>
    <w:rsid w:val="00017388"/>
    <w:rsid w:val="0001761E"/>
    <w:rsid w:val="000179E1"/>
    <w:rsid w:val="00017E89"/>
    <w:rsid w:val="00020516"/>
    <w:rsid w:val="00020B63"/>
    <w:rsid w:val="0002112F"/>
    <w:rsid w:val="0002161A"/>
    <w:rsid w:val="0002162E"/>
    <w:rsid w:val="00021707"/>
    <w:rsid w:val="0002183A"/>
    <w:rsid w:val="00021E29"/>
    <w:rsid w:val="0002203A"/>
    <w:rsid w:val="000229EF"/>
    <w:rsid w:val="00022BFA"/>
    <w:rsid w:val="000230E3"/>
    <w:rsid w:val="00023B23"/>
    <w:rsid w:val="00023B42"/>
    <w:rsid w:val="00023DFE"/>
    <w:rsid w:val="00023EFB"/>
    <w:rsid w:val="000241E2"/>
    <w:rsid w:val="000245B3"/>
    <w:rsid w:val="0002462B"/>
    <w:rsid w:val="000250EB"/>
    <w:rsid w:val="0002514F"/>
    <w:rsid w:val="000256AA"/>
    <w:rsid w:val="00025891"/>
    <w:rsid w:val="00025C78"/>
    <w:rsid w:val="0002672F"/>
    <w:rsid w:val="00027028"/>
    <w:rsid w:val="00027F53"/>
    <w:rsid w:val="000305FF"/>
    <w:rsid w:val="00030AF8"/>
    <w:rsid w:val="0003191F"/>
    <w:rsid w:val="0003216E"/>
    <w:rsid w:val="000322B6"/>
    <w:rsid w:val="000327D1"/>
    <w:rsid w:val="000327FE"/>
    <w:rsid w:val="000335DB"/>
    <w:rsid w:val="00033E22"/>
    <w:rsid w:val="00034785"/>
    <w:rsid w:val="00034A79"/>
    <w:rsid w:val="00034F6A"/>
    <w:rsid w:val="000350D7"/>
    <w:rsid w:val="000358D8"/>
    <w:rsid w:val="00035AD7"/>
    <w:rsid w:val="00035E03"/>
    <w:rsid w:val="00036650"/>
    <w:rsid w:val="00036B9D"/>
    <w:rsid w:val="00037217"/>
    <w:rsid w:val="00037C04"/>
    <w:rsid w:val="00040096"/>
    <w:rsid w:val="0004023D"/>
    <w:rsid w:val="0004051F"/>
    <w:rsid w:val="0004057A"/>
    <w:rsid w:val="00040E18"/>
    <w:rsid w:val="00041820"/>
    <w:rsid w:val="00041B82"/>
    <w:rsid w:val="00041E49"/>
    <w:rsid w:val="000425AD"/>
    <w:rsid w:val="00042C85"/>
    <w:rsid w:val="00043220"/>
    <w:rsid w:val="0004327C"/>
    <w:rsid w:val="00043A9F"/>
    <w:rsid w:val="000441B9"/>
    <w:rsid w:val="0004423A"/>
    <w:rsid w:val="00044277"/>
    <w:rsid w:val="00045B47"/>
    <w:rsid w:val="00046360"/>
    <w:rsid w:val="00046406"/>
    <w:rsid w:val="000471D0"/>
    <w:rsid w:val="000472D2"/>
    <w:rsid w:val="000474BF"/>
    <w:rsid w:val="000475A9"/>
    <w:rsid w:val="00047F16"/>
    <w:rsid w:val="00047FC9"/>
    <w:rsid w:val="0005025B"/>
    <w:rsid w:val="00050A34"/>
    <w:rsid w:val="00051522"/>
    <w:rsid w:val="00052E63"/>
    <w:rsid w:val="0005321B"/>
    <w:rsid w:val="0005409A"/>
    <w:rsid w:val="000541BE"/>
    <w:rsid w:val="000544F5"/>
    <w:rsid w:val="000545B0"/>
    <w:rsid w:val="00054F30"/>
    <w:rsid w:val="0005682D"/>
    <w:rsid w:val="00057C04"/>
    <w:rsid w:val="000605D6"/>
    <w:rsid w:val="000608F6"/>
    <w:rsid w:val="000610E3"/>
    <w:rsid w:val="00061123"/>
    <w:rsid w:val="00061291"/>
    <w:rsid w:val="000617D0"/>
    <w:rsid w:val="00061DD3"/>
    <w:rsid w:val="000623A3"/>
    <w:rsid w:val="00062522"/>
    <w:rsid w:val="000629FE"/>
    <w:rsid w:val="00062B34"/>
    <w:rsid w:val="00062B41"/>
    <w:rsid w:val="0006383B"/>
    <w:rsid w:val="00063AF8"/>
    <w:rsid w:val="0006470F"/>
    <w:rsid w:val="000649EE"/>
    <w:rsid w:val="00064AF4"/>
    <w:rsid w:val="00064B77"/>
    <w:rsid w:val="00064CB3"/>
    <w:rsid w:val="0006528C"/>
    <w:rsid w:val="00066735"/>
    <w:rsid w:val="00066D02"/>
    <w:rsid w:val="000672C9"/>
    <w:rsid w:val="000701C5"/>
    <w:rsid w:val="00070447"/>
    <w:rsid w:val="0007081A"/>
    <w:rsid w:val="00070AD8"/>
    <w:rsid w:val="00070E3A"/>
    <w:rsid w:val="00070F43"/>
    <w:rsid w:val="0007126F"/>
    <w:rsid w:val="000716CD"/>
    <w:rsid w:val="0007175A"/>
    <w:rsid w:val="00071E57"/>
    <w:rsid w:val="00072051"/>
    <w:rsid w:val="00072B69"/>
    <w:rsid w:val="000732F3"/>
    <w:rsid w:val="000733B7"/>
    <w:rsid w:val="0007363B"/>
    <w:rsid w:val="00074F6B"/>
    <w:rsid w:val="000759B9"/>
    <w:rsid w:val="00075B66"/>
    <w:rsid w:val="00075FBB"/>
    <w:rsid w:val="000762DA"/>
    <w:rsid w:val="000764E9"/>
    <w:rsid w:val="000765BA"/>
    <w:rsid w:val="00076663"/>
    <w:rsid w:val="00081046"/>
    <w:rsid w:val="00081165"/>
    <w:rsid w:val="000813EA"/>
    <w:rsid w:val="00081550"/>
    <w:rsid w:val="00082501"/>
    <w:rsid w:val="00082854"/>
    <w:rsid w:val="0008334F"/>
    <w:rsid w:val="00083822"/>
    <w:rsid w:val="00083D93"/>
    <w:rsid w:val="00084371"/>
    <w:rsid w:val="00084B3D"/>
    <w:rsid w:val="0008530E"/>
    <w:rsid w:val="00085D3F"/>
    <w:rsid w:val="00086B20"/>
    <w:rsid w:val="00087B15"/>
    <w:rsid w:val="000904E8"/>
    <w:rsid w:val="000906C7"/>
    <w:rsid w:val="00090B67"/>
    <w:rsid w:val="00091466"/>
    <w:rsid w:val="00091608"/>
    <w:rsid w:val="000918AD"/>
    <w:rsid w:val="00091D43"/>
    <w:rsid w:val="00091F8D"/>
    <w:rsid w:val="00092B4F"/>
    <w:rsid w:val="00092E75"/>
    <w:rsid w:val="00093339"/>
    <w:rsid w:val="0009373B"/>
    <w:rsid w:val="00093AF3"/>
    <w:rsid w:val="00093B44"/>
    <w:rsid w:val="00093D5A"/>
    <w:rsid w:val="00094B42"/>
    <w:rsid w:val="00094EC4"/>
    <w:rsid w:val="00095733"/>
    <w:rsid w:val="00095D88"/>
    <w:rsid w:val="00096184"/>
    <w:rsid w:val="00096666"/>
    <w:rsid w:val="00096851"/>
    <w:rsid w:val="000977C3"/>
    <w:rsid w:val="00097B39"/>
    <w:rsid w:val="00097E30"/>
    <w:rsid w:val="000A092F"/>
    <w:rsid w:val="000A0DC5"/>
    <w:rsid w:val="000A0E7D"/>
    <w:rsid w:val="000A18F6"/>
    <w:rsid w:val="000A1EC1"/>
    <w:rsid w:val="000A1F61"/>
    <w:rsid w:val="000A2003"/>
    <w:rsid w:val="000A227B"/>
    <w:rsid w:val="000A27D3"/>
    <w:rsid w:val="000A3304"/>
    <w:rsid w:val="000A338C"/>
    <w:rsid w:val="000A35AE"/>
    <w:rsid w:val="000A3713"/>
    <w:rsid w:val="000A372C"/>
    <w:rsid w:val="000A3B0A"/>
    <w:rsid w:val="000A3D15"/>
    <w:rsid w:val="000A401D"/>
    <w:rsid w:val="000A45A7"/>
    <w:rsid w:val="000A47DA"/>
    <w:rsid w:val="000A4887"/>
    <w:rsid w:val="000A4EEE"/>
    <w:rsid w:val="000A50B1"/>
    <w:rsid w:val="000A5765"/>
    <w:rsid w:val="000A62CB"/>
    <w:rsid w:val="000A637E"/>
    <w:rsid w:val="000A6845"/>
    <w:rsid w:val="000A7E23"/>
    <w:rsid w:val="000A7F14"/>
    <w:rsid w:val="000B003A"/>
    <w:rsid w:val="000B037D"/>
    <w:rsid w:val="000B0B22"/>
    <w:rsid w:val="000B0B61"/>
    <w:rsid w:val="000B0DBD"/>
    <w:rsid w:val="000B1141"/>
    <w:rsid w:val="000B1934"/>
    <w:rsid w:val="000B1DFC"/>
    <w:rsid w:val="000B2458"/>
    <w:rsid w:val="000B2851"/>
    <w:rsid w:val="000B2A65"/>
    <w:rsid w:val="000B2E7B"/>
    <w:rsid w:val="000B37B8"/>
    <w:rsid w:val="000B4BBB"/>
    <w:rsid w:val="000B4E4C"/>
    <w:rsid w:val="000B5118"/>
    <w:rsid w:val="000B5EA4"/>
    <w:rsid w:val="000B6676"/>
    <w:rsid w:val="000B6B2B"/>
    <w:rsid w:val="000B71BD"/>
    <w:rsid w:val="000B73E1"/>
    <w:rsid w:val="000B76FD"/>
    <w:rsid w:val="000C00D5"/>
    <w:rsid w:val="000C081D"/>
    <w:rsid w:val="000C1E36"/>
    <w:rsid w:val="000C32AE"/>
    <w:rsid w:val="000C341C"/>
    <w:rsid w:val="000C37CA"/>
    <w:rsid w:val="000C4334"/>
    <w:rsid w:val="000C445C"/>
    <w:rsid w:val="000C493E"/>
    <w:rsid w:val="000C509B"/>
    <w:rsid w:val="000C50FD"/>
    <w:rsid w:val="000C639B"/>
    <w:rsid w:val="000C666F"/>
    <w:rsid w:val="000C768A"/>
    <w:rsid w:val="000C7739"/>
    <w:rsid w:val="000D0938"/>
    <w:rsid w:val="000D0B57"/>
    <w:rsid w:val="000D0F21"/>
    <w:rsid w:val="000D1385"/>
    <w:rsid w:val="000D13E9"/>
    <w:rsid w:val="000D16A2"/>
    <w:rsid w:val="000D235B"/>
    <w:rsid w:val="000D2982"/>
    <w:rsid w:val="000D2C27"/>
    <w:rsid w:val="000D2D2D"/>
    <w:rsid w:val="000D2D9F"/>
    <w:rsid w:val="000D3434"/>
    <w:rsid w:val="000D3BEA"/>
    <w:rsid w:val="000D4006"/>
    <w:rsid w:val="000D466F"/>
    <w:rsid w:val="000D5806"/>
    <w:rsid w:val="000D61C4"/>
    <w:rsid w:val="000D6622"/>
    <w:rsid w:val="000D69C2"/>
    <w:rsid w:val="000D72AD"/>
    <w:rsid w:val="000D72CE"/>
    <w:rsid w:val="000D775F"/>
    <w:rsid w:val="000D7B0D"/>
    <w:rsid w:val="000E0F83"/>
    <w:rsid w:val="000E10A2"/>
    <w:rsid w:val="000E16F0"/>
    <w:rsid w:val="000E2273"/>
    <w:rsid w:val="000E2A04"/>
    <w:rsid w:val="000E2BDF"/>
    <w:rsid w:val="000E2DCD"/>
    <w:rsid w:val="000E33CE"/>
    <w:rsid w:val="000E37D1"/>
    <w:rsid w:val="000E3C99"/>
    <w:rsid w:val="000E413C"/>
    <w:rsid w:val="000E5018"/>
    <w:rsid w:val="000E5223"/>
    <w:rsid w:val="000E52DD"/>
    <w:rsid w:val="000E5CC4"/>
    <w:rsid w:val="000E6108"/>
    <w:rsid w:val="000E6766"/>
    <w:rsid w:val="000E72AB"/>
    <w:rsid w:val="000E7649"/>
    <w:rsid w:val="000E7FB5"/>
    <w:rsid w:val="000F07A6"/>
    <w:rsid w:val="000F0FDA"/>
    <w:rsid w:val="000F1094"/>
    <w:rsid w:val="000F1150"/>
    <w:rsid w:val="000F18CC"/>
    <w:rsid w:val="000F1FA4"/>
    <w:rsid w:val="000F2395"/>
    <w:rsid w:val="000F25C6"/>
    <w:rsid w:val="000F27AF"/>
    <w:rsid w:val="000F37B4"/>
    <w:rsid w:val="000F40A3"/>
    <w:rsid w:val="000F40FE"/>
    <w:rsid w:val="000F4131"/>
    <w:rsid w:val="000F4848"/>
    <w:rsid w:val="000F4C57"/>
    <w:rsid w:val="000F4EBD"/>
    <w:rsid w:val="000F4EDA"/>
    <w:rsid w:val="000F4F02"/>
    <w:rsid w:val="000F4F4D"/>
    <w:rsid w:val="000F4F8B"/>
    <w:rsid w:val="000F56B5"/>
    <w:rsid w:val="000F626C"/>
    <w:rsid w:val="000F6413"/>
    <w:rsid w:val="000F64E3"/>
    <w:rsid w:val="000F694C"/>
    <w:rsid w:val="000F6EAB"/>
    <w:rsid w:val="000F744F"/>
    <w:rsid w:val="000F79E7"/>
    <w:rsid w:val="000F7B2B"/>
    <w:rsid w:val="000F7D0E"/>
    <w:rsid w:val="00100525"/>
    <w:rsid w:val="001007A8"/>
    <w:rsid w:val="001010D7"/>
    <w:rsid w:val="0010114D"/>
    <w:rsid w:val="001018C7"/>
    <w:rsid w:val="00101D81"/>
    <w:rsid w:val="001020E5"/>
    <w:rsid w:val="001028B7"/>
    <w:rsid w:val="00102F1F"/>
    <w:rsid w:val="00103122"/>
    <w:rsid w:val="00104432"/>
    <w:rsid w:val="0010481D"/>
    <w:rsid w:val="00104A86"/>
    <w:rsid w:val="00104BDE"/>
    <w:rsid w:val="00104FA6"/>
    <w:rsid w:val="00105050"/>
    <w:rsid w:val="00105074"/>
    <w:rsid w:val="001054CA"/>
    <w:rsid w:val="00105558"/>
    <w:rsid w:val="0010555F"/>
    <w:rsid w:val="00105A80"/>
    <w:rsid w:val="00105F26"/>
    <w:rsid w:val="001060B4"/>
    <w:rsid w:val="0010646E"/>
    <w:rsid w:val="001064E3"/>
    <w:rsid w:val="001065F1"/>
    <w:rsid w:val="00106E1E"/>
    <w:rsid w:val="0010716F"/>
    <w:rsid w:val="0010740B"/>
    <w:rsid w:val="00107620"/>
    <w:rsid w:val="0010767F"/>
    <w:rsid w:val="0010773E"/>
    <w:rsid w:val="00107C03"/>
    <w:rsid w:val="00107CF1"/>
    <w:rsid w:val="0011046B"/>
    <w:rsid w:val="001107A3"/>
    <w:rsid w:val="001107CA"/>
    <w:rsid w:val="00110DBB"/>
    <w:rsid w:val="001110B9"/>
    <w:rsid w:val="001114AC"/>
    <w:rsid w:val="00111896"/>
    <w:rsid w:val="001118CA"/>
    <w:rsid w:val="00111CA5"/>
    <w:rsid w:val="00111D7F"/>
    <w:rsid w:val="00112A08"/>
    <w:rsid w:val="00112CD4"/>
    <w:rsid w:val="00113256"/>
    <w:rsid w:val="001136C1"/>
    <w:rsid w:val="00113F1A"/>
    <w:rsid w:val="00114150"/>
    <w:rsid w:val="0011467E"/>
    <w:rsid w:val="0011471D"/>
    <w:rsid w:val="0011483A"/>
    <w:rsid w:val="00114C42"/>
    <w:rsid w:val="00115196"/>
    <w:rsid w:val="001152CD"/>
    <w:rsid w:val="00115904"/>
    <w:rsid w:val="00115C65"/>
    <w:rsid w:val="00116710"/>
    <w:rsid w:val="001174BA"/>
    <w:rsid w:val="0011770C"/>
    <w:rsid w:val="0011785A"/>
    <w:rsid w:val="001209D4"/>
    <w:rsid w:val="00121804"/>
    <w:rsid w:val="001227EB"/>
    <w:rsid w:val="00122D83"/>
    <w:rsid w:val="00122FC8"/>
    <w:rsid w:val="00124CD1"/>
    <w:rsid w:val="001250DB"/>
    <w:rsid w:val="0012571F"/>
    <w:rsid w:val="00125DB7"/>
    <w:rsid w:val="00125F4B"/>
    <w:rsid w:val="00125F51"/>
    <w:rsid w:val="0012685E"/>
    <w:rsid w:val="00126861"/>
    <w:rsid w:val="00126940"/>
    <w:rsid w:val="001269C6"/>
    <w:rsid w:val="00126D52"/>
    <w:rsid w:val="00126F9C"/>
    <w:rsid w:val="00127236"/>
    <w:rsid w:val="00127941"/>
    <w:rsid w:val="00127B7D"/>
    <w:rsid w:val="00130D9F"/>
    <w:rsid w:val="00130F59"/>
    <w:rsid w:val="00131066"/>
    <w:rsid w:val="001311B0"/>
    <w:rsid w:val="00131E32"/>
    <w:rsid w:val="00131F50"/>
    <w:rsid w:val="001322E4"/>
    <w:rsid w:val="0013318D"/>
    <w:rsid w:val="0013356C"/>
    <w:rsid w:val="00133DA2"/>
    <w:rsid w:val="00133F1D"/>
    <w:rsid w:val="001340AD"/>
    <w:rsid w:val="001351B6"/>
    <w:rsid w:val="00135654"/>
    <w:rsid w:val="001363B6"/>
    <w:rsid w:val="001365C2"/>
    <w:rsid w:val="00136E18"/>
    <w:rsid w:val="00136E28"/>
    <w:rsid w:val="00137053"/>
    <w:rsid w:val="00137B15"/>
    <w:rsid w:val="00137C19"/>
    <w:rsid w:val="0014003C"/>
    <w:rsid w:val="001405C8"/>
    <w:rsid w:val="00140AF6"/>
    <w:rsid w:val="00140DCE"/>
    <w:rsid w:val="001413DF"/>
    <w:rsid w:val="001415C8"/>
    <w:rsid w:val="001415FD"/>
    <w:rsid w:val="00141BCC"/>
    <w:rsid w:val="00141CB0"/>
    <w:rsid w:val="00141F2B"/>
    <w:rsid w:val="00143299"/>
    <w:rsid w:val="001435F4"/>
    <w:rsid w:val="00143A12"/>
    <w:rsid w:val="00143A2B"/>
    <w:rsid w:val="00143D41"/>
    <w:rsid w:val="00144051"/>
    <w:rsid w:val="00144945"/>
    <w:rsid w:val="00144FB6"/>
    <w:rsid w:val="001458E4"/>
    <w:rsid w:val="00146991"/>
    <w:rsid w:val="00146B08"/>
    <w:rsid w:val="00146F86"/>
    <w:rsid w:val="001470AB"/>
    <w:rsid w:val="00147909"/>
    <w:rsid w:val="0015087E"/>
    <w:rsid w:val="00152508"/>
    <w:rsid w:val="00152622"/>
    <w:rsid w:val="00152995"/>
    <w:rsid w:val="00152F70"/>
    <w:rsid w:val="00153018"/>
    <w:rsid w:val="00153743"/>
    <w:rsid w:val="001540C6"/>
    <w:rsid w:val="00154193"/>
    <w:rsid w:val="0015436C"/>
    <w:rsid w:val="00154873"/>
    <w:rsid w:val="0015492D"/>
    <w:rsid w:val="001552BA"/>
    <w:rsid w:val="00155935"/>
    <w:rsid w:val="001572C6"/>
    <w:rsid w:val="00157CE4"/>
    <w:rsid w:val="00157F2A"/>
    <w:rsid w:val="00157F7E"/>
    <w:rsid w:val="00157FEE"/>
    <w:rsid w:val="00160684"/>
    <w:rsid w:val="00160972"/>
    <w:rsid w:val="00160D6A"/>
    <w:rsid w:val="00160F47"/>
    <w:rsid w:val="001610A2"/>
    <w:rsid w:val="00161301"/>
    <w:rsid w:val="00161923"/>
    <w:rsid w:val="00161A10"/>
    <w:rsid w:val="001631D6"/>
    <w:rsid w:val="001633F8"/>
    <w:rsid w:val="00163C49"/>
    <w:rsid w:val="00164309"/>
    <w:rsid w:val="001649FA"/>
    <w:rsid w:val="00164C54"/>
    <w:rsid w:val="0016534C"/>
    <w:rsid w:val="00165D51"/>
    <w:rsid w:val="00166019"/>
    <w:rsid w:val="001660F4"/>
    <w:rsid w:val="00166454"/>
    <w:rsid w:val="0016645D"/>
    <w:rsid w:val="00166D42"/>
    <w:rsid w:val="00167404"/>
    <w:rsid w:val="00167968"/>
    <w:rsid w:val="00167AB7"/>
    <w:rsid w:val="00167E21"/>
    <w:rsid w:val="00170781"/>
    <w:rsid w:val="001707FA"/>
    <w:rsid w:val="00170A1F"/>
    <w:rsid w:val="00170B57"/>
    <w:rsid w:val="00170D45"/>
    <w:rsid w:val="001714DA"/>
    <w:rsid w:val="001716CF"/>
    <w:rsid w:val="0017172E"/>
    <w:rsid w:val="00171A91"/>
    <w:rsid w:val="00171C63"/>
    <w:rsid w:val="001727AF"/>
    <w:rsid w:val="00173368"/>
    <w:rsid w:val="001734D3"/>
    <w:rsid w:val="001738A5"/>
    <w:rsid w:val="001748B0"/>
    <w:rsid w:val="00174C09"/>
    <w:rsid w:val="00175135"/>
    <w:rsid w:val="00175863"/>
    <w:rsid w:val="0017586D"/>
    <w:rsid w:val="00175D33"/>
    <w:rsid w:val="0017626E"/>
    <w:rsid w:val="001762D1"/>
    <w:rsid w:val="001800B4"/>
    <w:rsid w:val="0018011A"/>
    <w:rsid w:val="001804C0"/>
    <w:rsid w:val="00180613"/>
    <w:rsid w:val="00180AD5"/>
    <w:rsid w:val="001811E6"/>
    <w:rsid w:val="001813C0"/>
    <w:rsid w:val="00181942"/>
    <w:rsid w:val="00181CA4"/>
    <w:rsid w:val="00181D04"/>
    <w:rsid w:val="0018288C"/>
    <w:rsid w:val="00182C8D"/>
    <w:rsid w:val="00182DEE"/>
    <w:rsid w:val="00183BC6"/>
    <w:rsid w:val="00183E1F"/>
    <w:rsid w:val="0018429D"/>
    <w:rsid w:val="00184420"/>
    <w:rsid w:val="00184D2A"/>
    <w:rsid w:val="001855B6"/>
    <w:rsid w:val="0018590B"/>
    <w:rsid w:val="00185AD3"/>
    <w:rsid w:val="00185B93"/>
    <w:rsid w:val="00186A01"/>
    <w:rsid w:val="00186B1C"/>
    <w:rsid w:val="00187678"/>
    <w:rsid w:val="00190B46"/>
    <w:rsid w:val="00190EC8"/>
    <w:rsid w:val="00191285"/>
    <w:rsid w:val="00191BED"/>
    <w:rsid w:val="0019227C"/>
    <w:rsid w:val="00192D98"/>
    <w:rsid w:val="00192E93"/>
    <w:rsid w:val="0019338A"/>
    <w:rsid w:val="0019402E"/>
    <w:rsid w:val="00194A21"/>
    <w:rsid w:val="0019546F"/>
    <w:rsid w:val="001954E9"/>
    <w:rsid w:val="0019596E"/>
    <w:rsid w:val="00195DD4"/>
    <w:rsid w:val="001963F3"/>
    <w:rsid w:val="00196639"/>
    <w:rsid w:val="001968C4"/>
    <w:rsid w:val="00196CF9"/>
    <w:rsid w:val="00197242"/>
    <w:rsid w:val="00197ABA"/>
    <w:rsid w:val="00197DDB"/>
    <w:rsid w:val="00197DDC"/>
    <w:rsid w:val="00197F82"/>
    <w:rsid w:val="001A0880"/>
    <w:rsid w:val="001A0BCF"/>
    <w:rsid w:val="001A2901"/>
    <w:rsid w:val="001A37D5"/>
    <w:rsid w:val="001A3A6D"/>
    <w:rsid w:val="001A3B31"/>
    <w:rsid w:val="001A46E8"/>
    <w:rsid w:val="001A4AFF"/>
    <w:rsid w:val="001A4DFE"/>
    <w:rsid w:val="001A5813"/>
    <w:rsid w:val="001A58BC"/>
    <w:rsid w:val="001A5982"/>
    <w:rsid w:val="001A5CA4"/>
    <w:rsid w:val="001A5F95"/>
    <w:rsid w:val="001A6E07"/>
    <w:rsid w:val="001A7278"/>
    <w:rsid w:val="001A73BF"/>
    <w:rsid w:val="001B023A"/>
    <w:rsid w:val="001B0541"/>
    <w:rsid w:val="001B057E"/>
    <w:rsid w:val="001B0780"/>
    <w:rsid w:val="001B0DEB"/>
    <w:rsid w:val="001B1320"/>
    <w:rsid w:val="001B1553"/>
    <w:rsid w:val="001B1A29"/>
    <w:rsid w:val="001B1D4B"/>
    <w:rsid w:val="001B1D7F"/>
    <w:rsid w:val="001B1E28"/>
    <w:rsid w:val="001B1ED8"/>
    <w:rsid w:val="001B2104"/>
    <w:rsid w:val="001B21CF"/>
    <w:rsid w:val="001B2C89"/>
    <w:rsid w:val="001B303D"/>
    <w:rsid w:val="001B3699"/>
    <w:rsid w:val="001B3A2B"/>
    <w:rsid w:val="001B3DF0"/>
    <w:rsid w:val="001B4F22"/>
    <w:rsid w:val="001B51D9"/>
    <w:rsid w:val="001B54D1"/>
    <w:rsid w:val="001B559D"/>
    <w:rsid w:val="001B5B01"/>
    <w:rsid w:val="001B5EE0"/>
    <w:rsid w:val="001B60E5"/>
    <w:rsid w:val="001B6D76"/>
    <w:rsid w:val="001B78FA"/>
    <w:rsid w:val="001B78FD"/>
    <w:rsid w:val="001B7E19"/>
    <w:rsid w:val="001C068E"/>
    <w:rsid w:val="001C1382"/>
    <w:rsid w:val="001C2155"/>
    <w:rsid w:val="001C2547"/>
    <w:rsid w:val="001C255E"/>
    <w:rsid w:val="001C3174"/>
    <w:rsid w:val="001C3246"/>
    <w:rsid w:val="001C3B6E"/>
    <w:rsid w:val="001C3BD0"/>
    <w:rsid w:val="001C403D"/>
    <w:rsid w:val="001C4250"/>
    <w:rsid w:val="001C46A1"/>
    <w:rsid w:val="001C512C"/>
    <w:rsid w:val="001C598F"/>
    <w:rsid w:val="001C5A2D"/>
    <w:rsid w:val="001C5BDC"/>
    <w:rsid w:val="001C62FB"/>
    <w:rsid w:val="001C662D"/>
    <w:rsid w:val="001C68BF"/>
    <w:rsid w:val="001C6B24"/>
    <w:rsid w:val="001C6BFD"/>
    <w:rsid w:val="001C765A"/>
    <w:rsid w:val="001D0B0A"/>
    <w:rsid w:val="001D0BF7"/>
    <w:rsid w:val="001D146A"/>
    <w:rsid w:val="001D18A7"/>
    <w:rsid w:val="001D1F03"/>
    <w:rsid w:val="001D1F26"/>
    <w:rsid w:val="001D225B"/>
    <w:rsid w:val="001D2734"/>
    <w:rsid w:val="001D30F5"/>
    <w:rsid w:val="001D35DB"/>
    <w:rsid w:val="001D3ED5"/>
    <w:rsid w:val="001D4564"/>
    <w:rsid w:val="001D4632"/>
    <w:rsid w:val="001D4909"/>
    <w:rsid w:val="001D4AC9"/>
    <w:rsid w:val="001D535E"/>
    <w:rsid w:val="001D5BD8"/>
    <w:rsid w:val="001D5C8D"/>
    <w:rsid w:val="001D5E0C"/>
    <w:rsid w:val="001D6224"/>
    <w:rsid w:val="001D65FF"/>
    <w:rsid w:val="001D6A8C"/>
    <w:rsid w:val="001D6B35"/>
    <w:rsid w:val="001D6C4C"/>
    <w:rsid w:val="001D6CBA"/>
    <w:rsid w:val="001D6D84"/>
    <w:rsid w:val="001D6F4A"/>
    <w:rsid w:val="001D6F7F"/>
    <w:rsid w:val="001E0268"/>
    <w:rsid w:val="001E0E47"/>
    <w:rsid w:val="001E13D3"/>
    <w:rsid w:val="001E1776"/>
    <w:rsid w:val="001E181D"/>
    <w:rsid w:val="001E1C05"/>
    <w:rsid w:val="001E1D69"/>
    <w:rsid w:val="001E216A"/>
    <w:rsid w:val="001E2313"/>
    <w:rsid w:val="001E26D3"/>
    <w:rsid w:val="001E27E6"/>
    <w:rsid w:val="001E31AA"/>
    <w:rsid w:val="001E3887"/>
    <w:rsid w:val="001E3B65"/>
    <w:rsid w:val="001E446C"/>
    <w:rsid w:val="001E4E98"/>
    <w:rsid w:val="001E4F09"/>
    <w:rsid w:val="001E5530"/>
    <w:rsid w:val="001E56B2"/>
    <w:rsid w:val="001E58E1"/>
    <w:rsid w:val="001E622B"/>
    <w:rsid w:val="001E72AE"/>
    <w:rsid w:val="001E75E4"/>
    <w:rsid w:val="001F04A1"/>
    <w:rsid w:val="001F052D"/>
    <w:rsid w:val="001F05DD"/>
    <w:rsid w:val="001F0B47"/>
    <w:rsid w:val="001F168A"/>
    <w:rsid w:val="001F1C8A"/>
    <w:rsid w:val="001F1F52"/>
    <w:rsid w:val="001F27EF"/>
    <w:rsid w:val="001F2FC1"/>
    <w:rsid w:val="001F31C3"/>
    <w:rsid w:val="001F34A6"/>
    <w:rsid w:val="001F3659"/>
    <w:rsid w:val="001F3A09"/>
    <w:rsid w:val="001F3A27"/>
    <w:rsid w:val="001F4283"/>
    <w:rsid w:val="001F44AD"/>
    <w:rsid w:val="001F463B"/>
    <w:rsid w:val="001F4E7A"/>
    <w:rsid w:val="001F4E9C"/>
    <w:rsid w:val="001F5029"/>
    <w:rsid w:val="001F55FB"/>
    <w:rsid w:val="001F570B"/>
    <w:rsid w:val="001F5915"/>
    <w:rsid w:val="001F5FA6"/>
    <w:rsid w:val="001F6475"/>
    <w:rsid w:val="001F6930"/>
    <w:rsid w:val="001F713A"/>
    <w:rsid w:val="001F7C07"/>
    <w:rsid w:val="002002C8"/>
    <w:rsid w:val="00200458"/>
    <w:rsid w:val="0020132B"/>
    <w:rsid w:val="00202BEC"/>
    <w:rsid w:val="00204152"/>
    <w:rsid w:val="00204231"/>
    <w:rsid w:val="00205386"/>
    <w:rsid w:val="00205459"/>
    <w:rsid w:val="0020555F"/>
    <w:rsid w:val="00205602"/>
    <w:rsid w:val="00205D2C"/>
    <w:rsid w:val="002064C7"/>
    <w:rsid w:val="002067A3"/>
    <w:rsid w:val="00206D7C"/>
    <w:rsid w:val="00206EE6"/>
    <w:rsid w:val="00207582"/>
    <w:rsid w:val="0020771D"/>
    <w:rsid w:val="00207A2B"/>
    <w:rsid w:val="00207DA9"/>
    <w:rsid w:val="002105C3"/>
    <w:rsid w:val="00210B91"/>
    <w:rsid w:val="00210CAA"/>
    <w:rsid w:val="00211787"/>
    <w:rsid w:val="00211927"/>
    <w:rsid w:val="00211E32"/>
    <w:rsid w:val="00212A78"/>
    <w:rsid w:val="00212A9C"/>
    <w:rsid w:val="00212C65"/>
    <w:rsid w:val="002133E4"/>
    <w:rsid w:val="0021354E"/>
    <w:rsid w:val="00213A66"/>
    <w:rsid w:val="00213AE7"/>
    <w:rsid w:val="00213DFA"/>
    <w:rsid w:val="00214194"/>
    <w:rsid w:val="002141B7"/>
    <w:rsid w:val="00214241"/>
    <w:rsid w:val="002142DC"/>
    <w:rsid w:val="00214779"/>
    <w:rsid w:val="0021498E"/>
    <w:rsid w:val="00214F41"/>
    <w:rsid w:val="00215976"/>
    <w:rsid w:val="00215A6E"/>
    <w:rsid w:val="00215B79"/>
    <w:rsid w:val="00215D69"/>
    <w:rsid w:val="002165D5"/>
    <w:rsid w:val="00216EE2"/>
    <w:rsid w:val="0021745A"/>
    <w:rsid w:val="002178F3"/>
    <w:rsid w:val="00220146"/>
    <w:rsid w:val="00220760"/>
    <w:rsid w:val="00221021"/>
    <w:rsid w:val="00221055"/>
    <w:rsid w:val="00221C6C"/>
    <w:rsid w:val="00222F5F"/>
    <w:rsid w:val="00223188"/>
    <w:rsid w:val="0022342C"/>
    <w:rsid w:val="002237C8"/>
    <w:rsid w:val="00223F01"/>
    <w:rsid w:val="00223FDE"/>
    <w:rsid w:val="002240A8"/>
    <w:rsid w:val="002240BF"/>
    <w:rsid w:val="00224C1F"/>
    <w:rsid w:val="0022533B"/>
    <w:rsid w:val="002253B9"/>
    <w:rsid w:val="00225515"/>
    <w:rsid w:val="00225A23"/>
    <w:rsid w:val="00225E16"/>
    <w:rsid w:val="00226592"/>
    <w:rsid w:val="0022697B"/>
    <w:rsid w:val="00226BA8"/>
    <w:rsid w:val="00227031"/>
    <w:rsid w:val="002279B8"/>
    <w:rsid w:val="00227ED6"/>
    <w:rsid w:val="00230088"/>
    <w:rsid w:val="002307E4"/>
    <w:rsid w:val="00231439"/>
    <w:rsid w:val="002314FC"/>
    <w:rsid w:val="002317A5"/>
    <w:rsid w:val="00231F4A"/>
    <w:rsid w:val="002320B1"/>
    <w:rsid w:val="00232496"/>
    <w:rsid w:val="002330C4"/>
    <w:rsid w:val="00233125"/>
    <w:rsid w:val="00233B6D"/>
    <w:rsid w:val="00233C62"/>
    <w:rsid w:val="00233D2B"/>
    <w:rsid w:val="00233DDD"/>
    <w:rsid w:val="002341E6"/>
    <w:rsid w:val="0023425C"/>
    <w:rsid w:val="00234A4F"/>
    <w:rsid w:val="00234BD7"/>
    <w:rsid w:val="00235834"/>
    <w:rsid w:val="002366AB"/>
    <w:rsid w:val="00236E31"/>
    <w:rsid w:val="00237074"/>
    <w:rsid w:val="002372FF"/>
    <w:rsid w:val="0023782C"/>
    <w:rsid w:val="00237856"/>
    <w:rsid w:val="00237E8F"/>
    <w:rsid w:val="00240AAF"/>
    <w:rsid w:val="002413CC"/>
    <w:rsid w:val="002414CF"/>
    <w:rsid w:val="002417E8"/>
    <w:rsid w:val="00241B89"/>
    <w:rsid w:val="00241D45"/>
    <w:rsid w:val="002420A2"/>
    <w:rsid w:val="002422E8"/>
    <w:rsid w:val="00242A66"/>
    <w:rsid w:val="00242E1C"/>
    <w:rsid w:val="00244851"/>
    <w:rsid w:val="002449AB"/>
    <w:rsid w:val="00244D36"/>
    <w:rsid w:val="00245330"/>
    <w:rsid w:val="00245525"/>
    <w:rsid w:val="00245634"/>
    <w:rsid w:val="002458DD"/>
    <w:rsid w:val="00245B8F"/>
    <w:rsid w:val="00245DAD"/>
    <w:rsid w:val="00246960"/>
    <w:rsid w:val="00246A04"/>
    <w:rsid w:val="002470AC"/>
    <w:rsid w:val="0024720A"/>
    <w:rsid w:val="0024743F"/>
    <w:rsid w:val="00250382"/>
    <w:rsid w:val="0025059B"/>
    <w:rsid w:val="00250CE3"/>
    <w:rsid w:val="00251008"/>
    <w:rsid w:val="00251908"/>
    <w:rsid w:val="00252AD7"/>
    <w:rsid w:val="00253C4C"/>
    <w:rsid w:val="00254774"/>
    <w:rsid w:val="00255053"/>
    <w:rsid w:val="002550BE"/>
    <w:rsid w:val="0025548E"/>
    <w:rsid w:val="00255567"/>
    <w:rsid w:val="00256895"/>
    <w:rsid w:val="00256D63"/>
    <w:rsid w:val="002578C5"/>
    <w:rsid w:val="00257C3B"/>
    <w:rsid w:val="002602B1"/>
    <w:rsid w:val="00260582"/>
    <w:rsid w:val="002609F5"/>
    <w:rsid w:val="00260DB4"/>
    <w:rsid w:val="002611C9"/>
    <w:rsid w:val="002618E6"/>
    <w:rsid w:val="00261D1D"/>
    <w:rsid w:val="002620B7"/>
    <w:rsid w:val="00262E84"/>
    <w:rsid w:val="00262E85"/>
    <w:rsid w:val="00263324"/>
    <w:rsid w:val="002636AA"/>
    <w:rsid w:val="002636DB"/>
    <w:rsid w:val="002643BF"/>
    <w:rsid w:val="00264A99"/>
    <w:rsid w:val="00264D03"/>
    <w:rsid w:val="00265C7C"/>
    <w:rsid w:val="00265C81"/>
    <w:rsid w:val="00265E27"/>
    <w:rsid w:val="002662A1"/>
    <w:rsid w:val="002664DA"/>
    <w:rsid w:val="00266536"/>
    <w:rsid w:val="00266578"/>
    <w:rsid w:val="002667A6"/>
    <w:rsid w:val="00266C88"/>
    <w:rsid w:val="00266DE6"/>
    <w:rsid w:val="00266DEE"/>
    <w:rsid w:val="00270098"/>
    <w:rsid w:val="00270900"/>
    <w:rsid w:val="00270E05"/>
    <w:rsid w:val="00270F0C"/>
    <w:rsid w:val="00271532"/>
    <w:rsid w:val="0027193C"/>
    <w:rsid w:val="00271EB5"/>
    <w:rsid w:val="00271F19"/>
    <w:rsid w:val="00272FF0"/>
    <w:rsid w:val="002734E3"/>
    <w:rsid w:val="00273A5C"/>
    <w:rsid w:val="00273F54"/>
    <w:rsid w:val="0027408C"/>
    <w:rsid w:val="002741AF"/>
    <w:rsid w:val="0027587D"/>
    <w:rsid w:val="00275906"/>
    <w:rsid w:val="00275A05"/>
    <w:rsid w:val="00275F09"/>
    <w:rsid w:val="0027639D"/>
    <w:rsid w:val="002769A4"/>
    <w:rsid w:val="00276D60"/>
    <w:rsid w:val="00276EF9"/>
    <w:rsid w:val="002772F8"/>
    <w:rsid w:val="00277579"/>
    <w:rsid w:val="0027777B"/>
    <w:rsid w:val="00277F6E"/>
    <w:rsid w:val="00280056"/>
    <w:rsid w:val="002801FD"/>
    <w:rsid w:val="00280530"/>
    <w:rsid w:val="00280551"/>
    <w:rsid w:val="0028157B"/>
    <w:rsid w:val="002815A0"/>
    <w:rsid w:val="00281B8B"/>
    <w:rsid w:val="00282435"/>
    <w:rsid w:val="002824B9"/>
    <w:rsid w:val="00282922"/>
    <w:rsid w:val="0028292F"/>
    <w:rsid w:val="0028314E"/>
    <w:rsid w:val="00283701"/>
    <w:rsid w:val="00283A64"/>
    <w:rsid w:val="00283B52"/>
    <w:rsid w:val="00283EE0"/>
    <w:rsid w:val="0028401C"/>
    <w:rsid w:val="00284601"/>
    <w:rsid w:val="00284BFC"/>
    <w:rsid w:val="00285C23"/>
    <w:rsid w:val="0028612D"/>
    <w:rsid w:val="002862AE"/>
    <w:rsid w:val="00286892"/>
    <w:rsid w:val="00286CF1"/>
    <w:rsid w:val="00287604"/>
    <w:rsid w:val="00287704"/>
    <w:rsid w:val="00287E10"/>
    <w:rsid w:val="00290156"/>
    <w:rsid w:val="002903AC"/>
    <w:rsid w:val="002911DF"/>
    <w:rsid w:val="00291231"/>
    <w:rsid w:val="00291694"/>
    <w:rsid w:val="0029245E"/>
    <w:rsid w:val="002925E2"/>
    <w:rsid w:val="00294154"/>
    <w:rsid w:val="0029415C"/>
    <w:rsid w:val="00294224"/>
    <w:rsid w:val="00294EF9"/>
    <w:rsid w:val="0029546B"/>
    <w:rsid w:val="00296386"/>
    <w:rsid w:val="0029653E"/>
    <w:rsid w:val="00296C05"/>
    <w:rsid w:val="002A0610"/>
    <w:rsid w:val="002A0CCA"/>
    <w:rsid w:val="002A0F80"/>
    <w:rsid w:val="002A1290"/>
    <w:rsid w:val="002A1360"/>
    <w:rsid w:val="002A1533"/>
    <w:rsid w:val="002A1792"/>
    <w:rsid w:val="002A1A25"/>
    <w:rsid w:val="002A1AF0"/>
    <w:rsid w:val="002A1E0B"/>
    <w:rsid w:val="002A2578"/>
    <w:rsid w:val="002A28EC"/>
    <w:rsid w:val="002A34A8"/>
    <w:rsid w:val="002A3C90"/>
    <w:rsid w:val="002A4442"/>
    <w:rsid w:val="002A4460"/>
    <w:rsid w:val="002A4715"/>
    <w:rsid w:val="002A4F32"/>
    <w:rsid w:val="002A5179"/>
    <w:rsid w:val="002A5267"/>
    <w:rsid w:val="002A5E9E"/>
    <w:rsid w:val="002A5FDC"/>
    <w:rsid w:val="002A6DA5"/>
    <w:rsid w:val="002B0231"/>
    <w:rsid w:val="002B02B6"/>
    <w:rsid w:val="002B0A24"/>
    <w:rsid w:val="002B11C5"/>
    <w:rsid w:val="002B18A2"/>
    <w:rsid w:val="002B2015"/>
    <w:rsid w:val="002B212B"/>
    <w:rsid w:val="002B267D"/>
    <w:rsid w:val="002B2CB3"/>
    <w:rsid w:val="002B31EC"/>
    <w:rsid w:val="002B35A1"/>
    <w:rsid w:val="002B3824"/>
    <w:rsid w:val="002B3F14"/>
    <w:rsid w:val="002B40D0"/>
    <w:rsid w:val="002B4407"/>
    <w:rsid w:val="002B62BC"/>
    <w:rsid w:val="002B69EB"/>
    <w:rsid w:val="002B70AC"/>
    <w:rsid w:val="002B7240"/>
    <w:rsid w:val="002B7DCD"/>
    <w:rsid w:val="002B7EAB"/>
    <w:rsid w:val="002C0D63"/>
    <w:rsid w:val="002C1127"/>
    <w:rsid w:val="002C1B93"/>
    <w:rsid w:val="002C1EE4"/>
    <w:rsid w:val="002C23E0"/>
    <w:rsid w:val="002C2CE9"/>
    <w:rsid w:val="002C3317"/>
    <w:rsid w:val="002C39BD"/>
    <w:rsid w:val="002C431E"/>
    <w:rsid w:val="002C57E2"/>
    <w:rsid w:val="002C6149"/>
    <w:rsid w:val="002C63CB"/>
    <w:rsid w:val="002C642C"/>
    <w:rsid w:val="002C685E"/>
    <w:rsid w:val="002C78E0"/>
    <w:rsid w:val="002C795A"/>
    <w:rsid w:val="002C7E1A"/>
    <w:rsid w:val="002C7F11"/>
    <w:rsid w:val="002D05FE"/>
    <w:rsid w:val="002D0655"/>
    <w:rsid w:val="002D0828"/>
    <w:rsid w:val="002D1331"/>
    <w:rsid w:val="002D164C"/>
    <w:rsid w:val="002D164F"/>
    <w:rsid w:val="002D22D6"/>
    <w:rsid w:val="002D2BFA"/>
    <w:rsid w:val="002D3CF0"/>
    <w:rsid w:val="002D452A"/>
    <w:rsid w:val="002D61F9"/>
    <w:rsid w:val="002D64A7"/>
    <w:rsid w:val="002D6F39"/>
    <w:rsid w:val="002D7074"/>
    <w:rsid w:val="002E035A"/>
    <w:rsid w:val="002E0929"/>
    <w:rsid w:val="002E0BBF"/>
    <w:rsid w:val="002E0D03"/>
    <w:rsid w:val="002E0EFE"/>
    <w:rsid w:val="002E1265"/>
    <w:rsid w:val="002E148D"/>
    <w:rsid w:val="002E1E4C"/>
    <w:rsid w:val="002E1EB8"/>
    <w:rsid w:val="002E2D72"/>
    <w:rsid w:val="002E3257"/>
    <w:rsid w:val="002E3690"/>
    <w:rsid w:val="002E3995"/>
    <w:rsid w:val="002E420B"/>
    <w:rsid w:val="002E4875"/>
    <w:rsid w:val="002E49D9"/>
    <w:rsid w:val="002E4BB8"/>
    <w:rsid w:val="002E4C71"/>
    <w:rsid w:val="002E4FB3"/>
    <w:rsid w:val="002E58CB"/>
    <w:rsid w:val="002E5CFA"/>
    <w:rsid w:val="002E614B"/>
    <w:rsid w:val="002E61F0"/>
    <w:rsid w:val="002E6794"/>
    <w:rsid w:val="002E7312"/>
    <w:rsid w:val="002E7647"/>
    <w:rsid w:val="002E76A0"/>
    <w:rsid w:val="002E7B03"/>
    <w:rsid w:val="002E7C2D"/>
    <w:rsid w:val="002F0068"/>
    <w:rsid w:val="002F0484"/>
    <w:rsid w:val="002F0677"/>
    <w:rsid w:val="002F0D31"/>
    <w:rsid w:val="002F112B"/>
    <w:rsid w:val="002F116F"/>
    <w:rsid w:val="002F1796"/>
    <w:rsid w:val="002F17A5"/>
    <w:rsid w:val="002F29E3"/>
    <w:rsid w:val="002F2C62"/>
    <w:rsid w:val="002F2D12"/>
    <w:rsid w:val="002F31F2"/>
    <w:rsid w:val="002F35A1"/>
    <w:rsid w:val="002F3E2C"/>
    <w:rsid w:val="002F3F8D"/>
    <w:rsid w:val="002F466F"/>
    <w:rsid w:val="002F4A88"/>
    <w:rsid w:val="002F4F8C"/>
    <w:rsid w:val="002F53C5"/>
    <w:rsid w:val="002F5499"/>
    <w:rsid w:val="002F5517"/>
    <w:rsid w:val="002F63B5"/>
    <w:rsid w:val="002F68B2"/>
    <w:rsid w:val="002F6ADD"/>
    <w:rsid w:val="002F6CB1"/>
    <w:rsid w:val="002F7708"/>
    <w:rsid w:val="002F7ED3"/>
    <w:rsid w:val="003000F2"/>
    <w:rsid w:val="003004AC"/>
    <w:rsid w:val="003004E2"/>
    <w:rsid w:val="0030050C"/>
    <w:rsid w:val="00300999"/>
    <w:rsid w:val="00300C9A"/>
    <w:rsid w:val="00300CC8"/>
    <w:rsid w:val="00300FBF"/>
    <w:rsid w:val="00301EE5"/>
    <w:rsid w:val="0030209D"/>
    <w:rsid w:val="003025AE"/>
    <w:rsid w:val="0030292C"/>
    <w:rsid w:val="00302C7A"/>
    <w:rsid w:val="00302CFB"/>
    <w:rsid w:val="00302DB0"/>
    <w:rsid w:val="00303112"/>
    <w:rsid w:val="003032D7"/>
    <w:rsid w:val="00303317"/>
    <w:rsid w:val="00303EAF"/>
    <w:rsid w:val="0030535F"/>
    <w:rsid w:val="0030638D"/>
    <w:rsid w:val="003068CD"/>
    <w:rsid w:val="00306E38"/>
    <w:rsid w:val="003075C2"/>
    <w:rsid w:val="0030793B"/>
    <w:rsid w:val="00307CCB"/>
    <w:rsid w:val="00310464"/>
    <w:rsid w:val="003104C8"/>
    <w:rsid w:val="0031077B"/>
    <w:rsid w:val="003109AB"/>
    <w:rsid w:val="00310B3B"/>
    <w:rsid w:val="00310C86"/>
    <w:rsid w:val="0031114C"/>
    <w:rsid w:val="00311182"/>
    <w:rsid w:val="003117D9"/>
    <w:rsid w:val="00312C14"/>
    <w:rsid w:val="00312E70"/>
    <w:rsid w:val="00313047"/>
    <w:rsid w:val="003139A2"/>
    <w:rsid w:val="00313BC6"/>
    <w:rsid w:val="0031484E"/>
    <w:rsid w:val="0031661B"/>
    <w:rsid w:val="00316684"/>
    <w:rsid w:val="0031749D"/>
    <w:rsid w:val="00321490"/>
    <w:rsid w:val="00321AB9"/>
    <w:rsid w:val="00321D70"/>
    <w:rsid w:val="003226A9"/>
    <w:rsid w:val="003227C6"/>
    <w:rsid w:val="00322928"/>
    <w:rsid w:val="00322A2F"/>
    <w:rsid w:val="00323CEB"/>
    <w:rsid w:val="00325AA9"/>
    <w:rsid w:val="00325DEE"/>
    <w:rsid w:val="00325EBA"/>
    <w:rsid w:val="0032624D"/>
    <w:rsid w:val="00326C5E"/>
    <w:rsid w:val="00326F79"/>
    <w:rsid w:val="00327AF9"/>
    <w:rsid w:val="00327C28"/>
    <w:rsid w:val="00330514"/>
    <w:rsid w:val="00330E09"/>
    <w:rsid w:val="00331047"/>
    <w:rsid w:val="00331270"/>
    <w:rsid w:val="003313E8"/>
    <w:rsid w:val="00331E3B"/>
    <w:rsid w:val="003327F2"/>
    <w:rsid w:val="00332CFE"/>
    <w:rsid w:val="00333740"/>
    <w:rsid w:val="00333BF7"/>
    <w:rsid w:val="003346B4"/>
    <w:rsid w:val="00334B05"/>
    <w:rsid w:val="00334B27"/>
    <w:rsid w:val="00334C31"/>
    <w:rsid w:val="0033584F"/>
    <w:rsid w:val="00336848"/>
    <w:rsid w:val="00337328"/>
    <w:rsid w:val="00337553"/>
    <w:rsid w:val="0033774B"/>
    <w:rsid w:val="0033792B"/>
    <w:rsid w:val="003409EF"/>
    <w:rsid w:val="00341461"/>
    <w:rsid w:val="00342564"/>
    <w:rsid w:val="003425F7"/>
    <w:rsid w:val="0034302F"/>
    <w:rsid w:val="00343270"/>
    <w:rsid w:val="0034394A"/>
    <w:rsid w:val="0034435F"/>
    <w:rsid w:val="003443E2"/>
    <w:rsid w:val="003447CC"/>
    <w:rsid w:val="00344AE4"/>
    <w:rsid w:val="00344CD9"/>
    <w:rsid w:val="00344E15"/>
    <w:rsid w:val="00344E23"/>
    <w:rsid w:val="003466B1"/>
    <w:rsid w:val="0034675E"/>
    <w:rsid w:val="00346D7D"/>
    <w:rsid w:val="00346EEF"/>
    <w:rsid w:val="00346EFE"/>
    <w:rsid w:val="00347526"/>
    <w:rsid w:val="00347B7A"/>
    <w:rsid w:val="00347FB1"/>
    <w:rsid w:val="003501C7"/>
    <w:rsid w:val="00350B45"/>
    <w:rsid w:val="00350BA3"/>
    <w:rsid w:val="00350DF0"/>
    <w:rsid w:val="00351104"/>
    <w:rsid w:val="00351407"/>
    <w:rsid w:val="00352011"/>
    <w:rsid w:val="00352F77"/>
    <w:rsid w:val="003536E2"/>
    <w:rsid w:val="00353834"/>
    <w:rsid w:val="00354E21"/>
    <w:rsid w:val="00354F74"/>
    <w:rsid w:val="00354F99"/>
    <w:rsid w:val="00355119"/>
    <w:rsid w:val="00355701"/>
    <w:rsid w:val="00355F3E"/>
    <w:rsid w:val="003560FC"/>
    <w:rsid w:val="0035613A"/>
    <w:rsid w:val="00356271"/>
    <w:rsid w:val="003562BC"/>
    <w:rsid w:val="0035672C"/>
    <w:rsid w:val="00356B4E"/>
    <w:rsid w:val="00356CE0"/>
    <w:rsid w:val="00356FF4"/>
    <w:rsid w:val="00357369"/>
    <w:rsid w:val="00357CB3"/>
    <w:rsid w:val="003601C9"/>
    <w:rsid w:val="003607FD"/>
    <w:rsid w:val="00360C76"/>
    <w:rsid w:val="00360CA0"/>
    <w:rsid w:val="00361666"/>
    <w:rsid w:val="00361ACE"/>
    <w:rsid w:val="003623A2"/>
    <w:rsid w:val="003624BA"/>
    <w:rsid w:val="00362ABA"/>
    <w:rsid w:val="00362F3C"/>
    <w:rsid w:val="00362F3F"/>
    <w:rsid w:val="00363FAB"/>
    <w:rsid w:val="003654E9"/>
    <w:rsid w:val="00365E16"/>
    <w:rsid w:val="00366266"/>
    <w:rsid w:val="0036680A"/>
    <w:rsid w:val="00367ECE"/>
    <w:rsid w:val="00370CC4"/>
    <w:rsid w:val="00371C2D"/>
    <w:rsid w:val="0037250B"/>
    <w:rsid w:val="00372F71"/>
    <w:rsid w:val="0037340D"/>
    <w:rsid w:val="00373D27"/>
    <w:rsid w:val="003742F2"/>
    <w:rsid w:val="003750DE"/>
    <w:rsid w:val="0037663C"/>
    <w:rsid w:val="00376723"/>
    <w:rsid w:val="003769BA"/>
    <w:rsid w:val="00376C87"/>
    <w:rsid w:val="00376DAF"/>
    <w:rsid w:val="003775D3"/>
    <w:rsid w:val="003778FB"/>
    <w:rsid w:val="00377990"/>
    <w:rsid w:val="003802A0"/>
    <w:rsid w:val="00380470"/>
    <w:rsid w:val="00380471"/>
    <w:rsid w:val="00380F8E"/>
    <w:rsid w:val="00381594"/>
    <w:rsid w:val="0038177F"/>
    <w:rsid w:val="00381D8C"/>
    <w:rsid w:val="0038223B"/>
    <w:rsid w:val="003826A3"/>
    <w:rsid w:val="00382771"/>
    <w:rsid w:val="00382999"/>
    <w:rsid w:val="00382A17"/>
    <w:rsid w:val="00382E52"/>
    <w:rsid w:val="003833C0"/>
    <w:rsid w:val="0038428F"/>
    <w:rsid w:val="00384677"/>
    <w:rsid w:val="0038508A"/>
    <w:rsid w:val="00385874"/>
    <w:rsid w:val="00386687"/>
    <w:rsid w:val="003868A5"/>
    <w:rsid w:val="00386D40"/>
    <w:rsid w:val="00386FD9"/>
    <w:rsid w:val="0038739C"/>
    <w:rsid w:val="003873DD"/>
    <w:rsid w:val="0038743A"/>
    <w:rsid w:val="003875CE"/>
    <w:rsid w:val="00387663"/>
    <w:rsid w:val="00390476"/>
    <w:rsid w:val="003904B1"/>
    <w:rsid w:val="003904CE"/>
    <w:rsid w:val="00390635"/>
    <w:rsid w:val="00390FDF"/>
    <w:rsid w:val="003910FA"/>
    <w:rsid w:val="00391326"/>
    <w:rsid w:val="003915F3"/>
    <w:rsid w:val="0039199D"/>
    <w:rsid w:val="00392D82"/>
    <w:rsid w:val="00392EA2"/>
    <w:rsid w:val="00393158"/>
    <w:rsid w:val="0039322C"/>
    <w:rsid w:val="00393B4A"/>
    <w:rsid w:val="00393D2A"/>
    <w:rsid w:val="0039431E"/>
    <w:rsid w:val="00394503"/>
    <w:rsid w:val="00394877"/>
    <w:rsid w:val="003948D7"/>
    <w:rsid w:val="003957E5"/>
    <w:rsid w:val="00395868"/>
    <w:rsid w:val="00395984"/>
    <w:rsid w:val="00395B03"/>
    <w:rsid w:val="00395B4D"/>
    <w:rsid w:val="00395B9E"/>
    <w:rsid w:val="00395E7A"/>
    <w:rsid w:val="00396BBA"/>
    <w:rsid w:val="003970B7"/>
    <w:rsid w:val="0039732F"/>
    <w:rsid w:val="0039754D"/>
    <w:rsid w:val="003A048C"/>
    <w:rsid w:val="003A078F"/>
    <w:rsid w:val="003A0965"/>
    <w:rsid w:val="003A0A3C"/>
    <w:rsid w:val="003A17B8"/>
    <w:rsid w:val="003A1B76"/>
    <w:rsid w:val="003A1C43"/>
    <w:rsid w:val="003A2A20"/>
    <w:rsid w:val="003A364A"/>
    <w:rsid w:val="003A3B08"/>
    <w:rsid w:val="003A4485"/>
    <w:rsid w:val="003A456D"/>
    <w:rsid w:val="003A4AE8"/>
    <w:rsid w:val="003A5118"/>
    <w:rsid w:val="003A5F03"/>
    <w:rsid w:val="003A61FA"/>
    <w:rsid w:val="003A6596"/>
    <w:rsid w:val="003A70A6"/>
    <w:rsid w:val="003A7C38"/>
    <w:rsid w:val="003A7E6B"/>
    <w:rsid w:val="003B0D4D"/>
    <w:rsid w:val="003B0E10"/>
    <w:rsid w:val="003B0E97"/>
    <w:rsid w:val="003B0FF1"/>
    <w:rsid w:val="003B1867"/>
    <w:rsid w:val="003B1CE0"/>
    <w:rsid w:val="003B1D12"/>
    <w:rsid w:val="003B1E3F"/>
    <w:rsid w:val="003B21AA"/>
    <w:rsid w:val="003B2432"/>
    <w:rsid w:val="003B2527"/>
    <w:rsid w:val="003B2B7E"/>
    <w:rsid w:val="003B2DD9"/>
    <w:rsid w:val="003B335E"/>
    <w:rsid w:val="003B35BC"/>
    <w:rsid w:val="003B3A3B"/>
    <w:rsid w:val="003B3B9F"/>
    <w:rsid w:val="003B3DED"/>
    <w:rsid w:val="003B4480"/>
    <w:rsid w:val="003B4587"/>
    <w:rsid w:val="003B4604"/>
    <w:rsid w:val="003B479D"/>
    <w:rsid w:val="003B48FF"/>
    <w:rsid w:val="003B4CFB"/>
    <w:rsid w:val="003B4F54"/>
    <w:rsid w:val="003B57DB"/>
    <w:rsid w:val="003B5A91"/>
    <w:rsid w:val="003B5F53"/>
    <w:rsid w:val="003B64DE"/>
    <w:rsid w:val="003B6F1D"/>
    <w:rsid w:val="003B7079"/>
    <w:rsid w:val="003B78FD"/>
    <w:rsid w:val="003B7903"/>
    <w:rsid w:val="003B7F0D"/>
    <w:rsid w:val="003B7F8E"/>
    <w:rsid w:val="003C086F"/>
    <w:rsid w:val="003C1A2A"/>
    <w:rsid w:val="003C23C7"/>
    <w:rsid w:val="003C258F"/>
    <w:rsid w:val="003C2F7D"/>
    <w:rsid w:val="003C3802"/>
    <w:rsid w:val="003C3845"/>
    <w:rsid w:val="003C385A"/>
    <w:rsid w:val="003C3B5D"/>
    <w:rsid w:val="003C3C76"/>
    <w:rsid w:val="003C4A37"/>
    <w:rsid w:val="003C4D43"/>
    <w:rsid w:val="003C51AA"/>
    <w:rsid w:val="003C5792"/>
    <w:rsid w:val="003C5F3C"/>
    <w:rsid w:val="003C6001"/>
    <w:rsid w:val="003C6106"/>
    <w:rsid w:val="003C6612"/>
    <w:rsid w:val="003C6625"/>
    <w:rsid w:val="003C6BE0"/>
    <w:rsid w:val="003C6F4F"/>
    <w:rsid w:val="003C74D6"/>
    <w:rsid w:val="003C78CA"/>
    <w:rsid w:val="003C7A1B"/>
    <w:rsid w:val="003D043D"/>
    <w:rsid w:val="003D07F2"/>
    <w:rsid w:val="003D0D52"/>
    <w:rsid w:val="003D0D60"/>
    <w:rsid w:val="003D0D87"/>
    <w:rsid w:val="003D12D8"/>
    <w:rsid w:val="003D1E96"/>
    <w:rsid w:val="003D2867"/>
    <w:rsid w:val="003D2F4F"/>
    <w:rsid w:val="003D30E1"/>
    <w:rsid w:val="003D33AB"/>
    <w:rsid w:val="003D340A"/>
    <w:rsid w:val="003D3772"/>
    <w:rsid w:val="003D38E7"/>
    <w:rsid w:val="003D3E75"/>
    <w:rsid w:val="003D3FDD"/>
    <w:rsid w:val="003D43E6"/>
    <w:rsid w:val="003D4A6A"/>
    <w:rsid w:val="003D4D38"/>
    <w:rsid w:val="003D50DA"/>
    <w:rsid w:val="003D5137"/>
    <w:rsid w:val="003D5177"/>
    <w:rsid w:val="003D5609"/>
    <w:rsid w:val="003D569A"/>
    <w:rsid w:val="003D5AE6"/>
    <w:rsid w:val="003D60D5"/>
    <w:rsid w:val="003D62F9"/>
    <w:rsid w:val="003D64A2"/>
    <w:rsid w:val="003D6B91"/>
    <w:rsid w:val="003D791F"/>
    <w:rsid w:val="003E00AB"/>
    <w:rsid w:val="003E01E1"/>
    <w:rsid w:val="003E0255"/>
    <w:rsid w:val="003E0C76"/>
    <w:rsid w:val="003E1393"/>
    <w:rsid w:val="003E17E9"/>
    <w:rsid w:val="003E1A6D"/>
    <w:rsid w:val="003E22DD"/>
    <w:rsid w:val="003E2A9D"/>
    <w:rsid w:val="003E2D05"/>
    <w:rsid w:val="003E3005"/>
    <w:rsid w:val="003E309A"/>
    <w:rsid w:val="003E314E"/>
    <w:rsid w:val="003E3429"/>
    <w:rsid w:val="003E34AF"/>
    <w:rsid w:val="003E3564"/>
    <w:rsid w:val="003E36B7"/>
    <w:rsid w:val="003E3EE2"/>
    <w:rsid w:val="003E4194"/>
    <w:rsid w:val="003E4B10"/>
    <w:rsid w:val="003E4DB5"/>
    <w:rsid w:val="003E5349"/>
    <w:rsid w:val="003E7F7A"/>
    <w:rsid w:val="003E7FE6"/>
    <w:rsid w:val="003F0951"/>
    <w:rsid w:val="003F10D9"/>
    <w:rsid w:val="003F15A8"/>
    <w:rsid w:val="003F179C"/>
    <w:rsid w:val="003F1D3E"/>
    <w:rsid w:val="003F1D4F"/>
    <w:rsid w:val="003F25D9"/>
    <w:rsid w:val="003F2943"/>
    <w:rsid w:val="003F2FDD"/>
    <w:rsid w:val="003F30AC"/>
    <w:rsid w:val="003F30EB"/>
    <w:rsid w:val="003F3160"/>
    <w:rsid w:val="003F4286"/>
    <w:rsid w:val="003F4F01"/>
    <w:rsid w:val="003F5364"/>
    <w:rsid w:val="003F5699"/>
    <w:rsid w:val="003F5C7C"/>
    <w:rsid w:val="003F62EE"/>
    <w:rsid w:val="003F6E9C"/>
    <w:rsid w:val="003F756B"/>
    <w:rsid w:val="003F7ACD"/>
    <w:rsid w:val="003F7EA1"/>
    <w:rsid w:val="0040002B"/>
    <w:rsid w:val="0040021D"/>
    <w:rsid w:val="004008BC"/>
    <w:rsid w:val="004009FA"/>
    <w:rsid w:val="00400C48"/>
    <w:rsid w:val="0040224F"/>
    <w:rsid w:val="00402362"/>
    <w:rsid w:val="0040248C"/>
    <w:rsid w:val="004027C2"/>
    <w:rsid w:val="00402BB8"/>
    <w:rsid w:val="00404761"/>
    <w:rsid w:val="00404870"/>
    <w:rsid w:val="00404B69"/>
    <w:rsid w:val="00404DFE"/>
    <w:rsid w:val="004051CF"/>
    <w:rsid w:val="00405487"/>
    <w:rsid w:val="00405C04"/>
    <w:rsid w:val="004060CA"/>
    <w:rsid w:val="0040688B"/>
    <w:rsid w:val="00406F3B"/>
    <w:rsid w:val="0040776E"/>
    <w:rsid w:val="00407DF9"/>
    <w:rsid w:val="00410300"/>
    <w:rsid w:val="004106E1"/>
    <w:rsid w:val="00410B5A"/>
    <w:rsid w:val="004113D1"/>
    <w:rsid w:val="004114A4"/>
    <w:rsid w:val="004114A8"/>
    <w:rsid w:val="004119BC"/>
    <w:rsid w:val="00411AE7"/>
    <w:rsid w:val="00411E6A"/>
    <w:rsid w:val="004125D8"/>
    <w:rsid w:val="0041328E"/>
    <w:rsid w:val="004134C2"/>
    <w:rsid w:val="00413AED"/>
    <w:rsid w:val="00413C20"/>
    <w:rsid w:val="00414301"/>
    <w:rsid w:val="004143B6"/>
    <w:rsid w:val="00414496"/>
    <w:rsid w:val="0041472E"/>
    <w:rsid w:val="004149AC"/>
    <w:rsid w:val="00414CDD"/>
    <w:rsid w:val="00415715"/>
    <w:rsid w:val="00415948"/>
    <w:rsid w:val="00415C01"/>
    <w:rsid w:val="00416192"/>
    <w:rsid w:val="004164D0"/>
    <w:rsid w:val="004169E6"/>
    <w:rsid w:val="00416D76"/>
    <w:rsid w:val="00417425"/>
    <w:rsid w:val="00417651"/>
    <w:rsid w:val="004200E8"/>
    <w:rsid w:val="004202CF"/>
    <w:rsid w:val="00420399"/>
    <w:rsid w:val="004205DF"/>
    <w:rsid w:val="00420B5F"/>
    <w:rsid w:val="00420E31"/>
    <w:rsid w:val="00420E46"/>
    <w:rsid w:val="00421114"/>
    <w:rsid w:val="004213A3"/>
    <w:rsid w:val="00421593"/>
    <w:rsid w:val="004216C4"/>
    <w:rsid w:val="00421B32"/>
    <w:rsid w:val="00421CCC"/>
    <w:rsid w:val="00421E71"/>
    <w:rsid w:val="004220D1"/>
    <w:rsid w:val="0042245F"/>
    <w:rsid w:val="00422D0B"/>
    <w:rsid w:val="0042335E"/>
    <w:rsid w:val="00423935"/>
    <w:rsid w:val="00423A97"/>
    <w:rsid w:val="00424176"/>
    <w:rsid w:val="004246F2"/>
    <w:rsid w:val="0042481D"/>
    <w:rsid w:val="00424BE7"/>
    <w:rsid w:val="0042571E"/>
    <w:rsid w:val="00425A82"/>
    <w:rsid w:val="0042698F"/>
    <w:rsid w:val="00426ABD"/>
    <w:rsid w:val="00426BFD"/>
    <w:rsid w:val="00427FE4"/>
    <w:rsid w:val="004302D5"/>
    <w:rsid w:val="00430358"/>
    <w:rsid w:val="00430531"/>
    <w:rsid w:val="004306B9"/>
    <w:rsid w:val="004308C2"/>
    <w:rsid w:val="00431957"/>
    <w:rsid w:val="00431D4A"/>
    <w:rsid w:val="00431D98"/>
    <w:rsid w:val="004328B4"/>
    <w:rsid w:val="00432CE0"/>
    <w:rsid w:val="00432CF8"/>
    <w:rsid w:val="00432E9E"/>
    <w:rsid w:val="00433336"/>
    <w:rsid w:val="004333E7"/>
    <w:rsid w:val="00433423"/>
    <w:rsid w:val="004336CE"/>
    <w:rsid w:val="00433BCD"/>
    <w:rsid w:val="00434081"/>
    <w:rsid w:val="0043419D"/>
    <w:rsid w:val="0043453A"/>
    <w:rsid w:val="004348D0"/>
    <w:rsid w:val="00434978"/>
    <w:rsid w:val="00435F17"/>
    <w:rsid w:val="00436190"/>
    <w:rsid w:val="0043661B"/>
    <w:rsid w:val="00436636"/>
    <w:rsid w:val="00436C57"/>
    <w:rsid w:val="00437083"/>
    <w:rsid w:val="004370A5"/>
    <w:rsid w:val="00437A0C"/>
    <w:rsid w:val="004403A2"/>
    <w:rsid w:val="004417AD"/>
    <w:rsid w:val="004424CE"/>
    <w:rsid w:val="004426D8"/>
    <w:rsid w:val="0044271D"/>
    <w:rsid w:val="00442BC4"/>
    <w:rsid w:val="00442D7D"/>
    <w:rsid w:val="00442E8D"/>
    <w:rsid w:val="00443154"/>
    <w:rsid w:val="00443B11"/>
    <w:rsid w:val="00443CA7"/>
    <w:rsid w:val="004442F6"/>
    <w:rsid w:val="00444E99"/>
    <w:rsid w:val="00444F33"/>
    <w:rsid w:val="0044524E"/>
    <w:rsid w:val="00445464"/>
    <w:rsid w:val="004454A0"/>
    <w:rsid w:val="004459D2"/>
    <w:rsid w:val="00445B9C"/>
    <w:rsid w:val="00446886"/>
    <w:rsid w:val="004468D6"/>
    <w:rsid w:val="00446CD2"/>
    <w:rsid w:val="0044700B"/>
    <w:rsid w:val="00447149"/>
    <w:rsid w:val="0044722C"/>
    <w:rsid w:val="00450F38"/>
    <w:rsid w:val="004511A3"/>
    <w:rsid w:val="00451757"/>
    <w:rsid w:val="00451B36"/>
    <w:rsid w:val="00451D21"/>
    <w:rsid w:val="0045263B"/>
    <w:rsid w:val="00452A5A"/>
    <w:rsid w:val="00452BC8"/>
    <w:rsid w:val="004533F4"/>
    <w:rsid w:val="00453CFF"/>
    <w:rsid w:val="0045435B"/>
    <w:rsid w:val="0045568A"/>
    <w:rsid w:val="00455824"/>
    <w:rsid w:val="00455D6D"/>
    <w:rsid w:val="00455E3F"/>
    <w:rsid w:val="00456E69"/>
    <w:rsid w:val="0045735E"/>
    <w:rsid w:val="00457662"/>
    <w:rsid w:val="00457B74"/>
    <w:rsid w:val="00457CCD"/>
    <w:rsid w:val="004601D6"/>
    <w:rsid w:val="0046025D"/>
    <w:rsid w:val="00460412"/>
    <w:rsid w:val="004608DD"/>
    <w:rsid w:val="004615F0"/>
    <w:rsid w:val="00461C72"/>
    <w:rsid w:val="00462CDF"/>
    <w:rsid w:val="00463316"/>
    <w:rsid w:val="004634F8"/>
    <w:rsid w:val="00463B1A"/>
    <w:rsid w:val="00464341"/>
    <w:rsid w:val="004645C2"/>
    <w:rsid w:val="0046501E"/>
    <w:rsid w:val="004652B5"/>
    <w:rsid w:val="0046560D"/>
    <w:rsid w:val="00465862"/>
    <w:rsid w:val="00465A4C"/>
    <w:rsid w:val="00465BFF"/>
    <w:rsid w:val="00466354"/>
    <w:rsid w:val="00466817"/>
    <w:rsid w:val="00466A60"/>
    <w:rsid w:val="0046720F"/>
    <w:rsid w:val="00467970"/>
    <w:rsid w:val="0046799E"/>
    <w:rsid w:val="00467A8A"/>
    <w:rsid w:val="00470A11"/>
    <w:rsid w:val="00470A9C"/>
    <w:rsid w:val="0047102D"/>
    <w:rsid w:val="0047102F"/>
    <w:rsid w:val="00471487"/>
    <w:rsid w:val="0047151A"/>
    <w:rsid w:val="004715D4"/>
    <w:rsid w:val="00471D5C"/>
    <w:rsid w:val="00471DA7"/>
    <w:rsid w:val="004727C2"/>
    <w:rsid w:val="00472C01"/>
    <w:rsid w:val="004734E7"/>
    <w:rsid w:val="00473880"/>
    <w:rsid w:val="00473DF1"/>
    <w:rsid w:val="004745F4"/>
    <w:rsid w:val="004765BB"/>
    <w:rsid w:val="00476EA3"/>
    <w:rsid w:val="004771CB"/>
    <w:rsid w:val="00477442"/>
    <w:rsid w:val="00477587"/>
    <w:rsid w:val="00477888"/>
    <w:rsid w:val="00477C73"/>
    <w:rsid w:val="00480C10"/>
    <w:rsid w:val="00480D25"/>
    <w:rsid w:val="00481D11"/>
    <w:rsid w:val="004825A3"/>
    <w:rsid w:val="00482947"/>
    <w:rsid w:val="004839AE"/>
    <w:rsid w:val="00483A2C"/>
    <w:rsid w:val="00483E2B"/>
    <w:rsid w:val="004840CB"/>
    <w:rsid w:val="0048433A"/>
    <w:rsid w:val="00484E6F"/>
    <w:rsid w:val="0048541C"/>
    <w:rsid w:val="00485C39"/>
    <w:rsid w:val="00485C8E"/>
    <w:rsid w:val="00485F24"/>
    <w:rsid w:val="00486B78"/>
    <w:rsid w:val="004873D5"/>
    <w:rsid w:val="004875B2"/>
    <w:rsid w:val="004902E7"/>
    <w:rsid w:val="004906D2"/>
    <w:rsid w:val="0049095B"/>
    <w:rsid w:val="00490E8D"/>
    <w:rsid w:val="00490FAE"/>
    <w:rsid w:val="00491156"/>
    <w:rsid w:val="004914AE"/>
    <w:rsid w:val="004921A3"/>
    <w:rsid w:val="004922AF"/>
    <w:rsid w:val="004924F4"/>
    <w:rsid w:val="0049250C"/>
    <w:rsid w:val="004929EA"/>
    <w:rsid w:val="004931A1"/>
    <w:rsid w:val="00493341"/>
    <w:rsid w:val="004933A8"/>
    <w:rsid w:val="004934ED"/>
    <w:rsid w:val="004939A2"/>
    <w:rsid w:val="00494555"/>
    <w:rsid w:val="00495030"/>
    <w:rsid w:val="0049503F"/>
    <w:rsid w:val="0049520D"/>
    <w:rsid w:val="00495235"/>
    <w:rsid w:val="004959AD"/>
    <w:rsid w:val="00495D40"/>
    <w:rsid w:val="0049630A"/>
    <w:rsid w:val="0049631A"/>
    <w:rsid w:val="004A0003"/>
    <w:rsid w:val="004A03F1"/>
    <w:rsid w:val="004A0847"/>
    <w:rsid w:val="004A08D1"/>
    <w:rsid w:val="004A0A55"/>
    <w:rsid w:val="004A0C03"/>
    <w:rsid w:val="004A0F97"/>
    <w:rsid w:val="004A1061"/>
    <w:rsid w:val="004A1458"/>
    <w:rsid w:val="004A1B7E"/>
    <w:rsid w:val="004A2B47"/>
    <w:rsid w:val="004A3945"/>
    <w:rsid w:val="004A3B3F"/>
    <w:rsid w:val="004A3D07"/>
    <w:rsid w:val="004A42EC"/>
    <w:rsid w:val="004A48DB"/>
    <w:rsid w:val="004A494A"/>
    <w:rsid w:val="004A4A08"/>
    <w:rsid w:val="004A4D4C"/>
    <w:rsid w:val="004A5109"/>
    <w:rsid w:val="004A54C3"/>
    <w:rsid w:val="004A5B6D"/>
    <w:rsid w:val="004A5BFA"/>
    <w:rsid w:val="004A684D"/>
    <w:rsid w:val="004A6960"/>
    <w:rsid w:val="004A6B3D"/>
    <w:rsid w:val="004A73E7"/>
    <w:rsid w:val="004A7696"/>
    <w:rsid w:val="004A772D"/>
    <w:rsid w:val="004A7FFA"/>
    <w:rsid w:val="004B046A"/>
    <w:rsid w:val="004B05F2"/>
    <w:rsid w:val="004B073C"/>
    <w:rsid w:val="004B0F06"/>
    <w:rsid w:val="004B12AE"/>
    <w:rsid w:val="004B14E8"/>
    <w:rsid w:val="004B22C6"/>
    <w:rsid w:val="004B26B0"/>
    <w:rsid w:val="004B37D2"/>
    <w:rsid w:val="004B37FA"/>
    <w:rsid w:val="004B3B8F"/>
    <w:rsid w:val="004B470E"/>
    <w:rsid w:val="004B4959"/>
    <w:rsid w:val="004B51F9"/>
    <w:rsid w:val="004B5D3C"/>
    <w:rsid w:val="004B609E"/>
    <w:rsid w:val="004B6B05"/>
    <w:rsid w:val="004B7866"/>
    <w:rsid w:val="004C00BB"/>
    <w:rsid w:val="004C0428"/>
    <w:rsid w:val="004C1506"/>
    <w:rsid w:val="004C1579"/>
    <w:rsid w:val="004C1B45"/>
    <w:rsid w:val="004C1E0E"/>
    <w:rsid w:val="004C329B"/>
    <w:rsid w:val="004C3D76"/>
    <w:rsid w:val="004C3E2C"/>
    <w:rsid w:val="004C3F41"/>
    <w:rsid w:val="004C4003"/>
    <w:rsid w:val="004C408E"/>
    <w:rsid w:val="004C4529"/>
    <w:rsid w:val="004C48FE"/>
    <w:rsid w:val="004C494B"/>
    <w:rsid w:val="004C4B9E"/>
    <w:rsid w:val="004C4BF0"/>
    <w:rsid w:val="004C547E"/>
    <w:rsid w:val="004C577C"/>
    <w:rsid w:val="004C5A31"/>
    <w:rsid w:val="004C5A78"/>
    <w:rsid w:val="004C5F5A"/>
    <w:rsid w:val="004C6133"/>
    <w:rsid w:val="004C68C3"/>
    <w:rsid w:val="004C6A03"/>
    <w:rsid w:val="004C6F15"/>
    <w:rsid w:val="004C781D"/>
    <w:rsid w:val="004C782B"/>
    <w:rsid w:val="004C7883"/>
    <w:rsid w:val="004D02F3"/>
    <w:rsid w:val="004D03AE"/>
    <w:rsid w:val="004D0E56"/>
    <w:rsid w:val="004D15A8"/>
    <w:rsid w:val="004D168C"/>
    <w:rsid w:val="004D1B02"/>
    <w:rsid w:val="004D1CFA"/>
    <w:rsid w:val="004D1E31"/>
    <w:rsid w:val="004D2489"/>
    <w:rsid w:val="004D2CDB"/>
    <w:rsid w:val="004D37ED"/>
    <w:rsid w:val="004D3BAF"/>
    <w:rsid w:val="004D3C5A"/>
    <w:rsid w:val="004D3CA9"/>
    <w:rsid w:val="004D4A3D"/>
    <w:rsid w:val="004D4C9E"/>
    <w:rsid w:val="004D58C2"/>
    <w:rsid w:val="004D5900"/>
    <w:rsid w:val="004D590A"/>
    <w:rsid w:val="004D5BE5"/>
    <w:rsid w:val="004D5D13"/>
    <w:rsid w:val="004D5EFB"/>
    <w:rsid w:val="004D64C0"/>
    <w:rsid w:val="004D650B"/>
    <w:rsid w:val="004D66C1"/>
    <w:rsid w:val="004D6972"/>
    <w:rsid w:val="004D6B01"/>
    <w:rsid w:val="004D6B9B"/>
    <w:rsid w:val="004D7227"/>
    <w:rsid w:val="004D7385"/>
    <w:rsid w:val="004D7A2F"/>
    <w:rsid w:val="004E0248"/>
    <w:rsid w:val="004E04AC"/>
    <w:rsid w:val="004E07A8"/>
    <w:rsid w:val="004E08C4"/>
    <w:rsid w:val="004E0A7B"/>
    <w:rsid w:val="004E1166"/>
    <w:rsid w:val="004E13A5"/>
    <w:rsid w:val="004E1DAE"/>
    <w:rsid w:val="004E254D"/>
    <w:rsid w:val="004E28E1"/>
    <w:rsid w:val="004E2F73"/>
    <w:rsid w:val="004E32EE"/>
    <w:rsid w:val="004E39A0"/>
    <w:rsid w:val="004E3B0C"/>
    <w:rsid w:val="004E3B64"/>
    <w:rsid w:val="004E4406"/>
    <w:rsid w:val="004E47EC"/>
    <w:rsid w:val="004E64DF"/>
    <w:rsid w:val="004E654B"/>
    <w:rsid w:val="004E6754"/>
    <w:rsid w:val="004E69A1"/>
    <w:rsid w:val="004E6AF3"/>
    <w:rsid w:val="004E6E12"/>
    <w:rsid w:val="004E7810"/>
    <w:rsid w:val="004E7B93"/>
    <w:rsid w:val="004F029A"/>
    <w:rsid w:val="004F0AAE"/>
    <w:rsid w:val="004F1CAA"/>
    <w:rsid w:val="004F1F5D"/>
    <w:rsid w:val="004F2131"/>
    <w:rsid w:val="004F219A"/>
    <w:rsid w:val="004F22DF"/>
    <w:rsid w:val="004F273C"/>
    <w:rsid w:val="004F3C93"/>
    <w:rsid w:val="004F483B"/>
    <w:rsid w:val="004F4DD4"/>
    <w:rsid w:val="004F6090"/>
    <w:rsid w:val="004F60D8"/>
    <w:rsid w:val="004F693D"/>
    <w:rsid w:val="004F6DD1"/>
    <w:rsid w:val="004F72E4"/>
    <w:rsid w:val="004F7309"/>
    <w:rsid w:val="004F7664"/>
    <w:rsid w:val="004F77F1"/>
    <w:rsid w:val="004F7844"/>
    <w:rsid w:val="005002BC"/>
    <w:rsid w:val="00500963"/>
    <w:rsid w:val="00501273"/>
    <w:rsid w:val="00501337"/>
    <w:rsid w:val="005014EF"/>
    <w:rsid w:val="00501864"/>
    <w:rsid w:val="00501960"/>
    <w:rsid w:val="00501F1D"/>
    <w:rsid w:val="005024D0"/>
    <w:rsid w:val="005026EC"/>
    <w:rsid w:val="00502CE3"/>
    <w:rsid w:val="00503BBD"/>
    <w:rsid w:val="00504022"/>
    <w:rsid w:val="00504475"/>
    <w:rsid w:val="00505174"/>
    <w:rsid w:val="005055C4"/>
    <w:rsid w:val="005056AA"/>
    <w:rsid w:val="005056D1"/>
    <w:rsid w:val="00505732"/>
    <w:rsid w:val="00505B90"/>
    <w:rsid w:val="00506680"/>
    <w:rsid w:val="00506CAE"/>
    <w:rsid w:val="00507007"/>
    <w:rsid w:val="005072B6"/>
    <w:rsid w:val="00507576"/>
    <w:rsid w:val="0050791C"/>
    <w:rsid w:val="00507BB5"/>
    <w:rsid w:val="00510BC8"/>
    <w:rsid w:val="00511113"/>
    <w:rsid w:val="00511801"/>
    <w:rsid w:val="00512657"/>
    <w:rsid w:val="00512D3E"/>
    <w:rsid w:val="00513876"/>
    <w:rsid w:val="005139D6"/>
    <w:rsid w:val="00514372"/>
    <w:rsid w:val="00514497"/>
    <w:rsid w:val="00514AB4"/>
    <w:rsid w:val="00514BD6"/>
    <w:rsid w:val="00514C0A"/>
    <w:rsid w:val="00514C4C"/>
    <w:rsid w:val="00514CE7"/>
    <w:rsid w:val="005150A8"/>
    <w:rsid w:val="00516108"/>
    <w:rsid w:val="0051647A"/>
    <w:rsid w:val="00516EAA"/>
    <w:rsid w:val="005174B5"/>
    <w:rsid w:val="00517874"/>
    <w:rsid w:val="00517B6B"/>
    <w:rsid w:val="0052029B"/>
    <w:rsid w:val="0052053F"/>
    <w:rsid w:val="00520563"/>
    <w:rsid w:val="005208FD"/>
    <w:rsid w:val="00520F1E"/>
    <w:rsid w:val="00522134"/>
    <w:rsid w:val="00522270"/>
    <w:rsid w:val="00522EAF"/>
    <w:rsid w:val="00523A29"/>
    <w:rsid w:val="00523BEE"/>
    <w:rsid w:val="00523C8D"/>
    <w:rsid w:val="00523D08"/>
    <w:rsid w:val="00524D3E"/>
    <w:rsid w:val="005258F5"/>
    <w:rsid w:val="00525A51"/>
    <w:rsid w:val="00526804"/>
    <w:rsid w:val="005269B5"/>
    <w:rsid w:val="00526A85"/>
    <w:rsid w:val="00526AF6"/>
    <w:rsid w:val="00526B23"/>
    <w:rsid w:val="0052754B"/>
    <w:rsid w:val="0052778F"/>
    <w:rsid w:val="005278C2"/>
    <w:rsid w:val="00527D51"/>
    <w:rsid w:val="00527EEC"/>
    <w:rsid w:val="00530C70"/>
    <w:rsid w:val="00530E2A"/>
    <w:rsid w:val="00531368"/>
    <w:rsid w:val="0053146C"/>
    <w:rsid w:val="00531520"/>
    <w:rsid w:val="00531992"/>
    <w:rsid w:val="00531BA3"/>
    <w:rsid w:val="00531ECD"/>
    <w:rsid w:val="005325E6"/>
    <w:rsid w:val="00532D39"/>
    <w:rsid w:val="00533EBA"/>
    <w:rsid w:val="005341DB"/>
    <w:rsid w:val="00534337"/>
    <w:rsid w:val="005346B1"/>
    <w:rsid w:val="005349F2"/>
    <w:rsid w:val="00535120"/>
    <w:rsid w:val="005351BD"/>
    <w:rsid w:val="005354DF"/>
    <w:rsid w:val="005356A0"/>
    <w:rsid w:val="005359D0"/>
    <w:rsid w:val="00535A47"/>
    <w:rsid w:val="00535EE5"/>
    <w:rsid w:val="005360D7"/>
    <w:rsid w:val="0053689B"/>
    <w:rsid w:val="005368C4"/>
    <w:rsid w:val="00536B1B"/>
    <w:rsid w:val="00537DBF"/>
    <w:rsid w:val="00540007"/>
    <w:rsid w:val="005406DC"/>
    <w:rsid w:val="00540A37"/>
    <w:rsid w:val="00540C7F"/>
    <w:rsid w:val="00540DDF"/>
    <w:rsid w:val="00540FAD"/>
    <w:rsid w:val="00542309"/>
    <w:rsid w:val="005429C6"/>
    <w:rsid w:val="00543129"/>
    <w:rsid w:val="00543876"/>
    <w:rsid w:val="00543F16"/>
    <w:rsid w:val="005440B8"/>
    <w:rsid w:val="0054465E"/>
    <w:rsid w:val="00544CB3"/>
    <w:rsid w:val="00544FFD"/>
    <w:rsid w:val="005458CE"/>
    <w:rsid w:val="005461C0"/>
    <w:rsid w:val="005469C3"/>
    <w:rsid w:val="0054753A"/>
    <w:rsid w:val="00547643"/>
    <w:rsid w:val="0054775A"/>
    <w:rsid w:val="00547946"/>
    <w:rsid w:val="00547B67"/>
    <w:rsid w:val="00547E66"/>
    <w:rsid w:val="00547ECA"/>
    <w:rsid w:val="005501A6"/>
    <w:rsid w:val="005505BA"/>
    <w:rsid w:val="005505D3"/>
    <w:rsid w:val="00550853"/>
    <w:rsid w:val="005508AD"/>
    <w:rsid w:val="00550922"/>
    <w:rsid w:val="00551532"/>
    <w:rsid w:val="00551B1D"/>
    <w:rsid w:val="005521B4"/>
    <w:rsid w:val="00553231"/>
    <w:rsid w:val="0055349F"/>
    <w:rsid w:val="005539DA"/>
    <w:rsid w:val="00553A89"/>
    <w:rsid w:val="00553D4B"/>
    <w:rsid w:val="00554219"/>
    <w:rsid w:val="0055467A"/>
    <w:rsid w:val="005548FC"/>
    <w:rsid w:val="00554A8A"/>
    <w:rsid w:val="00555281"/>
    <w:rsid w:val="00555BFC"/>
    <w:rsid w:val="00555C61"/>
    <w:rsid w:val="0055607B"/>
    <w:rsid w:val="0055697D"/>
    <w:rsid w:val="00556C32"/>
    <w:rsid w:val="005572A9"/>
    <w:rsid w:val="00557602"/>
    <w:rsid w:val="005577D7"/>
    <w:rsid w:val="00557977"/>
    <w:rsid w:val="00560502"/>
    <w:rsid w:val="00560AC1"/>
    <w:rsid w:val="00560E30"/>
    <w:rsid w:val="00561219"/>
    <w:rsid w:val="00561B56"/>
    <w:rsid w:val="00561D56"/>
    <w:rsid w:val="00562697"/>
    <w:rsid w:val="00563139"/>
    <w:rsid w:val="0056365D"/>
    <w:rsid w:val="00564B1D"/>
    <w:rsid w:val="00564C68"/>
    <w:rsid w:val="00565B76"/>
    <w:rsid w:val="005662DA"/>
    <w:rsid w:val="00566931"/>
    <w:rsid w:val="00570595"/>
    <w:rsid w:val="005708F5"/>
    <w:rsid w:val="00570F58"/>
    <w:rsid w:val="00571834"/>
    <w:rsid w:val="00572110"/>
    <w:rsid w:val="0057369A"/>
    <w:rsid w:val="00573D2B"/>
    <w:rsid w:val="005740E2"/>
    <w:rsid w:val="00574435"/>
    <w:rsid w:val="00574B85"/>
    <w:rsid w:val="00574C25"/>
    <w:rsid w:val="00574D4E"/>
    <w:rsid w:val="00575BD2"/>
    <w:rsid w:val="005762F6"/>
    <w:rsid w:val="0057729C"/>
    <w:rsid w:val="005773C9"/>
    <w:rsid w:val="005774F6"/>
    <w:rsid w:val="005806CC"/>
    <w:rsid w:val="005807D2"/>
    <w:rsid w:val="0058098E"/>
    <w:rsid w:val="00580B0C"/>
    <w:rsid w:val="00580E5B"/>
    <w:rsid w:val="00581001"/>
    <w:rsid w:val="00581890"/>
    <w:rsid w:val="00581B96"/>
    <w:rsid w:val="005823F2"/>
    <w:rsid w:val="0058289D"/>
    <w:rsid w:val="0058480A"/>
    <w:rsid w:val="00584974"/>
    <w:rsid w:val="00584D12"/>
    <w:rsid w:val="00584D13"/>
    <w:rsid w:val="00585086"/>
    <w:rsid w:val="00585488"/>
    <w:rsid w:val="005858C7"/>
    <w:rsid w:val="00585B22"/>
    <w:rsid w:val="00585FD1"/>
    <w:rsid w:val="005860D9"/>
    <w:rsid w:val="0058614C"/>
    <w:rsid w:val="00586985"/>
    <w:rsid w:val="00586C4C"/>
    <w:rsid w:val="0058763F"/>
    <w:rsid w:val="00587711"/>
    <w:rsid w:val="00587F96"/>
    <w:rsid w:val="00590008"/>
    <w:rsid w:val="00590049"/>
    <w:rsid w:val="0059028A"/>
    <w:rsid w:val="0059081B"/>
    <w:rsid w:val="00590A03"/>
    <w:rsid w:val="00590CBD"/>
    <w:rsid w:val="00590CE7"/>
    <w:rsid w:val="005921F2"/>
    <w:rsid w:val="005923DF"/>
    <w:rsid w:val="00592911"/>
    <w:rsid w:val="00592BB8"/>
    <w:rsid w:val="00592D5B"/>
    <w:rsid w:val="00592E15"/>
    <w:rsid w:val="00592E54"/>
    <w:rsid w:val="00592ED0"/>
    <w:rsid w:val="005935C9"/>
    <w:rsid w:val="0059395A"/>
    <w:rsid w:val="00593CCB"/>
    <w:rsid w:val="00593D4B"/>
    <w:rsid w:val="00593D8C"/>
    <w:rsid w:val="00593FC7"/>
    <w:rsid w:val="00594227"/>
    <w:rsid w:val="005943AB"/>
    <w:rsid w:val="005943FA"/>
    <w:rsid w:val="005946F6"/>
    <w:rsid w:val="00594710"/>
    <w:rsid w:val="005947A0"/>
    <w:rsid w:val="005947F2"/>
    <w:rsid w:val="005949D5"/>
    <w:rsid w:val="00595076"/>
    <w:rsid w:val="005956E9"/>
    <w:rsid w:val="005966E8"/>
    <w:rsid w:val="0059725D"/>
    <w:rsid w:val="00597CFF"/>
    <w:rsid w:val="00597E05"/>
    <w:rsid w:val="005A0421"/>
    <w:rsid w:val="005A04BC"/>
    <w:rsid w:val="005A07F6"/>
    <w:rsid w:val="005A0CFD"/>
    <w:rsid w:val="005A11E3"/>
    <w:rsid w:val="005A175E"/>
    <w:rsid w:val="005A2134"/>
    <w:rsid w:val="005A2227"/>
    <w:rsid w:val="005A23D5"/>
    <w:rsid w:val="005A25EC"/>
    <w:rsid w:val="005A27C4"/>
    <w:rsid w:val="005A29DF"/>
    <w:rsid w:val="005A2E44"/>
    <w:rsid w:val="005A2F61"/>
    <w:rsid w:val="005A2FCA"/>
    <w:rsid w:val="005A369B"/>
    <w:rsid w:val="005A3824"/>
    <w:rsid w:val="005A3896"/>
    <w:rsid w:val="005A3AA4"/>
    <w:rsid w:val="005A4939"/>
    <w:rsid w:val="005A4EE4"/>
    <w:rsid w:val="005A4F55"/>
    <w:rsid w:val="005A54F4"/>
    <w:rsid w:val="005A5BC4"/>
    <w:rsid w:val="005A69A9"/>
    <w:rsid w:val="005A6CCF"/>
    <w:rsid w:val="005A70B6"/>
    <w:rsid w:val="005A741B"/>
    <w:rsid w:val="005A7902"/>
    <w:rsid w:val="005A7B32"/>
    <w:rsid w:val="005A7CE4"/>
    <w:rsid w:val="005A7E2D"/>
    <w:rsid w:val="005B02BF"/>
    <w:rsid w:val="005B0936"/>
    <w:rsid w:val="005B0A97"/>
    <w:rsid w:val="005B142C"/>
    <w:rsid w:val="005B1943"/>
    <w:rsid w:val="005B1C6A"/>
    <w:rsid w:val="005B2067"/>
    <w:rsid w:val="005B2196"/>
    <w:rsid w:val="005B25C5"/>
    <w:rsid w:val="005B25F1"/>
    <w:rsid w:val="005B29D1"/>
    <w:rsid w:val="005B35AD"/>
    <w:rsid w:val="005B40A0"/>
    <w:rsid w:val="005B45E3"/>
    <w:rsid w:val="005B4C35"/>
    <w:rsid w:val="005B55FB"/>
    <w:rsid w:val="005B63A3"/>
    <w:rsid w:val="005B68C9"/>
    <w:rsid w:val="005B69B8"/>
    <w:rsid w:val="005B6E86"/>
    <w:rsid w:val="005B6ED2"/>
    <w:rsid w:val="005B6FC1"/>
    <w:rsid w:val="005B72C4"/>
    <w:rsid w:val="005B76CE"/>
    <w:rsid w:val="005B7969"/>
    <w:rsid w:val="005B7A2E"/>
    <w:rsid w:val="005B7E7F"/>
    <w:rsid w:val="005C00C8"/>
    <w:rsid w:val="005C06A3"/>
    <w:rsid w:val="005C0837"/>
    <w:rsid w:val="005C1210"/>
    <w:rsid w:val="005C1D2E"/>
    <w:rsid w:val="005C2A07"/>
    <w:rsid w:val="005C2C2F"/>
    <w:rsid w:val="005C2F7A"/>
    <w:rsid w:val="005C334E"/>
    <w:rsid w:val="005C480C"/>
    <w:rsid w:val="005C528B"/>
    <w:rsid w:val="005C590E"/>
    <w:rsid w:val="005C64E7"/>
    <w:rsid w:val="005C65D0"/>
    <w:rsid w:val="005C6AFE"/>
    <w:rsid w:val="005C7269"/>
    <w:rsid w:val="005C7A5D"/>
    <w:rsid w:val="005C7F2C"/>
    <w:rsid w:val="005D071A"/>
    <w:rsid w:val="005D0781"/>
    <w:rsid w:val="005D0B93"/>
    <w:rsid w:val="005D11BC"/>
    <w:rsid w:val="005D1A7A"/>
    <w:rsid w:val="005D1CED"/>
    <w:rsid w:val="005D1E14"/>
    <w:rsid w:val="005D25D1"/>
    <w:rsid w:val="005D280C"/>
    <w:rsid w:val="005D2B54"/>
    <w:rsid w:val="005D328C"/>
    <w:rsid w:val="005D32CF"/>
    <w:rsid w:val="005D341C"/>
    <w:rsid w:val="005D380A"/>
    <w:rsid w:val="005D3C75"/>
    <w:rsid w:val="005D3D25"/>
    <w:rsid w:val="005D3DFD"/>
    <w:rsid w:val="005D3FA0"/>
    <w:rsid w:val="005D4AC7"/>
    <w:rsid w:val="005D4C42"/>
    <w:rsid w:val="005D4CB3"/>
    <w:rsid w:val="005D4D4B"/>
    <w:rsid w:val="005D538F"/>
    <w:rsid w:val="005D5EAC"/>
    <w:rsid w:val="005D6501"/>
    <w:rsid w:val="005D6AE3"/>
    <w:rsid w:val="005D6C1B"/>
    <w:rsid w:val="005D6D5B"/>
    <w:rsid w:val="005D734E"/>
    <w:rsid w:val="005D7857"/>
    <w:rsid w:val="005E0910"/>
    <w:rsid w:val="005E109A"/>
    <w:rsid w:val="005E1CC5"/>
    <w:rsid w:val="005E2318"/>
    <w:rsid w:val="005E2612"/>
    <w:rsid w:val="005E2A27"/>
    <w:rsid w:val="005E2A44"/>
    <w:rsid w:val="005E3322"/>
    <w:rsid w:val="005E34DC"/>
    <w:rsid w:val="005E387C"/>
    <w:rsid w:val="005E3A99"/>
    <w:rsid w:val="005E3AFC"/>
    <w:rsid w:val="005E3C88"/>
    <w:rsid w:val="005E420F"/>
    <w:rsid w:val="005E4A99"/>
    <w:rsid w:val="005E506F"/>
    <w:rsid w:val="005E539A"/>
    <w:rsid w:val="005E579A"/>
    <w:rsid w:val="005E612F"/>
    <w:rsid w:val="005E65B5"/>
    <w:rsid w:val="005E69D0"/>
    <w:rsid w:val="005E6B9B"/>
    <w:rsid w:val="005E6D36"/>
    <w:rsid w:val="005F06EE"/>
    <w:rsid w:val="005F087C"/>
    <w:rsid w:val="005F0A8F"/>
    <w:rsid w:val="005F23F6"/>
    <w:rsid w:val="005F2AD4"/>
    <w:rsid w:val="005F2BB9"/>
    <w:rsid w:val="005F38A6"/>
    <w:rsid w:val="005F422F"/>
    <w:rsid w:val="005F463A"/>
    <w:rsid w:val="005F643B"/>
    <w:rsid w:val="005F6C33"/>
    <w:rsid w:val="005F6D7C"/>
    <w:rsid w:val="005F735C"/>
    <w:rsid w:val="005F7A2E"/>
    <w:rsid w:val="005F7C2F"/>
    <w:rsid w:val="005F7FB8"/>
    <w:rsid w:val="00600178"/>
    <w:rsid w:val="00600323"/>
    <w:rsid w:val="00600418"/>
    <w:rsid w:val="006008ED"/>
    <w:rsid w:val="00601147"/>
    <w:rsid w:val="00601381"/>
    <w:rsid w:val="006016BC"/>
    <w:rsid w:val="00601F61"/>
    <w:rsid w:val="0060211F"/>
    <w:rsid w:val="00602432"/>
    <w:rsid w:val="006026A6"/>
    <w:rsid w:val="00603BDE"/>
    <w:rsid w:val="00604328"/>
    <w:rsid w:val="006043F5"/>
    <w:rsid w:val="00604558"/>
    <w:rsid w:val="00604CE6"/>
    <w:rsid w:val="00605492"/>
    <w:rsid w:val="00605C68"/>
    <w:rsid w:val="00606262"/>
    <w:rsid w:val="00606859"/>
    <w:rsid w:val="0060692F"/>
    <w:rsid w:val="00606B79"/>
    <w:rsid w:val="00606E99"/>
    <w:rsid w:val="00606EF5"/>
    <w:rsid w:val="00606F1E"/>
    <w:rsid w:val="006074AA"/>
    <w:rsid w:val="0060783F"/>
    <w:rsid w:val="00607B30"/>
    <w:rsid w:val="00610673"/>
    <w:rsid w:val="00610EC5"/>
    <w:rsid w:val="00611056"/>
    <w:rsid w:val="00611067"/>
    <w:rsid w:val="006118DB"/>
    <w:rsid w:val="00611987"/>
    <w:rsid w:val="00611B78"/>
    <w:rsid w:val="00612545"/>
    <w:rsid w:val="006126B3"/>
    <w:rsid w:val="006129A4"/>
    <w:rsid w:val="00612A2F"/>
    <w:rsid w:val="00613169"/>
    <w:rsid w:val="0061319A"/>
    <w:rsid w:val="00613EEC"/>
    <w:rsid w:val="00614598"/>
    <w:rsid w:val="00614C1B"/>
    <w:rsid w:val="00615AA6"/>
    <w:rsid w:val="00615D46"/>
    <w:rsid w:val="00615E72"/>
    <w:rsid w:val="0061608A"/>
    <w:rsid w:val="0061613E"/>
    <w:rsid w:val="0061636A"/>
    <w:rsid w:val="00616782"/>
    <w:rsid w:val="00616A2B"/>
    <w:rsid w:val="00617918"/>
    <w:rsid w:val="00617D2A"/>
    <w:rsid w:val="00617F14"/>
    <w:rsid w:val="00620458"/>
    <w:rsid w:val="0062085F"/>
    <w:rsid w:val="006208C0"/>
    <w:rsid w:val="00620C01"/>
    <w:rsid w:val="00620EC7"/>
    <w:rsid w:val="006211E9"/>
    <w:rsid w:val="00621DCD"/>
    <w:rsid w:val="006222FB"/>
    <w:rsid w:val="00622583"/>
    <w:rsid w:val="00622E6E"/>
    <w:rsid w:val="00623565"/>
    <w:rsid w:val="00623613"/>
    <w:rsid w:val="00623ECB"/>
    <w:rsid w:val="00624266"/>
    <w:rsid w:val="00624485"/>
    <w:rsid w:val="00625EB8"/>
    <w:rsid w:val="006263DE"/>
    <w:rsid w:val="00626B81"/>
    <w:rsid w:val="00627CB2"/>
    <w:rsid w:val="00627FF9"/>
    <w:rsid w:val="006305AC"/>
    <w:rsid w:val="0063063D"/>
    <w:rsid w:val="00630665"/>
    <w:rsid w:val="00630887"/>
    <w:rsid w:val="00630929"/>
    <w:rsid w:val="00630C86"/>
    <w:rsid w:val="00632BC4"/>
    <w:rsid w:val="00632F97"/>
    <w:rsid w:val="0063428F"/>
    <w:rsid w:val="00634366"/>
    <w:rsid w:val="0063513B"/>
    <w:rsid w:val="006351EC"/>
    <w:rsid w:val="006355CF"/>
    <w:rsid w:val="00635659"/>
    <w:rsid w:val="00635815"/>
    <w:rsid w:val="00635AE8"/>
    <w:rsid w:val="00635D49"/>
    <w:rsid w:val="00636303"/>
    <w:rsid w:val="006366E3"/>
    <w:rsid w:val="0063680F"/>
    <w:rsid w:val="0063707D"/>
    <w:rsid w:val="0063717D"/>
    <w:rsid w:val="006371F2"/>
    <w:rsid w:val="006404B8"/>
    <w:rsid w:val="006405F7"/>
    <w:rsid w:val="00640774"/>
    <w:rsid w:val="00640822"/>
    <w:rsid w:val="0064082F"/>
    <w:rsid w:val="00640A97"/>
    <w:rsid w:val="00640CAA"/>
    <w:rsid w:val="00641606"/>
    <w:rsid w:val="006417B5"/>
    <w:rsid w:val="00641BD9"/>
    <w:rsid w:val="00642868"/>
    <w:rsid w:val="00642A39"/>
    <w:rsid w:val="00642B03"/>
    <w:rsid w:val="00643651"/>
    <w:rsid w:val="00644126"/>
    <w:rsid w:val="00644825"/>
    <w:rsid w:val="006459FA"/>
    <w:rsid w:val="00645F75"/>
    <w:rsid w:val="00646225"/>
    <w:rsid w:val="00646D93"/>
    <w:rsid w:val="00646E14"/>
    <w:rsid w:val="0064768C"/>
    <w:rsid w:val="006501D5"/>
    <w:rsid w:val="006510A9"/>
    <w:rsid w:val="00651223"/>
    <w:rsid w:val="00651C2F"/>
    <w:rsid w:val="00651D9E"/>
    <w:rsid w:val="00652298"/>
    <w:rsid w:val="006524EA"/>
    <w:rsid w:val="0065260F"/>
    <w:rsid w:val="00652770"/>
    <w:rsid w:val="00653A0F"/>
    <w:rsid w:val="0065431A"/>
    <w:rsid w:val="0065440E"/>
    <w:rsid w:val="00654877"/>
    <w:rsid w:val="00654AE3"/>
    <w:rsid w:val="00654CD4"/>
    <w:rsid w:val="00654EF9"/>
    <w:rsid w:val="006561D8"/>
    <w:rsid w:val="006565F9"/>
    <w:rsid w:val="00656C67"/>
    <w:rsid w:val="00656C76"/>
    <w:rsid w:val="00656DBD"/>
    <w:rsid w:val="00657229"/>
    <w:rsid w:val="00657C17"/>
    <w:rsid w:val="00657DF9"/>
    <w:rsid w:val="0066079C"/>
    <w:rsid w:val="0066084A"/>
    <w:rsid w:val="00660F8C"/>
    <w:rsid w:val="00661554"/>
    <w:rsid w:val="0066163A"/>
    <w:rsid w:val="00661782"/>
    <w:rsid w:val="00661AE4"/>
    <w:rsid w:val="00661D1C"/>
    <w:rsid w:val="00662579"/>
    <w:rsid w:val="00662B0A"/>
    <w:rsid w:val="0066324C"/>
    <w:rsid w:val="00663745"/>
    <w:rsid w:val="00664041"/>
    <w:rsid w:val="0066410F"/>
    <w:rsid w:val="00664374"/>
    <w:rsid w:val="00664571"/>
    <w:rsid w:val="00664B82"/>
    <w:rsid w:val="00665570"/>
    <w:rsid w:val="006658BB"/>
    <w:rsid w:val="00665F9B"/>
    <w:rsid w:val="00666C6A"/>
    <w:rsid w:val="00666F56"/>
    <w:rsid w:val="0066727D"/>
    <w:rsid w:val="0066746F"/>
    <w:rsid w:val="006677AF"/>
    <w:rsid w:val="00667B54"/>
    <w:rsid w:val="0067049C"/>
    <w:rsid w:val="006709A9"/>
    <w:rsid w:val="00670B37"/>
    <w:rsid w:val="00670E83"/>
    <w:rsid w:val="006714C9"/>
    <w:rsid w:val="0067155A"/>
    <w:rsid w:val="006719F9"/>
    <w:rsid w:val="00671ADF"/>
    <w:rsid w:val="00671CFC"/>
    <w:rsid w:val="00673060"/>
    <w:rsid w:val="00673286"/>
    <w:rsid w:val="006739EE"/>
    <w:rsid w:val="00673D11"/>
    <w:rsid w:val="00674520"/>
    <w:rsid w:val="0067472E"/>
    <w:rsid w:val="006749A9"/>
    <w:rsid w:val="00674DB1"/>
    <w:rsid w:val="00674E0F"/>
    <w:rsid w:val="00674F4C"/>
    <w:rsid w:val="00675751"/>
    <w:rsid w:val="006760A1"/>
    <w:rsid w:val="006761A9"/>
    <w:rsid w:val="00676292"/>
    <w:rsid w:val="006764AA"/>
    <w:rsid w:val="00676549"/>
    <w:rsid w:val="00676E27"/>
    <w:rsid w:val="00676EE0"/>
    <w:rsid w:val="0067783A"/>
    <w:rsid w:val="00677C49"/>
    <w:rsid w:val="0068047E"/>
    <w:rsid w:val="00680892"/>
    <w:rsid w:val="0068104E"/>
    <w:rsid w:val="00681F15"/>
    <w:rsid w:val="006821B6"/>
    <w:rsid w:val="00682340"/>
    <w:rsid w:val="006824EF"/>
    <w:rsid w:val="00682BEB"/>
    <w:rsid w:val="00682D4A"/>
    <w:rsid w:val="00682EB9"/>
    <w:rsid w:val="006835FB"/>
    <w:rsid w:val="00683B50"/>
    <w:rsid w:val="00683F1D"/>
    <w:rsid w:val="0068449F"/>
    <w:rsid w:val="00684745"/>
    <w:rsid w:val="00684A35"/>
    <w:rsid w:val="00684A65"/>
    <w:rsid w:val="00684B62"/>
    <w:rsid w:val="0068526C"/>
    <w:rsid w:val="00685315"/>
    <w:rsid w:val="0068560E"/>
    <w:rsid w:val="00685A0C"/>
    <w:rsid w:val="006862DC"/>
    <w:rsid w:val="00686355"/>
    <w:rsid w:val="00686762"/>
    <w:rsid w:val="0068691D"/>
    <w:rsid w:val="00686B36"/>
    <w:rsid w:val="00687127"/>
    <w:rsid w:val="00687A7C"/>
    <w:rsid w:val="006903E3"/>
    <w:rsid w:val="0069094D"/>
    <w:rsid w:val="00690AE8"/>
    <w:rsid w:val="006915C2"/>
    <w:rsid w:val="0069205B"/>
    <w:rsid w:val="0069293E"/>
    <w:rsid w:val="00692FE7"/>
    <w:rsid w:val="0069350D"/>
    <w:rsid w:val="006938AB"/>
    <w:rsid w:val="00693BFD"/>
    <w:rsid w:val="00694B62"/>
    <w:rsid w:val="00694D23"/>
    <w:rsid w:val="00694D8A"/>
    <w:rsid w:val="00695226"/>
    <w:rsid w:val="006954D8"/>
    <w:rsid w:val="0069563F"/>
    <w:rsid w:val="00695A06"/>
    <w:rsid w:val="00695AC9"/>
    <w:rsid w:val="0069606E"/>
    <w:rsid w:val="006961EC"/>
    <w:rsid w:val="006962AB"/>
    <w:rsid w:val="00696561"/>
    <w:rsid w:val="0069669A"/>
    <w:rsid w:val="00696A12"/>
    <w:rsid w:val="00696E60"/>
    <w:rsid w:val="006972D7"/>
    <w:rsid w:val="00697681"/>
    <w:rsid w:val="00697E4F"/>
    <w:rsid w:val="006A0CDF"/>
    <w:rsid w:val="006A0DBC"/>
    <w:rsid w:val="006A1369"/>
    <w:rsid w:val="006A156F"/>
    <w:rsid w:val="006A179F"/>
    <w:rsid w:val="006A1904"/>
    <w:rsid w:val="006A1B9D"/>
    <w:rsid w:val="006A20F0"/>
    <w:rsid w:val="006A248D"/>
    <w:rsid w:val="006A2784"/>
    <w:rsid w:val="006A2BF3"/>
    <w:rsid w:val="006A2FB5"/>
    <w:rsid w:val="006A313E"/>
    <w:rsid w:val="006A36D4"/>
    <w:rsid w:val="006A370F"/>
    <w:rsid w:val="006A41FC"/>
    <w:rsid w:val="006A42DD"/>
    <w:rsid w:val="006A4BCF"/>
    <w:rsid w:val="006A5214"/>
    <w:rsid w:val="006A5324"/>
    <w:rsid w:val="006A5614"/>
    <w:rsid w:val="006A5C85"/>
    <w:rsid w:val="006A614E"/>
    <w:rsid w:val="006A782E"/>
    <w:rsid w:val="006A7B5C"/>
    <w:rsid w:val="006A7D9E"/>
    <w:rsid w:val="006B041A"/>
    <w:rsid w:val="006B08F2"/>
    <w:rsid w:val="006B0A05"/>
    <w:rsid w:val="006B0C73"/>
    <w:rsid w:val="006B116A"/>
    <w:rsid w:val="006B1497"/>
    <w:rsid w:val="006B16CD"/>
    <w:rsid w:val="006B1E0A"/>
    <w:rsid w:val="006B1FC3"/>
    <w:rsid w:val="006B213B"/>
    <w:rsid w:val="006B23EB"/>
    <w:rsid w:val="006B34EC"/>
    <w:rsid w:val="006B395C"/>
    <w:rsid w:val="006B3BE4"/>
    <w:rsid w:val="006B47B4"/>
    <w:rsid w:val="006B5053"/>
    <w:rsid w:val="006B545E"/>
    <w:rsid w:val="006B5656"/>
    <w:rsid w:val="006B572A"/>
    <w:rsid w:val="006B5889"/>
    <w:rsid w:val="006B5F3F"/>
    <w:rsid w:val="006B6172"/>
    <w:rsid w:val="006B64DD"/>
    <w:rsid w:val="006B699D"/>
    <w:rsid w:val="006B6A0C"/>
    <w:rsid w:val="006B6CA3"/>
    <w:rsid w:val="006B6E57"/>
    <w:rsid w:val="006B700E"/>
    <w:rsid w:val="006B773D"/>
    <w:rsid w:val="006C0155"/>
    <w:rsid w:val="006C0ADF"/>
    <w:rsid w:val="006C196B"/>
    <w:rsid w:val="006C1A88"/>
    <w:rsid w:val="006C2107"/>
    <w:rsid w:val="006C21E7"/>
    <w:rsid w:val="006C274A"/>
    <w:rsid w:val="006C2A24"/>
    <w:rsid w:val="006C32D5"/>
    <w:rsid w:val="006C363F"/>
    <w:rsid w:val="006C394E"/>
    <w:rsid w:val="006C3BF7"/>
    <w:rsid w:val="006C3D7F"/>
    <w:rsid w:val="006C4CE1"/>
    <w:rsid w:val="006C4DC9"/>
    <w:rsid w:val="006C53A3"/>
    <w:rsid w:val="006C5472"/>
    <w:rsid w:val="006C55E3"/>
    <w:rsid w:val="006C565B"/>
    <w:rsid w:val="006C5999"/>
    <w:rsid w:val="006C5AA6"/>
    <w:rsid w:val="006C5C8B"/>
    <w:rsid w:val="006C5F84"/>
    <w:rsid w:val="006C6410"/>
    <w:rsid w:val="006C64B3"/>
    <w:rsid w:val="006C668D"/>
    <w:rsid w:val="006C7158"/>
    <w:rsid w:val="006C7E44"/>
    <w:rsid w:val="006C7F65"/>
    <w:rsid w:val="006D0284"/>
    <w:rsid w:val="006D029C"/>
    <w:rsid w:val="006D0DAA"/>
    <w:rsid w:val="006D0EED"/>
    <w:rsid w:val="006D12E5"/>
    <w:rsid w:val="006D1587"/>
    <w:rsid w:val="006D1E6F"/>
    <w:rsid w:val="006D23BE"/>
    <w:rsid w:val="006D24D3"/>
    <w:rsid w:val="006D24F1"/>
    <w:rsid w:val="006D311B"/>
    <w:rsid w:val="006D3182"/>
    <w:rsid w:val="006D3ED4"/>
    <w:rsid w:val="006D400B"/>
    <w:rsid w:val="006D461F"/>
    <w:rsid w:val="006D5545"/>
    <w:rsid w:val="006D5946"/>
    <w:rsid w:val="006D5EBC"/>
    <w:rsid w:val="006D6734"/>
    <w:rsid w:val="006D6A4A"/>
    <w:rsid w:val="006D6B98"/>
    <w:rsid w:val="006D6E7E"/>
    <w:rsid w:val="006D6E99"/>
    <w:rsid w:val="006D6F9C"/>
    <w:rsid w:val="006D7379"/>
    <w:rsid w:val="006D7B49"/>
    <w:rsid w:val="006D7F8B"/>
    <w:rsid w:val="006E07FB"/>
    <w:rsid w:val="006E0CC8"/>
    <w:rsid w:val="006E17A3"/>
    <w:rsid w:val="006E1809"/>
    <w:rsid w:val="006E1920"/>
    <w:rsid w:val="006E1C51"/>
    <w:rsid w:val="006E2116"/>
    <w:rsid w:val="006E275F"/>
    <w:rsid w:val="006E27EA"/>
    <w:rsid w:val="006E2B6E"/>
    <w:rsid w:val="006E2CA4"/>
    <w:rsid w:val="006E2F2D"/>
    <w:rsid w:val="006E3DFF"/>
    <w:rsid w:val="006E40D1"/>
    <w:rsid w:val="006E40F0"/>
    <w:rsid w:val="006E49EE"/>
    <w:rsid w:val="006E4A11"/>
    <w:rsid w:val="006E4AA9"/>
    <w:rsid w:val="006E4EFF"/>
    <w:rsid w:val="006E5729"/>
    <w:rsid w:val="006E628D"/>
    <w:rsid w:val="006E6504"/>
    <w:rsid w:val="006E6A7D"/>
    <w:rsid w:val="006E7BAD"/>
    <w:rsid w:val="006E7EAD"/>
    <w:rsid w:val="006F02B9"/>
    <w:rsid w:val="006F05D6"/>
    <w:rsid w:val="006F0646"/>
    <w:rsid w:val="006F06F0"/>
    <w:rsid w:val="006F07CE"/>
    <w:rsid w:val="006F1032"/>
    <w:rsid w:val="006F1459"/>
    <w:rsid w:val="006F149B"/>
    <w:rsid w:val="006F1AA8"/>
    <w:rsid w:val="006F1EBF"/>
    <w:rsid w:val="006F1EFA"/>
    <w:rsid w:val="006F285C"/>
    <w:rsid w:val="006F2EE5"/>
    <w:rsid w:val="006F318E"/>
    <w:rsid w:val="006F37A5"/>
    <w:rsid w:val="006F3991"/>
    <w:rsid w:val="006F3D1B"/>
    <w:rsid w:val="006F51A3"/>
    <w:rsid w:val="006F53AA"/>
    <w:rsid w:val="006F5403"/>
    <w:rsid w:val="006F5601"/>
    <w:rsid w:val="006F62EC"/>
    <w:rsid w:val="006F6CDA"/>
    <w:rsid w:val="006F702D"/>
    <w:rsid w:val="006F7203"/>
    <w:rsid w:val="006F72D6"/>
    <w:rsid w:val="006F78CB"/>
    <w:rsid w:val="006F79D9"/>
    <w:rsid w:val="007003D8"/>
    <w:rsid w:val="007006A4"/>
    <w:rsid w:val="00700C05"/>
    <w:rsid w:val="00701896"/>
    <w:rsid w:val="007018CC"/>
    <w:rsid w:val="00701988"/>
    <w:rsid w:val="007019A3"/>
    <w:rsid w:val="00701A0C"/>
    <w:rsid w:val="00701FC0"/>
    <w:rsid w:val="0070219B"/>
    <w:rsid w:val="00702466"/>
    <w:rsid w:val="00703621"/>
    <w:rsid w:val="00704057"/>
    <w:rsid w:val="00704155"/>
    <w:rsid w:val="0070463B"/>
    <w:rsid w:val="007048FA"/>
    <w:rsid w:val="0070512B"/>
    <w:rsid w:val="007051EB"/>
    <w:rsid w:val="007053A8"/>
    <w:rsid w:val="00705A95"/>
    <w:rsid w:val="00706992"/>
    <w:rsid w:val="00706A84"/>
    <w:rsid w:val="00707724"/>
    <w:rsid w:val="00707A7E"/>
    <w:rsid w:val="00707CF2"/>
    <w:rsid w:val="00707F16"/>
    <w:rsid w:val="00710097"/>
    <w:rsid w:val="00710471"/>
    <w:rsid w:val="00711535"/>
    <w:rsid w:val="00711554"/>
    <w:rsid w:val="007118C4"/>
    <w:rsid w:val="00711A22"/>
    <w:rsid w:val="00711FE6"/>
    <w:rsid w:val="007121DE"/>
    <w:rsid w:val="00712E46"/>
    <w:rsid w:val="00712F90"/>
    <w:rsid w:val="00713A77"/>
    <w:rsid w:val="00714BF8"/>
    <w:rsid w:val="00714DB6"/>
    <w:rsid w:val="007151FD"/>
    <w:rsid w:val="0071531A"/>
    <w:rsid w:val="007153CB"/>
    <w:rsid w:val="00715C16"/>
    <w:rsid w:val="00715CB6"/>
    <w:rsid w:val="00715E74"/>
    <w:rsid w:val="00716498"/>
    <w:rsid w:val="0071667A"/>
    <w:rsid w:val="00716842"/>
    <w:rsid w:val="007168ED"/>
    <w:rsid w:val="00716A10"/>
    <w:rsid w:val="00716DAF"/>
    <w:rsid w:val="00716E03"/>
    <w:rsid w:val="0071750A"/>
    <w:rsid w:val="00717D7C"/>
    <w:rsid w:val="00720666"/>
    <w:rsid w:val="007217CB"/>
    <w:rsid w:val="00721AD0"/>
    <w:rsid w:val="00721C87"/>
    <w:rsid w:val="00723D83"/>
    <w:rsid w:val="007240D2"/>
    <w:rsid w:val="007247F8"/>
    <w:rsid w:val="00724AE5"/>
    <w:rsid w:val="00725386"/>
    <w:rsid w:val="007256B6"/>
    <w:rsid w:val="007257E6"/>
    <w:rsid w:val="00725C60"/>
    <w:rsid w:val="00725CFD"/>
    <w:rsid w:val="007263C7"/>
    <w:rsid w:val="00726AB5"/>
    <w:rsid w:val="00727600"/>
    <w:rsid w:val="00727818"/>
    <w:rsid w:val="00730800"/>
    <w:rsid w:val="00730A3A"/>
    <w:rsid w:val="00730C4D"/>
    <w:rsid w:val="00730EB1"/>
    <w:rsid w:val="007317B8"/>
    <w:rsid w:val="007319C8"/>
    <w:rsid w:val="00731B57"/>
    <w:rsid w:val="00731C48"/>
    <w:rsid w:val="007329CA"/>
    <w:rsid w:val="00732C37"/>
    <w:rsid w:val="00732F59"/>
    <w:rsid w:val="00733766"/>
    <w:rsid w:val="007338B2"/>
    <w:rsid w:val="00733AA7"/>
    <w:rsid w:val="00733CC1"/>
    <w:rsid w:val="00733F50"/>
    <w:rsid w:val="00734242"/>
    <w:rsid w:val="00734F82"/>
    <w:rsid w:val="007358CC"/>
    <w:rsid w:val="0073640D"/>
    <w:rsid w:val="00736B8B"/>
    <w:rsid w:val="00736DCB"/>
    <w:rsid w:val="00737272"/>
    <w:rsid w:val="00737920"/>
    <w:rsid w:val="00737F4C"/>
    <w:rsid w:val="0074059A"/>
    <w:rsid w:val="007407F2"/>
    <w:rsid w:val="00740C2B"/>
    <w:rsid w:val="00740D38"/>
    <w:rsid w:val="0074109E"/>
    <w:rsid w:val="00741B01"/>
    <w:rsid w:val="00742431"/>
    <w:rsid w:val="00742F10"/>
    <w:rsid w:val="007433C9"/>
    <w:rsid w:val="00743718"/>
    <w:rsid w:val="00743BA5"/>
    <w:rsid w:val="00744123"/>
    <w:rsid w:val="0074457C"/>
    <w:rsid w:val="00744C7C"/>
    <w:rsid w:val="00745483"/>
    <w:rsid w:val="00746E14"/>
    <w:rsid w:val="007470F0"/>
    <w:rsid w:val="0074786B"/>
    <w:rsid w:val="00747FE5"/>
    <w:rsid w:val="00750D67"/>
    <w:rsid w:val="00750EC2"/>
    <w:rsid w:val="00751439"/>
    <w:rsid w:val="007518CE"/>
    <w:rsid w:val="00751BA5"/>
    <w:rsid w:val="00751D76"/>
    <w:rsid w:val="00752BC2"/>
    <w:rsid w:val="00753056"/>
    <w:rsid w:val="0075305B"/>
    <w:rsid w:val="0075327F"/>
    <w:rsid w:val="007538CD"/>
    <w:rsid w:val="00753928"/>
    <w:rsid w:val="00753C20"/>
    <w:rsid w:val="007544D6"/>
    <w:rsid w:val="007544E4"/>
    <w:rsid w:val="007546AA"/>
    <w:rsid w:val="00754A56"/>
    <w:rsid w:val="007550F7"/>
    <w:rsid w:val="00755BF0"/>
    <w:rsid w:val="00755D35"/>
    <w:rsid w:val="00756391"/>
    <w:rsid w:val="0075659E"/>
    <w:rsid w:val="007567D9"/>
    <w:rsid w:val="00757042"/>
    <w:rsid w:val="007573DC"/>
    <w:rsid w:val="0075766D"/>
    <w:rsid w:val="00757FCB"/>
    <w:rsid w:val="0076040A"/>
    <w:rsid w:val="007606E6"/>
    <w:rsid w:val="00760A16"/>
    <w:rsid w:val="00760CA5"/>
    <w:rsid w:val="00760CB2"/>
    <w:rsid w:val="00760D63"/>
    <w:rsid w:val="00761099"/>
    <w:rsid w:val="007610B5"/>
    <w:rsid w:val="00761BBE"/>
    <w:rsid w:val="00761BD0"/>
    <w:rsid w:val="00762619"/>
    <w:rsid w:val="00762756"/>
    <w:rsid w:val="00762828"/>
    <w:rsid w:val="0076299A"/>
    <w:rsid w:val="007629FB"/>
    <w:rsid w:val="00763522"/>
    <w:rsid w:val="0076410F"/>
    <w:rsid w:val="00764538"/>
    <w:rsid w:val="00764D2C"/>
    <w:rsid w:val="0076568F"/>
    <w:rsid w:val="00766436"/>
    <w:rsid w:val="00766A73"/>
    <w:rsid w:val="00766E3F"/>
    <w:rsid w:val="00766E8F"/>
    <w:rsid w:val="00766F47"/>
    <w:rsid w:val="00767210"/>
    <w:rsid w:val="00767BFE"/>
    <w:rsid w:val="007712B1"/>
    <w:rsid w:val="007716F5"/>
    <w:rsid w:val="00771D72"/>
    <w:rsid w:val="00772662"/>
    <w:rsid w:val="00772824"/>
    <w:rsid w:val="00772C26"/>
    <w:rsid w:val="00772E59"/>
    <w:rsid w:val="007731AF"/>
    <w:rsid w:val="0077383E"/>
    <w:rsid w:val="0077389F"/>
    <w:rsid w:val="0077457B"/>
    <w:rsid w:val="0077466C"/>
    <w:rsid w:val="0077497E"/>
    <w:rsid w:val="0077524E"/>
    <w:rsid w:val="00775350"/>
    <w:rsid w:val="00775CC0"/>
    <w:rsid w:val="00775CC9"/>
    <w:rsid w:val="00775F22"/>
    <w:rsid w:val="00777258"/>
    <w:rsid w:val="007772A5"/>
    <w:rsid w:val="00777CD2"/>
    <w:rsid w:val="00780DE3"/>
    <w:rsid w:val="0078186C"/>
    <w:rsid w:val="00782538"/>
    <w:rsid w:val="0078270E"/>
    <w:rsid w:val="00782748"/>
    <w:rsid w:val="00782777"/>
    <w:rsid w:val="00782FF8"/>
    <w:rsid w:val="0078379E"/>
    <w:rsid w:val="0078388E"/>
    <w:rsid w:val="0078435C"/>
    <w:rsid w:val="0078460E"/>
    <w:rsid w:val="007846C3"/>
    <w:rsid w:val="0078580A"/>
    <w:rsid w:val="00785908"/>
    <w:rsid w:val="00785AD5"/>
    <w:rsid w:val="0078607E"/>
    <w:rsid w:val="007865E7"/>
    <w:rsid w:val="00786B91"/>
    <w:rsid w:val="00786DE0"/>
    <w:rsid w:val="007870D1"/>
    <w:rsid w:val="0078716F"/>
    <w:rsid w:val="00787254"/>
    <w:rsid w:val="00787EB9"/>
    <w:rsid w:val="00790616"/>
    <w:rsid w:val="00790CC9"/>
    <w:rsid w:val="00790D85"/>
    <w:rsid w:val="0079106C"/>
    <w:rsid w:val="00791149"/>
    <w:rsid w:val="0079123D"/>
    <w:rsid w:val="0079150B"/>
    <w:rsid w:val="007918D2"/>
    <w:rsid w:val="007925DE"/>
    <w:rsid w:val="00793927"/>
    <w:rsid w:val="007943E1"/>
    <w:rsid w:val="007944C4"/>
    <w:rsid w:val="007951CA"/>
    <w:rsid w:val="007955C1"/>
    <w:rsid w:val="00796137"/>
    <w:rsid w:val="007962B2"/>
    <w:rsid w:val="0079634C"/>
    <w:rsid w:val="007963AD"/>
    <w:rsid w:val="00797411"/>
    <w:rsid w:val="00797BA0"/>
    <w:rsid w:val="00797C76"/>
    <w:rsid w:val="00797D1B"/>
    <w:rsid w:val="007A0048"/>
    <w:rsid w:val="007A02DA"/>
    <w:rsid w:val="007A08D2"/>
    <w:rsid w:val="007A1818"/>
    <w:rsid w:val="007A1B3E"/>
    <w:rsid w:val="007A26EA"/>
    <w:rsid w:val="007A2879"/>
    <w:rsid w:val="007A2A12"/>
    <w:rsid w:val="007A2CA5"/>
    <w:rsid w:val="007A2DCE"/>
    <w:rsid w:val="007A305B"/>
    <w:rsid w:val="007A37B8"/>
    <w:rsid w:val="007A3FF7"/>
    <w:rsid w:val="007A422B"/>
    <w:rsid w:val="007A4489"/>
    <w:rsid w:val="007A4853"/>
    <w:rsid w:val="007A48A1"/>
    <w:rsid w:val="007A5138"/>
    <w:rsid w:val="007A5239"/>
    <w:rsid w:val="007A5B47"/>
    <w:rsid w:val="007A5CA2"/>
    <w:rsid w:val="007A6816"/>
    <w:rsid w:val="007A6AA8"/>
    <w:rsid w:val="007A6BAB"/>
    <w:rsid w:val="007A7329"/>
    <w:rsid w:val="007A78DA"/>
    <w:rsid w:val="007A7CB5"/>
    <w:rsid w:val="007B0103"/>
    <w:rsid w:val="007B0313"/>
    <w:rsid w:val="007B036B"/>
    <w:rsid w:val="007B096E"/>
    <w:rsid w:val="007B0CE0"/>
    <w:rsid w:val="007B141E"/>
    <w:rsid w:val="007B23FF"/>
    <w:rsid w:val="007B24B7"/>
    <w:rsid w:val="007B2B04"/>
    <w:rsid w:val="007B2C7E"/>
    <w:rsid w:val="007B3526"/>
    <w:rsid w:val="007B443F"/>
    <w:rsid w:val="007B4483"/>
    <w:rsid w:val="007B46F5"/>
    <w:rsid w:val="007B4B0A"/>
    <w:rsid w:val="007B4C92"/>
    <w:rsid w:val="007B531E"/>
    <w:rsid w:val="007B6E09"/>
    <w:rsid w:val="007B743B"/>
    <w:rsid w:val="007B7D6C"/>
    <w:rsid w:val="007B7E26"/>
    <w:rsid w:val="007B7F4D"/>
    <w:rsid w:val="007C058E"/>
    <w:rsid w:val="007C0AC6"/>
    <w:rsid w:val="007C0ED4"/>
    <w:rsid w:val="007C1D97"/>
    <w:rsid w:val="007C2AD9"/>
    <w:rsid w:val="007C2BF0"/>
    <w:rsid w:val="007C37ED"/>
    <w:rsid w:val="007C3B5D"/>
    <w:rsid w:val="007C487D"/>
    <w:rsid w:val="007C4DDF"/>
    <w:rsid w:val="007C4EA5"/>
    <w:rsid w:val="007C4F04"/>
    <w:rsid w:val="007C502F"/>
    <w:rsid w:val="007C5247"/>
    <w:rsid w:val="007C563A"/>
    <w:rsid w:val="007C5F5E"/>
    <w:rsid w:val="007C6639"/>
    <w:rsid w:val="007C6AFB"/>
    <w:rsid w:val="007C701D"/>
    <w:rsid w:val="007C7230"/>
    <w:rsid w:val="007C75B7"/>
    <w:rsid w:val="007C7779"/>
    <w:rsid w:val="007C779D"/>
    <w:rsid w:val="007C7858"/>
    <w:rsid w:val="007C79D5"/>
    <w:rsid w:val="007C7C94"/>
    <w:rsid w:val="007D0194"/>
    <w:rsid w:val="007D091B"/>
    <w:rsid w:val="007D0B74"/>
    <w:rsid w:val="007D0CE1"/>
    <w:rsid w:val="007D18DD"/>
    <w:rsid w:val="007D1B64"/>
    <w:rsid w:val="007D204F"/>
    <w:rsid w:val="007D23E1"/>
    <w:rsid w:val="007D24A5"/>
    <w:rsid w:val="007D357A"/>
    <w:rsid w:val="007D35DD"/>
    <w:rsid w:val="007D43FD"/>
    <w:rsid w:val="007D4406"/>
    <w:rsid w:val="007D443E"/>
    <w:rsid w:val="007D445F"/>
    <w:rsid w:val="007D4BEB"/>
    <w:rsid w:val="007D5690"/>
    <w:rsid w:val="007D6150"/>
    <w:rsid w:val="007D64D4"/>
    <w:rsid w:val="007D784A"/>
    <w:rsid w:val="007D79B4"/>
    <w:rsid w:val="007E0DD5"/>
    <w:rsid w:val="007E0E8E"/>
    <w:rsid w:val="007E0F05"/>
    <w:rsid w:val="007E12C8"/>
    <w:rsid w:val="007E18BC"/>
    <w:rsid w:val="007E310C"/>
    <w:rsid w:val="007E36B7"/>
    <w:rsid w:val="007E3C93"/>
    <w:rsid w:val="007E4683"/>
    <w:rsid w:val="007E4A9D"/>
    <w:rsid w:val="007E55CF"/>
    <w:rsid w:val="007E65B2"/>
    <w:rsid w:val="007E66A6"/>
    <w:rsid w:val="007E6B53"/>
    <w:rsid w:val="007E74D3"/>
    <w:rsid w:val="007E786B"/>
    <w:rsid w:val="007E7BD9"/>
    <w:rsid w:val="007F0085"/>
    <w:rsid w:val="007F04D7"/>
    <w:rsid w:val="007F04E2"/>
    <w:rsid w:val="007F06BF"/>
    <w:rsid w:val="007F0753"/>
    <w:rsid w:val="007F0ED9"/>
    <w:rsid w:val="007F0F51"/>
    <w:rsid w:val="007F1815"/>
    <w:rsid w:val="007F18C0"/>
    <w:rsid w:val="007F2EDC"/>
    <w:rsid w:val="007F3042"/>
    <w:rsid w:val="007F3A35"/>
    <w:rsid w:val="007F3D92"/>
    <w:rsid w:val="007F43B8"/>
    <w:rsid w:val="007F49A7"/>
    <w:rsid w:val="007F5816"/>
    <w:rsid w:val="007F5F00"/>
    <w:rsid w:val="007F688C"/>
    <w:rsid w:val="007F756F"/>
    <w:rsid w:val="0080117D"/>
    <w:rsid w:val="00801A0C"/>
    <w:rsid w:val="0080282E"/>
    <w:rsid w:val="00802AB3"/>
    <w:rsid w:val="008031C5"/>
    <w:rsid w:val="00804246"/>
    <w:rsid w:val="00805CEC"/>
    <w:rsid w:val="00805EA2"/>
    <w:rsid w:val="00806702"/>
    <w:rsid w:val="008068A0"/>
    <w:rsid w:val="0080714C"/>
    <w:rsid w:val="00807587"/>
    <w:rsid w:val="00807ACF"/>
    <w:rsid w:val="008106E1"/>
    <w:rsid w:val="008107BD"/>
    <w:rsid w:val="00810DD4"/>
    <w:rsid w:val="008111A2"/>
    <w:rsid w:val="0081137B"/>
    <w:rsid w:val="008117EA"/>
    <w:rsid w:val="00811802"/>
    <w:rsid w:val="00811851"/>
    <w:rsid w:val="0081234E"/>
    <w:rsid w:val="008123F5"/>
    <w:rsid w:val="008125E9"/>
    <w:rsid w:val="00812C1A"/>
    <w:rsid w:val="00812CC5"/>
    <w:rsid w:val="00812DDE"/>
    <w:rsid w:val="00812F8C"/>
    <w:rsid w:val="00813077"/>
    <w:rsid w:val="008135D3"/>
    <w:rsid w:val="008136A2"/>
    <w:rsid w:val="0081389A"/>
    <w:rsid w:val="00813AB4"/>
    <w:rsid w:val="00813CD9"/>
    <w:rsid w:val="00814140"/>
    <w:rsid w:val="008156FD"/>
    <w:rsid w:val="0081587E"/>
    <w:rsid w:val="00817670"/>
    <w:rsid w:val="00817DF9"/>
    <w:rsid w:val="00820143"/>
    <w:rsid w:val="00820700"/>
    <w:rsid w:val="00820B4F"/>
    <w:rsid w:val="0082195D"/>
    <w:rsid w:val="00821AB9"/>
    <w:rsid w:val="00821C17"/>
    <w:rsid w:val="00821E2B"/>
    <w:rsid w:val="00822226"/>
    <w:rsid w:val="00822988"/>
    <w:rsid w:val="00822D0F"/>
    <w:rsid w:val="00823E4B"/>
    <w:rsid w:val="00824939"/>
    <w:rsid w:val="00824E8B"/>
    <w:rsid w:val="00824F24"/>
    <w:rsid w:val="00825459"/>
    <w:rsid w:val="0082547A"/>
    <w:rsid w:val="00825890"/>
    <w:rsid w:val="00825A7D"/>
    <w:rsid w:val="00825A89"/>
    <w:rsid w:val="00826071"/>
    <w:rsid w:val="0082619A"/>
    <w:rsid w:val="00826ADE"/>
    <w:rsid w:val="00826B1B"/>
    <w:rsid w:val="00826C2D"/>
    <w:rsid w:val="00826EB9"/>
    <w:rsid w:val="00827248"/>
    <w:rsid w:val="008276FD"/>
    <w:rsid w:val="008301AC"/>
    <w:rsid w:val="008301E2"/>
    <w:rsid w:val="0083044C"/>
    <w:rsid w:val="008305AB"/>
    <w:rsid w:val="00831683"/>
    <w:rsid w:val="008318BA"/>
    <w:rsid w:val="00831CCD"/>
    <w:rsid w:val="00831CD2"/>
    <w:rsid w:val="008320FD"/>
    <w:rsid w:val="00832366"/>
    <w:rsid w:val="0083256A"/>
    <w:rsid w:val="0083257B"/>
    <w:rsid w:val="008330BD"/>
    <w:rsid w:val="008330D5"/>
    <w:rsid w:val="0083452E"/>
    <w:rsid w:val="00834638"/>
    <w:rsid w:val="008346D3"/>
    <w:rsid w:val="0083502A"/>
    <w:rsid w:val="00835637"/>
    <w:rsid w:val="00835648"/>
    <w:rsid w:val="008356C1"/>
    <w:rsid w:val="00836331"/>
    <w:rsid w:val="008363EC"/>
    <w:rsid w:val="00836FD5"/>
    <w:rsid w:val="008405F0"/>
    <w:rsid w:val="008408B2"/>
    <w:rsid w:val="008411BF"/>
    <w:rsid w:val="00841893"/>
    <w:rsid w:val="00841BAE"/>
    <w:rsid w:val="00841E63"/>
    <w:rsid w:val="00841F04"/>
    <w:rsid w:val="008420BE"/>
    <w:rsid w:val="00842122"/>
    <w:rsid w:val="0084212C"/>
    <w:rsid w:val="00842CA8"/>
    <w:rsid w:val="00842DFF"/>
    <w:rsid w:val="0084389B"/>
    <w:rsid w:val="00843DD1"/>
    <w:rsid w:val="008440B0"/>
    <w:rsid w:val="00844F2D"/>
    <w:rsid w:val="00845145"/>
    <w:rsid w:val="008461F3"/>
    <w:rsid w:val="00846269"/>
    <w:rsid w:val="008467AE"/>
    <w:rsid w:val="00846B4B"/>
    <w:rsid w:val="00846B55"/>
    <w:rsid w:val="00846C30"/>
    <w:rsid w:val="00846DFE"/>
    <w:rsid w:val="00847377"/>
    <w:rsid w:val="0084777F"/>
    <w:rsid w:val="00847974"/>
    <w:rsid w:val="00850F92"/>
    <w:rsid w:val="00851015"/>
    <w:rsid w:val="008510D9"/>
    <w:rsid w:val="008511C4"/>
    <w:rsid w:val="008514A2"/>
    <w:rsid w:val="008514EF"/>
    <w:rsid w:val="00852784"/>
    <w:rsid w:val="00852EAB"/>
    <w:rsid w:val="00853557"/>
    <w:rsid w:val="0085365C"/>
    <w:rsid w:val="008550E5"/>
    <w:rsid w:val="00855D6C"/>
    <w:rsid w:val="008568F1"/>
    <w:rsid w:val="00857451"/>
    <w:rsid w:val="00857CD5"/>
    <w:rsid w:val="0086096A"/>
    <w:rsid w:val="00860AAE"/>
    <w:rsid w:val="00860E0B"/>
    <w:rsid w:val="00860F64"/>
    <w:rsid w:val="00861052"/>
    <w:rsid w:val="008612D4"/>
    <w:rsid w:val="00861369"/>
    <w:rsid w:val="00861D41"/>
    <w:rsid w:val="00861F0C"/>
    <w:rsid w:val="0086244E"/>
    <w:rsid w:val="0086272E"/>
    <w:rsid w:val="00862CBC"/>
    <w:rsid w:val="00862F17"/>
    <w:rsid w:val="00863796"/>
    <w:rsid w:val="00863ADA"/>
    <w:rsid w:val="00863D1B"/>
    <w:rsid w:val="00864E04"/>
    <w:rsid w:val="00864E99"/>
    <w:rsid w:val="008654AD"/>
    <w:rsid w:val="0086558D"/>
    <w:rsid w:val="008659C7"/>
    <w:rsid w:val="0086636C"/>
    <w:rsid w:val="0086660A"/>
    <w:rsid w:val="00866629"/>
    <w:rsid w:val="008670D9"/>
    <w:rsid w:val="00867842"/>
    <w:rsid w:val="008705FC"/>
    <w:rsid w:val="0087066F"/>
    <w:rsid w:val="0087112D"/>
    <w:rsid w:val="00872863"/>
    <w:rsid w:val="008729C8"/>
    <w:rsid w:val="00872E65"/>
    <w:rsid w:val="00873EDD"/>
    <w:rsid w:val="00874546"/>
    <w:rsid w:val="008745C9"/>
    <w:rsid w:val="008749A7"/>
    <w:rsid w:val="008753CD"/>
    <w:rsid w:val="00875754"/>
    <w:rsid w:val="00875A91"/>
    <w:rsid w:val="00875EE5"/>
    <w:rsid w:val="008765FC"/>
    <w:rsid w:val="00877899"/>
    <w:rsid w:val="008778A9"/>
    <w:rsid w:val="008801FB"/>
    <w:rsid w:val="00880688"/>
    <w:rsid w:val="00880729"/>
    <w:rsid w:val="00881352"/>
    <w:rsid w:val="00882ECB"/>
    <w:rsid w:val="00883A0C"/>
    <w:rsid w:val="00883CAF"/>
    <w:rsid w:val="00883F3C"/>
    <w:rsid w:val="008843A3"/>
    <w:rsid w:val="008843D4"/>
    <w:rsid w:val="00884B96"/>
    <w:rsid w:val="00884C82"/>
    <w:rsid w:val="00884E17"/>
    <w:rsid w:val="00885670"/>
    <w:rsid w:val="00885EFF"/>
    <w:rsid w:val="008862BD"/>
    <w:rsid w:val="00886AAB"/>
    <w:rsid w:val="00886AE5"/>
    <w:rsid w:val="00887460"/>
    <w:rsid w:val="008876EA"/>
    <w:rsid w:val="0088795C"/>
    <w:rsid w:val="00887A10"/>
    <w:rsid w:val="00887BB6"/>
    <w:rsid w:val="0089006F"/>
    <w:rsid w:val="00890346"/>
    <w:rsid w:val="00890465"/>
    <w:rsid w:val="00890C54"/>
    <w:rsid w:val="00890F61"/>
    <w:rsid w:val="00891032"/>
    <w:rsid w:val="00891995"/>
    <w:rsid w:val="008921ED"/>
    <w:rsid w:val="00892708"/>
    <w:rsid w:val="00892723"/>
    <w:rsid w:val="00892D9A"/>
    <w:rsid w:val="00892FBB"/>
    <w:rsid w:val="00893120"/>
    <w:rsid w:val="00893F34"/>
    <w:rsid w:val="00894259"/>
    <w:rsid w:val="008942DB"/>
    <w:rsid w:val="008944F8"/>
    <w:rsid w:val="0089462B"/>
    <w:rsid w:val="0089497B"/>
    <w:rsid w:val="00894A36"/>
    <w:rsid w:val="00894E0D"/>
    <w:rsid w:val="008956AD"/>
    <w:rsid w:val="00895995"/>
    <w:rsid w:val="00895E2F"/>
    <w:rsid w:val="0089608B"/>
    <w:rsid w:val="008960E8"/>
    <w:rsid w:val="0089633B"/>
    <w:rsid w:val="008963B4"/>
    <w:rsid w:val="00896706"/>
    <w:rsid w:val="00896A51"/>
    <w:rsid w:val="00896C06"/>
    <w:rsid w:val="00896E79"/>
    <w:rsid w:val="008970E3"/>
    <w:rsid w:val="00897393"/>
    <w:rsid w:val="0089740E"/>
    <w:rsid w:val="008975B8"/>
    <w:rsid w:val="00897B3B"/>
    <w:rsid w:val="008A0281"/>
    <w:rsid w:val="008A0486"/>
    <w:rsid w:val="008A0631"/>
    <w:rsid w:val="008A0841"/>
    <w:rsid w:val="008A0925"/>
    <w:rsid w:val="008A0D00"/>
    <w:rsid w:val="008A0E57"/>
    <w:rsid w:val="008A0FAB"/>
    <w:rsid w:val="008A14A6"/>
    <w:rsid w:val="008A1CB9"/>
    <w:rsid w:val="008A1CFD"/>
    <w:rsid w:val="008A1E54"/>
    <w:rsid w:val="008A1F23"/>
    <w:rsid w:val="008A1F7B"/>
    <w:rsid w:val="008A2492"/>
    <w:rsid w:val="008A25CC"/>
    <w:rsid w:val="008A2632"/>
    <w:rsid w:val="008A2984"/>
    <w:rsid w:val="008A3B2E"/>
    <w:rsid w:val="008A3D08"/>
    <w:rsid w:val="008A40DA"/>
    <w:rsid w:val="008A446E"/>
    <w:rsid w:val="008A4C7B"/>
    <w:rsid w:val="008A512E"/>
    <w:rsid w:val="008A51F9"/>
    <w:rsid w:val="008A697E"/>
    <w:rsid w:val="008A6CB3"/>
    <w:rsid w:val="008A6F9C"/>
    <w:rsid w:val="008A73F9"/>
    <w:rsid w:val="008A77D1"/>
    <w:rsid w:val="008A7879"/>
    <w:rsid w:val="008A787E"/>
    <w:rsid w:val="008A7AC9"/>
    <w:rsid w:val="008B009F"/>
    <w:rsid w:val="008B00A7"/>
    <w:rsid w:val="008B022C"/>
    <w:rsid w:val="008B0655"/>
    <w:rsid w:val="008B0939"/>
    <w:rsid w:val="008B0FCE"/>
    <w:rsid w:val="008B106A"/>
    <w:rsid w:val="008B291A"/>
    <w:rsid w:val="008B2E8E"/>
    <w:rsid w:val="008B3300"/>
    <w:rsid w:val="008B37BE"/>
    <w:rsid w:val="008B37D0"/>
    <w:rsid w:val="008B3828"/>
    <w:rsid w:val="008B3942"/>
    <w:rsid w:val="008B3E1F"/>
    <w:rsid w:val="008B3F1B"/>
    <w:rsid w:val="008B4214"/>
    <w:rsid w:val="008B4360"/>
    <w:rsid w:val="008B464B"/>
    <w:rsid w:val="008B5362"/>
    <w:rsid w:val="008B5480"/>
    <w:rsid w:val="008B59A7"/>
    <w:rsid w:val="008B5AA7"/>
    <w:rsid w:val="008B5D6B"/>
    <w:rsid w:val="008B685A"/>
    <w:rsid w:val="008B687D"/>
    <w:rsid w:val="008B6DF9"/>
    <w:rsid w:val="008B6F3E"/>
    <w:rsid w:val="008B73FF"/>
    <w:rsid w:val="008B75C9"/>
    <w:rsid w:val="008B7A7C"/>
    <w:rsid w:val="008B7CC3"/>
    <w:rsid w:val="008BDE4F"/>
    <w:rsid w:val="008C00F3"/>
    <w:rsid w:val="008C0A0A"/>
    <w:rsid w:val="008C17B4"/>
    <w:rsid w:val="008C1995"/>
    <w:rsid w:val="008C1C22"/>
    <w:rsid w:val="008C1E9A"/>
    <w:rsid w:val="008C2003"/>
    <w:rsid w:val="008C2778"/>
    <w:rsid w:val="008C30CA"/>
    <w:rsid w:val="008C3C6D"/>
    <w:rsid w:val="008C489A"/>
    <w:rsid w:val="008C4BB1"/>
    <w:rsid w:val="008C4BCB"/>
    <w:rsid w:val="008C5476"/>
    <w:rsid w:val="008C5D3A"/>
    <w:rsid w:val="008C6420"/>
    <w:rsid w:val="008C67D4"/>
    <w:rsid w:val="008C67FE"/>
    <w:rsid w:val="008C6EDC"/>
    <w:rsid w:val="008C7B52"/>
    <w:rsid w:val="008D0345"/>
    <w:rsid w:val="008D040F"/>
    <w:rsid w:val="008D0790"/>
    <w:rsid w:val="008D0F90"/>
    <w:rsid w:val="008D3039"/>
    <w:rsid w:val="008D329E"/>
    <w:rsid w:val="008D4345"/>
    <w:rsid w:val="008D49D6"/>
    <w:rsid w:val="008D4DE9"/>
    <w:rsid w:val="008D5026"/>
    <w:rsid w:val="008D53B2"/>
    <w:rsid w:val="008D58B9"/>
    <w:rsid w:val="008D5F03"/>
    <w:rsid w:val="008D5F69"/>
    <w:rsid w:val="008D6311"/>
    <w:rsid w:val="008D71E7"/>
    <w:rsid w:val="008D73E2"/>
    <w:rsid w:val="008D76BE"/>
    <w:rsid w:val="008D780D"/>
    <w:rsid w:val="008E01A7"/>
    <w:rsid w:val="008E0512"/>
    <w:rsid w:val="008E0DC3"/>
    <w:rsid w:val="008E16B7"/>
    <w:rsid w:val="008E1C6E"/>
    <w:rsid w:val="008E29E4"/>
    <w:rsid w:val="008E2FC8"/>
    <w:rsid w:val="008E31B8"/>
    <w:rsid w:val="008E3232"/>
    <w:rsid w:val="008E3C21"/>
    <w:rsid w:val="008E3D16"/>
    <w:rsid w:val="008E4170"/>
    <w:rsid w:val="008E4C4E"/>
    <w:rsid w:val="008E5805"/>
    <w:rsid w:val="008E6BA7"/>
    <w:rsid w:val="008E702C"/>
    <w:rsid w:val="008E7EF3"/>
    <w:rsid w:val="008F0523"/>
    <w:rsid w:val="008F1550"/>
    <w:rsid w:val="008F15D9"/>
    <w:rsid w:val="008F198C"/>
    <w:rsid w:val="008F2693"/>
    <w:rsid w:val="008F3042"/>
    <w:rsid w:val="008F3587"/>
    <w:rsid w:val="008F3B37"/>
    <w:rsid w:val="008F3B80"/>
    <w:rsid w:val="008F3FE6"/>
    <w:rsid w:val="008F4420"/>
    <w:rsid w:val="008F4B5A"/>
    <w:rsid w:val="008F4C00"/>
    <w:rsid w:val="008F5A52"/>
    <w:rsid w:val="008F678F"/>
    <w:rsid w:val="008F6A5E"/>
    <w:rsid w:val="008F6CE2"/>
    <w:rsid w:val="008F7046"/>
    <w:rsid w:val="008F7B03"/>
    <w:rsid w:val="008F7B0E"/>
    <w:rsid w:val="008F7FC7"/>
    <w:rsid w:val="00900140"/>
    <w:rsid w:val="0090074A"/>
    <w:rsid w:val="00900A90"/>
    <w:rsid w:val="00900CE7"/>
    <w:rsid w:val="00901969"/>
    <w:rsid w:val="00901C1B"/>
    <w:rsid w:val="00901F6F"/>
    <w:rsid w:val="00902549"/>
    <w:rsid w:val="009031E0"/>
    <w:rsid w:val="00903793"/>
    <w:rsid w:val="009044E1"/>
    <w:rsid w:val="00904633"/>
    <w:rsid w:val="00904B18"/>
    <w:rsid w:val="00904CA2"/>
    <w:rsid w:val="00904D29"/>
    <w:rsid w:val="0090526A"/>
    <w:rsid w:val="00905F7B"/>
    <w:rsid w:val="0090683A"/>
    <w:rsid w:val="00906A79"/>
    <w:rsid w:val="00907233"/>
    <w:rsid w:val="0090731F"/>
    <w:rsid w:val="00907B4F"/>
    <w:rsid w:val="00907DF4"/>
    <w:rsid w:val="00911167"/>
    <w:rsid w:val="00911300"/>
    <w:rsid w:val="0091172A"/>
    <w:rsid w:val="00911974"/>
    <w:rsid w:val="00911A06"/>
    <w:rsid w:val="00911B0C"/>
    <w:rsid w:val="00912EA3"/>
    <w:rsid w:val="00912F05"/>
    <w:rsid w:val="00913C24"/>
    <w:rsid w:val="0091455F"/>
    <w:rsid w:val="00914B66"/>
    <w:rsid w:val="00914D3D"/>
    <w:rsid w:val="00915CF1"/>
    <w:rsid w:val="00915EE1"/>
    <w:rsid w:val="00916240"/>
    <w:rsid w:val="0091657B"/>
    <w:rsid w:val="009167B9"/>
    <w:rsid w:val="00916898"/>
    <w:rsid w:val="00916B69"/>
    <w:rsid w:val="00916F49"/>
    <w:rsid w:val="00917620"/>
    <w:rsid w:val="009178C6"/>
    <w:rsid w:val="00917D30"/>
    <w:rsid w:val="00920195"/>
    <w:rsid w:val="00920564"/>
    <w:rsid w:val="009205D1"/>
    <w:rsid w:val="0092160B"/>
    <w:rsid w:val="00921679"/>
    <w:rsid w:val="0092207C"/>
    <w:rsid w:val="00922F7B"/>
    <w:rsid w:val="00923667"/>
    <w:rsid w:val="009237AB"/>
    <w:rsid w:val="009238B8"/>
    <w:rsid w:val="00923B5D"/>
    <w:rsid w:val="009245E9"/>
    <w:rsid w:val="00924E08"/>
    <w:rsid w:val="009251C7"/>
    <w:rsid w:val="00925360"/>
    <w:rsid w:val="00925924"/>
    <w:rsid w:val="00926DCB"/>
    <w:rsid w:val="0092772A"/>
    <w:rsid w:val="00927950"/>
    <w:rsid w:val="00927A01"/>
    <w:rsid w:val="00927B75"/>
    <w:rsid w:val="00930039"/>
    <w:rsid w:val="009302DB"/>
    <w:rsid w:val="00930B87"/>
    <w:rsid w:val="00930BB5"/>
    <w:rsid w:val="00930BE5"/>
    <w:rsid w:val="00931464"/>
    <w:rsid w:val="00931A57"/>
    <w:rsid w:val="0093217B"/>
    <w:rsid w:val="009323B5"/>
    <w:rsid w:val="0093244A"/>
    <w:rsid w:val="009335CA"/>
    <w:rsid w:val="009337E7"/>
    <w:rsid w:val="00934D6E"/>
    <w:rsid w:val="009368E6"/>
    <w:rsid w:val="009406E8"/>
    <w:rsid w:val="009415B3"/>
    <w:rsid w:val="00941C97"/>
    <w:rsid w:val="00942459"/>
    <w:rsid w:val="00942824"/>
    <w:rsid w:val="009428DF"/>
    <w:rsid w:val="00942A46"/>
    <w:rsid w:val="00942E24"/>
    <w:rsid w:val="009431FB"/>
    <w:rsid w:val="009438A7"/>
    <w:rsid w:val="00943BE9"/>
    <w:rsid w:val="009443E4"/>
    <w:rsid w:val="00944777"/>
    <w:rsid w:val="00944D4E"/>
    <w:rsid w:val="00944E26"/>
    <w:rsid w:val="009451C6"/>
    <w:rsid w:val="009451D6"/>
    <w:rsid w:val="00946829"/>
    <w:rsid w:val="0094687F"/>
    <w:rsid w:val="00946BC1"/>
    <w:rsid w:val="0094790B"/>
    <w:rsid w:val="00947AD6"/>
    <w:rsid w:val="009506E6"/>
    <w:rsid w:val="0095076D"/>
    <w:rsid w:val="009508A4"/>
    <w:rsid w:val="00950CDE"/>
    <w:rsid w:val="00950F6F"/>
    <w:rsid w:val="009510E7"/>
    <w:rsid w:val="00951385"/>
    <w:rsid w:val="009513F6"/>
    <w:rsid w:val="00951464"/>
    <w:rsid w:val="00951F9E"/>
    <w:rsid w:val="009522F8"/>
    <w:rsid w:val="009523B4"/>
    <w:rsid w:val="00952CC6"/>
    <w:rsid w:val="00952D37"/>
    <w:rsid w:val="0095330A"/>
    <w:rsid w:val="00953457"/>
    <w:rsid w:val="00953755"/>
    <w:rsid w:val="00953BC6"/>
    <w:rsid w:val="009545C2"/>
    <w:rsid w:val="0095494E"/>
    <w:rsid w:val="00955411"/>
    <w:rsid w:val="009558C2"/>
    <w:rsid w:val="00955A90"/>
    <w:rsid w:val="00955C44"/>
    <w:rsid w:val="00955CF0"/>
    <w:rsid w:val="00956824"/>
    <w:rsid w:val="009571B0"/>
    <w:rsid w:val="009579B1"/>
    <w:rsid w:val="00957BD0"/>
    <w:rsid w:val="009600C8"/>
    <w:rsid w:val="009601B6"/>
    <w:rsid w:val="00960C36"/>
    <w:rsid w:val="00960CBE"/>
    <w:rsid w:val="00960D6C"/>
    <w:rsid w:val="00960F0C"/>
    <w:rsid w:val="009610A5"/>
    <w:rsid w:val="0096121A"/>
    <w:rsid w:val="0096173E"/>
    <w:rsid w:val="00962355"/>
    <w:rsid w:val="0096288D"/>
    <w:rsid w:val="00963250"/>
    <w:rsid w:val="0096395A"/>
    <w:rsid w:val="00963A58"/>
    <w:rsid w:val="00963C3B"/>
    <w:rsid w:val="009643B1"/>
    <w:rsid w:val="0096442E"/>
    <w:rsid w:val="00964735"/>
    <w:rsid w:val="00964B8E"/>
    <w:rsid w:val="00964ED9"/>
    <w:rsid w:val="009662A0"/>
    <w:rsid w:val="0096636B"/>
    <w:rsid w:val="00966DA9"/>
    <w:rsid w:val="0096720D"/>
    <w:rsid w:val="00967B5F"/>
    <w:rsid w:val="009704CD"/>
    <w:rsid w:val="009709FA"/>
    <w:rsid w:val="00970B77"/>
    <w:rsid w:val="0097178E"/>
    <w:rsid w:val="00971C38"/>
    <w:rsid w:val="00971C80"/>
    <w:rsid w:val="00971CAF"/>
    <w:rsid w:val="00971FB1"/>
    <w:rsid w:val="00971FC0"/>
    <w:rsid w:val="00972558"/>
    <w:rsid w:val="0097273B"/>
    <w:rsid w:val="00972749"/>
    <w:rsid w:val="009727BC"/>
    <w:rsid w:val="00972A09"/>
    <w:rsid w:val="00973F13"/>
    <w:rsid w:val="00974652"/>
    <w:rsid w:val="009749B2"/>
    <w:rsid w:val="009763A0"/>
    <w:rsid w:val="009767A1"/>
    <w:rsid w:val="00977A9A"/>
    <w:rsid w:val="0098012A"/>
    <w:rsid w:val="0098055E"/>
    <w:rsid w:val="00980C28"/>
    <w:rsid w:val="00980EC6"/>
    <w:rsid w:val="00981171"/>
    <w:rsid w:val="0098124C"/>
    <w:rsid w:val="00981317"/>
    <w:rsid w:val="00981501"/>
    <w:rsid w:val="00981535"/>
    <w:rsid w:val="0098167B"/>
    <w:rsid w:val="00981F2C"/>
    <w:rsid w:val="0098277D"/>
    <w:rsid w:val="00982EC7"/>
    <w:rsid w:val="00983EAB"/>
    <w:rsid w:val="009840D0"/>
    <w:rsid w:val="009846FD"/>
    <w:rsid w:val="009847B4"/>
    <w:rsid w:val="00985040"/>
    <w:rsid w:val="009852D0"/>
    <w:rsid w:val="009859DA"/>
    <w:rsid w:val="00985BC3"/>
    <w:rsid w:val="00985E57"/>
    <w:rsid w:val="00985FFB"/>
    <w:rsid w:val="009861EC"/>
    <w:rsid w:val="0098642A"/>
    <w:rsid w:val="00986C58"/>
    <w:rsid w:val="009875A5"/>
    <w:rsid w:val="009875B9"/>
    <w:rsid w:val="009877E7"/>
    <w:rsid w:val="0098783E"/>
    <w:rsid w:val="00987BA3"/>
    <w:rsid w:val="00987BB5"/>
    <w:rsid w:val="009903D9"/>
    <w:rsid w:val="00990A58"/>
    <w:rsid w:val="00990E6D"/>
    <w:rsid w:val="00990E7C"/>
    <w:rsid w:val="00991D10"/>
    <w:rsid w:val="00991ECF"/>
    <w:rsid w:val="009921AA"/>
    <w:rsid w:val="00992995"/>
    <w:rsid w:val="00992BC6"/>
    <w:rsid w:val="00992CFA"/>
    <w:rsid w:val="0099507A"/>
    <w:rsid w:val="009950D7"/>
    <w:rsid w:val="00995226"/>
    <w:rsid w:val="00995965"/>
    <w:rsid w:val="00995A13"/>
    <w:rsid w:val="00995DC7"/>
    <w:rsid w:val="009960E8"/>
    <w:rsid w:val="009969E5"/>
    <w:rsid w:val="00996B32"/>
    <w:rsid w:val="00996BE8"/>
    <w:rsid w:val="0099711A"/>
    <w:rsid w:val="00997594"/>
    <w:rsid w:val="009976AD"/>
    <w:rsid w:val="009976B4"/>
    <w:rsid w:val="009978E8"/>
    <w:rsid w:val="00997919"/>
    <w:rsid w:val="00997B0B"/>
    <w:rsid w:val="00997B9A"/>
    <w:rsid w:val="009A0B51"/>
    <w:rsid w:val="009A1F10"/>
    <w:rsid w:val="009A34C7"/>
    <w:rsid w:val="009A4196"/>
    <w:rsid w:val="009A4747"/>
    <w:rsid w:val="009A4E0C"/>
    <w:rsid w:val="009A4F85"/>
    <w:rsid w:val="009A5100"/>
    <w:rsid w:val="009A51B5"/>
    <w:rsid w:val="009A51DE"/>
    <w:rsid w:val="009A5489"/>
    <w:rsid w:val="009A5B14"/>
    <w:rsid w:val="009A5E5C"/>
    <w:rsid w:val="009A6A0F"/>
    <w:rsid w:val="009A6C85"/>
    <w:rsid w:val="009A6CA7"/>
    <w:rsid w:val="009A7533"/>
    <w:rsid w:val="009A7E98"/>
    <w:rsid w:val="009A7FB5"/>
    <w:rsid w:val="009B0308"/>
    <w:rsid w:val="009B06CA"/>
    <w:rsid w:val="009B08D9"/>
    <w:rsid w:val="009B1069"/>
    <w:rsid w:val="009B127F"/>
    <w:rsid w:val="009B17B5"/>
    <w:rsid w:val="009B17E2"/>
    <w:rsid w:val="009B1841"/>
    <w:rsid w:val="009B1F9D"/>
    <w:rsid w:val="009B23BF"/>
    <w:rsid w:val="009B249C"/>
    <w:rsid w:val="009B3194"/>
    <w:rsid w:val="009B3A7F"/>
    <w:rsid w:val="009B3CC3"/>
    <w:rsid w:val="009B44CF"/>
    <w:rsid w:val="009B55F1"/>
    <w:rsid w:val="009B56AC"/>
    <w:rsid w:val="009B5B08"/>
    <w:rsid w:val="009B5E47"/>
    <w:rsid w:val="009B6381"/>
    <w:rsid w:val="009B67BF"/>
    <w:rsid w:val="009B6845"/>
    <w:rsid w:val="009B6D24"/>
    <w:rsid w:val="009B6F28"/>
    <w:rsid w:val="009B6FAC"/>
    <w:rsid w:val="009B7821"/>
    <w:rsid w:val="009C0C97"/>
    <w:rsid w:val="009C0EA8"/>
    <w:rsid w:val="009C1091"/>
    <w:rsid w:val="009C1E37"/>
    <w:rsid w:val="009C1FC1"/>
    <w:rsid w:val="009C26B1"/>
    <w:rsid w:val="009C28CE"/>
    <w:rsid w:val="009C29ED"/>
    <w:rsid w:val="009C345C"/>
    <w:rsid w:val="009C3766"/>
    <w:rsid w:val="009C3A3F"/>
    <w:rsid w:val="009C3F7E"/>
    <w:rsid w:val="009C455B"/>
    <w:rsid w:val="009C5987"/>
    <w:rsid w:val="009C5D37"/>
    <w:rsid w:val="009C5D8E"/>
    <w:rsid w:val="009C5E7C"/>
    <w:rsid w:val="009C5EE6"/>
    <w:rsid w:val="009C60C3"/>
    <w:rsid w:val="009C66CE"/>
    <w:rsid w:val="009C6B2C"/>
    <w:rsid w:val="009C72DA"/>
    <w:rsid w:val="009C74F6"/>
    <w:rsid w:val="009C7C78"/>
    <w:rsid w:val="009D11DF"/>
    <w:rsid w:val="009D20EC"/>
    <w:rsid w:val="009D24E6"/>
    <w:rsid w:val="009D30E0"/>
    <w:rsid w:val="009D3EAA"/>
    <w:rsid w:val="009D41D6"/>
    <w:rsid w:val="009D4272"/>
    <w:rsid w:val="009D49B7"/>
    <w:rsid w:val="009D4B23"/>
    <w:rsid w:val="009D4D28"/>
    <w:rsid w:val="009D5244"/>
    <w:rsid w:val="009D5FEC"/>
    <w:rsid w:val="009D6231"/>
    <w:rsid w:val="009D6736"/>
    <w:rsid w:val="009D6CE0"/>
    <w:rsid w:val="009D76DA"/>
    <w:rsid w:val="009D797E"/>
    <w:rsid w:val="009D7A65"/>
    <w:rsid w:val="009D7CC9"/>
    <w:rsid w:val="009D7EF4"/>
    <w:rsid w:val="009E045D"/>
    <w:rsid w:val="009E0E11"/>
    <w:rsid w:val="009E1AAF"/>
    <w:rsid w:val="009E1B19"/>
    <w:rsid w:val="009E1DD9"/>
    <w:rsid w:val="009E2411"/>
    <w:rsid w:val="009E2602"/>
    <w:rsid w:val="009E267C"/>
    <w:rsid w:val="009E33F2"/>
    <w:rsid w:val="009E47E9"/>
    <w:rsid w:val="009E4AE9"/>
    <w:rsid w:val="009E4AFD"/>
    <w:rsid w:val="009E4C26"/>
    <w:rsid w:val="009E4D26"/>
    <w:rsid w:val="009E59D5"/>
    <w:rsid w:val="009E5CDA"/>
    <w:rsid w:val="009E69C5"/>
    <w:rsid w:val="009E7138"/>
    <w:rsid w:val="009E7479"/>
    <w:rsid w:val="009E7659"/>
    <w:rsid w:val="009E7742"/>
    <w:rsid w:val="009E7A90"/>
    <w:rsid w:val="009E7CDF"/>
    <w:rsid w:val="009F1926"/>
    <w:rsid w:val="009F1EF7"/>
    <w:rsid w:val="009F1F0B"/>
    <w:rsid w:val="009F2705"/>
    <w:rsid w:val="009F2D62"/>
    <w:rsid w:val="009F2E4F"/>
    <w:rsid w:val="009F2E7F"/>
    <w:rsid w:val="009F31F5"/>
    <w:rsid w:val="009F3496"/>
    <w:rsid w:val="009F35AF"/>
    <w:rsid w:val="009F3630"/>
    <w:rsid w:val="009F370D"/>
    <w:rsid w:val="009F3B7D"/>
    <w:rsid w:val="009F3F5F"/>
    <w:rsid w:val="009F473D"/>
    <w:rsid w:val="009F48B1"/>
    <w:rsid w:val="009F61A8"/>
    <w:rsid w:val="009F636F"/>
    <w:rsid w:val="009F64D4"/>
    <w:rsid w:val="009F6F88"/>
    <w:rsid w:val="009F772F"/>
    <w:rsid w:val="009F7F19"/>
    <w:rsid w:val="009F7F3A"/>
    <w:rsid w:val="00A000BC"/>
    <w:rsid w:val="00A00F31"/>
    <w:rsid w:val="00A0144E"/>
    <w:rsid w:val="00A01A82"/>
    <w:rsid w:val="00A01F6F"/>
    <w:rsid w:val="00A02585"/>
    <w:rsid w:val="00A03A86"/>
    <w:rsid w:val="00A03DFE"/>
    <w:rsid w:val="00A03F29"/>
    <w:rsid w:val="00A03F2C"/>
    <w:rsid w:val="00A04078"/>
    <w:rsid w:val="00A042EE"/>
    <w:rsid w:val="00A0536E"/>
    <w:rsid w:val="00A05C8F"/>
    <w:rsid w:val="00A05DE2"/>
    <w:rsid w:val="00A06982"/>
    <w:rsid w:val="00A1040B"/>
    <w:rsid w:val="00A104B5"/>
    <w:rsid w:val="00A10D7C"/>
    <w:rsid w:val="00A11615"/>
    <w:rsid w:val="00A1193F"/>
    <w:rsid w:val="00A11C4C"/>
    <w:rsid w:val="00A11EA8"/>
    <w:rsid w:val="00A120D3"/>
    <w:rsid w:val="00A120F0"/>
    <w:rsid w:val="00A12A8B"/>
    <w:rsid w:val="00A12C5C"/>
    <w:rsid w:val="00A13899"/>
    <w:rsid w:val="00A13A71"/>
    <w:rsid w:val="00A142F9"/>
    <w:rsid w:val="00A148BE"/>
    <w:rsid w:val="00A14C13"/>
    <w:rsid w:val="00A14E43"/>
    <w:rsid w:val="00A159E6"/>
    <w:rsid w:val="00A15BFA"/>
    <w:rsid w:val="00A15D67"/>
    <w:rsid w:val="00A15E1B"/>
    <w:rsid w:val="00A15E63"/>
    <w:rsid w:val="00A162EF"/>
    <w:rsid w:val="00A16A29"/>
    <w:rsid w:val="00A16B26"/>
    <w:rsid w:val="00A17460"/>
    <w:rsid w:val="00A17640"/>
    <w:rsid w:val="00A17953"/>
    <w:rsid w:val="00A17EA1"/>
    <w:rsid w:val="00A200CB"/>
    <w:rsid w:val="00A20122"/>
    <w:rsid w:val="00A20B96"/>
    <w:rsid w:val="00A20DCB"/>
    <w:rsid w:val="00A21874"/>
    <w:rsid w:val="00A2194E"/>
    <w:rsid w:val="00A21AA5"/>
    <w:rsid w:val="00A21ED7"/>
    <w:rsid w:val="00A2212F"/>
    <w:rsid w:val="00A222CB"/>
    <w:rsid w:val="00A2259F"/>
    <w:rsid w:val="00A226E6"/>
    <w:rsid w:val="00A22E9A"/>
    <w:rsid w:val="00A23316"/>
    <w:rsid w:val="00A23DB4"/>
    <w:rsid w:val="00A24999"/>
    <w:rsid w:val="00A24A34"/>
    <w:rsid w:val="00A25201"/>
    <w:rsid w:val="00A2540D"/>
    <w:rsid w:val="00A25A9C"/>
    <w:rsid w:val="00A260FA"/>
    <w:rsid w:val="00A26116"/>
    <w:rsid w:val="00A2632C"/>
    <w:rsid w:val="00A26D7B"/>
    <w:rsid w:val="00A26F7A"/>
    <w:rsid w:val="00A27323"/>
    <w:rsid w:val="00A27C54"/>
    <w:rsid w:val="00A30294"/>
    <w:rsid w:val="00A302A4"/>
    <w:rsid w:val="00A304D3"/>
    <w:rsid w:val="00A309E2"/>
    <w:rsid w:val="00A30DC9"/>
    <w:rsid w:val="00A316B1"/>
    <w:rsid w:val="00A3170C"/>
    <w:rsid w:val="00A32128"/>
    <w:rsid w:val="00A32CDB"/>
    <w:rsid w:val="00A33880"/>
    <w:rsid w:val="00A33DFA"/>
    <w:rsid w:val="00A347D7"/>
    <w:rsid w:val="00A34906"/>
    <w:rsid w:val="00A355E3"/>
    <w:rsid w:val="00A35B5C"/>
    <w:rsid w:val="00A35C62"/>
    <w:rsid w:val="00A36051"/>
    <w:rsid w:val="00A3642D"/>
    <w:rsid w:val="00A36B98"/>
    <w:rsid w:val="00A36BF9"/>
    <w:rsid w:val="00A36F58"/>
    <w:rsid w:val="00A37567"/>
    <w:rsid w:val="00A37ADD"/>
    <w:rsid w:val="00A37CC3"/>
    <w:rsid w:val="00A37ED1"/>
    <w:rsid w:val="00A40651"/>
    <w:rsid w:val="00A40DF9"/>
    <w:rsid w:val="00A42426"/>
    <w:rsid w:val="00A42616"/>
    <w:rsid w:val="00A426EC"/>
    <w:rsid w:val="00A42D3E"/>
    <w:rsid w:val="00A42D9E"/>
    <w:rsid w:val="00A42E78"/>
    <w:rsid w:val="00A42FC7"/>
    <w:rsid w:val="00A4334D"/>
    <w:rsid w:val="00A433EE"/>
    <w:rsid w:val="00A43609"/>
    <w:rsid w:val="00A43CDE"/>
    <w:rsid w:val="00A4409D"/>
    <w:rsid w:val="00A44684"/>
    <w:rsid w:val="00A44828"/>
    <w:rsid w:val="00A44950"/>
    <w:rsid w:val="00A45404"/>
    <w:rsid w:val="00A45999"/>
    <w:rsid w:val="00A45A54"/>
    <w:rsid w:val="00A45F99"/>
    <w:rsid w:val="00A4748F"/>
    <w:rsid w:val="00A505F4"/>
    <w:rsid w:val="00A50659"/>
    <w:rsid w:val="00A507EE"/>
    <w:rsid w:val="00A50B9B"/>
    <w:rsid w:val="00A50C0C"/>
    <w:rsid w:val="00A5122A"/>
    <w:rsid w:val="00A5154B"/>
    <w:rsid w:val="00A51B71"/>
    <w:rsid w:val="00A51BF7"/>
    <w:rsid w:val="00A51F7D"/>
    <w:rsid w:val="00A52932"/>
    <w:rsid w:val="00A5299A"/>
    <w:rsid w:val="00A529B4"/>
    <w:rsid w:val="00A529F7"/>
    <w:rsid w:val="00A52A66"/>
    <w:rsid w:val="00A53E29"/>
    <w:rsid w:val="00A54115"/>
    <w:rsid w:val="00A545EC"/>
    <w:rsid w:val="00A54927"/>
    <w:rsid w:val="00A54997"/>
    <w:rsid w:val="00A54C3F"/>
    <w:rsid w:val="00A5506E"/>
    <w:rsid w:val="00A556A6"/>
    <w:rsid w:val="00A56590"/>
    <w:rsid w:val="00A570F3"/>
    <w:rsid w:val="00A57714"/>
    <w:rsid w:val="00A57D28"/>
    <w:rsid w:val="00A600D0"/>
    <w:rsid w:val="00A60860"/>
    <w:rsid w:val="00A60C43"/>
    <w:rsid w:val="00A60FA1"/>
    <w:rsid w:val="00A612F6"/>
    <w:rsid w:val="00A61846"/>
    <w:rsid w:val="00A62698"/>
    <w:rsid w:val="00A6337A"/>
    <w:rsid w:val="00A63433"/>
    <w:rsid w:val="00A63759"/>
    <w:rsid w:val="00A6382F"/>
    <w:rsid w:val="00A641A7"/>
    <w:rsid w:val="00A64BCE"/>
    <w:rsid w:val="00A64BD9"/>
    <w:rsid w:val="00A6561F"/>
    <w:rsid w:val="00A65948"/>
    <w:rsid w:val="00A65996"/>
    <w:rsid w:val="00A65B33"/>
    <w:rsid w:val="00A65C10"/>
    <w:rsid w:val="00A65CE9"/>
    <w:rsid w:val="00A66F7E"/>
    <w:rsid w:val="00A66F89"/>
    <w:rsid w:val="00A701F0"/>
    <w:rsid w:val="00A710FD"/>
    <w:rsid w:val="00A7177F"/>
    <w:rsid w:val="00A719A2"/>
    <w:rsid w:val="00A71A62"/>
    <w:rsid w:val="00A72084"/>
    <w:rsid w:val="00A720A6"/>
    <w:rsid w:val="00A72281"/>
    <w:rsid w:val="00A72520"/>
    <w:rsid w:val="00A7317E"/>
    <w:rsid w:val="00A7329D"/>
    <w:rsid w:val="00A744E5"/>
    <w:rsid w:val="00A746E9"/>
    <w:rsid w:val="00A746EE"/>
    <w:rsid w:val="00A7534C"/>
    <w:rsid w:val="00A75659"/>
    <w:rsid w:val="00A7587E"/>
    <w:rsid w:val="00A75915"/>
    <w:rsid w:val="00A75B4B"/>
    <w:rsid w:val="00A76312"/>
    <w:rsid w:val="00A76BFF"/>
    <w:rsid w:val="00A770AC"/>
    <w:rsid w:val="00A772D5"/>
    <w:rsid w:val="00A776D4"/>
    <w:rsid w:val="00A77C76"/>
    <w:rsid w:val="00A80648"/>
    <w:rsid w:val="00A81034"/>
    <w:rsid w:val="00A811AF"/>
    <w:rsid w:val="00A81257"/>
    <w:rsid w:val="00A814F7"/>
    <w:rsid w:val="00A81F2A"/>
    <w:rsid w:val="00A82004"/>
    <w:rsid w:val="00A826BF"/>
    <w:rsid w:val="00A827D6"/>
    <w:rsid w:val="00A828C9"/>
    <w:rsid w:val="00A82C53"/>
    <w:rsid w:val="00A83531"/>
    <w:rsid w:val="00A84507"/>
    <w:rsid w:val="00A8462A"/>
    <w:rsid w:val="00A84731"/>
    <w:rsid w:val="00A84936"/>
    <w:rsid w:val="00A84AB0"/>
    <w:rsid w:val="00A84E6F"/>
    <w:rsid w:val="00A850BD"/>
    <w:rsid w:val="00A85497"/>
    <w:rsid w:val="00A85506"/>
    <w:rsid w:val="00A85612"/>
    <w:rsid w:val="00A9036B"/>
    <w:rsid w:val="00A908F4"/>
    <w:rsid w:val="00A911D4"/>
    <w:rsid w:val="00A919EE"/>
    <w:rsid w:val="00A9203C"/>
    <w:rsid w:val="00A921A5"/>
    <w:rsid w:val="00A926CE"/>
    <w:rsid w:val="00A928C8"/>
    <w:rsid w:val="00A92996"/>
    <w:rsid w:val="00A9340B"/>
    <w:rsid w:val="00A9356C"/>
    <w:rsid w:val="00A939C2"/>
    <w:rsid w:val="00A94139"/>
    <w:rsid w:val="00A943FF"/>
    <w:rsid w:val="00A945F9"/>
    <w:rsid w:val="00A94A42"/>
    <w:rsid w:val="00A94AA0"/>
    <w:rsid w:val="00A94DFB"/>
    <w:rsid w:val="00A94F90"/>
    <w:rsid w:val="00A95F04"/>
    <w:rsid w:val="00A96278"/>
    <w:rsid w:val="00A96520"/>
    <w:rsid w:val="00A9716F"/>
    <w:rsid w:val="00A97422"/>
    <w:rsid w:val="00A975E3"/>
    <w:rsid w:val="00A9799E"/>
    <w:rsid w:val="00AA0059"/>
    <w:rsid w:val="00AA0554"/>
    <w:rsid w:val="00AA07DF"/>
    <w:rsid w:val="00AA07FE"/>
    <w:rsid w:val="00AA0AE8"/>
    <w:rsid w:val="00AA0C77"/>
    <w:rsid w:val="00AA0CE5"/>
    <w:rsid w:val="00AA106E"/>
    <w:rsid w:val="00AA11DE"/>
    <w:rsid w:val="00AA13F9"/>
    <w:rsid w:val="00AA1976"/>
    <w:rsid w:val="00AA19C3"/>
    <w:rsid w:val="00AA243B"/>
    <w:rsid w:val="00AA289A"/>
    <w:rsid w:val="00AA28B3"/>
    <w:rsid w:val="00AA2D45"/>
    <w:rsid w:val="00AA3BD1"/>
    <w:rsid w:val="00AA402D"/>
    <w:rsid w:val="00AA460B"/>
    <w:rsid w:val="00AA47C9"/>
    <w:rsid w:val="00AA4927"/>
    <w:rsid w:val="00AA49CA"/>
    <w:rsid w:val="00AA49CD"/>
    <w:rsid w:val="00AA4C7C"/>
    <w:rsid w:val="00AA5185"/>
    <w:rsid w:val="00AA520B"/>
    <w:rsid w:val="00AA5D83"/>
    <w:rsid w:val="00AA5EDE"/>
    <w:rsid w:val="00AA6072"/>
    <w:rsid w:val="00AA60CF"/>
    <w:rsid w:val="00AA6BA8"/>
    <w:rsid w:val="00AA7C42"/>
    <w:rsid w:val="00AB0072"/>
    <w:rsid w:val="00AB0AC8"/>
    <w:rsid w:val="00AB102B"/>
    <w:rsid w:val="00AB1A85"/>
    <w:rsid w:val="00AB20EA"/>
    <w:rsid w:val="00AB23B0"/>
    <w:rsid w:val="00AB3163"/>
    <w:rsid w:val="00AB3222"/>
    <w:rsid w:val="00AB325E"/>
    <w:rsid w:val="00AB33C4"/>
    <w:rsid w:val="00AB3D3B"/>
    <w:rsid w:val="00AB41FB"/>
    <w:rsid w:val="00AB4E62"/>
    <w:rsid w:val="00AB5390"/>
    <w:rsid w:val="00AB64B4"/>
    <w:rsid w:val="00AB6ADA"/>
    <w:rsid w:val="00AB7123"/>
    <w:rsid w:val="00AB74C7"/>
    <w:rsid w:val="00AB7617"/>
    <w:rsid w:val="00AB7E0B"/>
    <w:rsid w:val="00AC0F3E"/>
    <w:rsid w:val="00AC137C"/>
    <w:rsid w:val="00AC16FF"/>
    <w:rsid w:val="00AC18DE"/>
    <w:rsid w:val="00AC1ED3"/>
    <w:rsid w:val="00AC1F6F"/>
    <w:rsid w:val="00AC291D"/>
    <w:rsid w:val="00AC29BA"/>
    <w:rsid w:val="00AC2A3E"/>
    <w:rsid w:val="00AC2D6E"/>
    <w:rsid w:val="00AC2EF8"/>
    <w:rsid w:val="00AC2F8D"/>
    <w:rsid w:val="00AC3E8C"/>
    <w:rsid w:val="00AC402A"/>
    <w:rsid w:val="00AC42C3"/>
    <w:rsid w:val="00AC4AAD"/>
    <w:rsid w:val="00AC50B2"/>
    <w:rsid w:val="00AC54B8"/>
    <w:rsid w:val="00AC55E7"/>
    <w:rsid w:val="00AC57AF"/>
    <w:rsid w:val="00AC6177"/>
    <w:rsid w:val="00AC6186"/>
    <w:rsid w:val="00AC65E8"/>
    <w:rsid w:val="00AC6834"/>
    <w:rsid w:val="00AC6B50"/>
    <w:rsid w:val="00AC6CD5"/>
    <w:rsid w:val="00AC7B80"/>
    <w:rsid w:val="00AD01B8"/>
    <w:rsid w:val="00AD0220"/>
    <w:rsid w:val="00AD0C2F"/>
    <w:rsid w:val="00AD17CC"/>
    <w:rsid w:val="00AD1820"/>
    <w:rsid w:val="00AD2014"/>
    <w:rsid w:val="00AD2110"/>
    <w:rsid w:val="00AD21AA"/>
    <w:rsid w:val="00AD2375"/>
    <w:rsid w:val="00AD2BBD"/>
    <w:rsid w:val="00AD2C9C"/>
    <w:rsid w:val="00AD2D66"/>
    <w:rsid w:val="00AD3CF8"/>
    <w:rsid w:val="00AD3DA2"/>
    <w:rsid w:val="00AD42A7"/>
    <w:rsid w:val="00AD42B7"/>
    <w:rsid w:val="00AD4376"/>
    <w:rsid w:val="00AD449C"/>
    <w:rsid w:val="00AD45A6"/>
    <w:rsid w:val="00AD49DC"/>
    <w:rsid w:val="00AD4B5B"/>
    <w:rsid w:val="00AD508B"/>
    <w:rsid w:val="00AD54CB"/>
    <w:rsid w:val="00AD5B0D"/>
    <w:rsid w:val="00AD5EFC"/>
    <w:rsid w:val="00AD6910"/>
    <w:rsid w:val="00AD697D"/>
    <w:rsid w:val="00AD7336"/>
    <w:rsid w:val="00AD7537"/>
    <w:rsid w:val="00AD7543"/>
    <w:rsid w:val="00AD7EDC"/>
    <w:rsid w:val="00AD7F0E"/>
    <w:rsid w:val="00AE0220"/>
    <w:rsid w:val="00AE0693"/>
    <w:rsid w:val="00AE088C"/>
    <w:rsid w:val="00AE0A88"/>
    <w:rsid w:val="00AE0F37"/>
    <w:rsid w:val="00AE0FFF"/>
    <w:rsid w:val="00AE1141"/>
    <w:rsid w:val="00AE118A"/>
    <w:rsid w:val="00AE191F"/>
    <w:rsid w:val="00AE19CB"/>
    <w:rsid w:val="00AE1EA3"/>
    <w:rsid w:val="00AE2C6D"/>
    <w:rsid w:val="00AE3049"/>
    <w:rsid w:val="00AE3978"/>
    <w:rsid w:val="00AE3CD6"/>
    <w:rsid w:val="00AE3E86"/>
    <w:rsid w:val="00AE3F9E"/>
    <w:rsid w:val="00AE4521"/>
    <w:rsid w:val="00AE499A"/>
    <w:rsid w:val="00AE4FC4"/>
    <w:rsid w:val="00AE50AA"/>
    <w:rsid w:val="00AE568B"/>
    <w:rsid w:val="00AE5737"/>
    <w:rsid w:val="00AE59A4"/>
    <w:rsid w:val="00AE5BB7"/>
    <w:rsid w:val="00AE621E"/>
    <w:rsid w:val="00AE6792"/>
    <w:rsid w:val="00AE6B4F"/>
    <w:rsid w:val="00AE7271"/>
    <w:rsid w:val="00AE7443"/>
    <w:rsid w:val="00AE7457"/>
    <w:rsid w:val="00AE74B0"/>
    <w:rsid w:val="00AE7735"/>
    <w:rsid w:val="00AE7AA5"/>
    <w:rsid w:val="00AE7FD6"/>
    <w:rsid w:val="00AF04EB"/>
    <w:rsid w:val="00AF064F"/>
    <w:rsid w:val="00AF1176"/>
    <w:rsid w:val="00AF1212"/>
    <w:rsid w:val="00AF1265"/>
    <w:rsid w:val="00AF1EB3"/>
    <w:rsid w:val="00AF2AAA"/>
    <w:rsid w:val="00AF2C68"/>
    <w:rsid w:val="00AF3438"/>
    <w:rsid w:val="00AF407F"/>
    <w:rsid w:val="00AF4EF0"/>
    <w:rsid w:val="00AF5309"/>
    <w:rsid w:val="00AF5502"/>
    <w:rsid w:val="00AF5E84"/>
    <w:rsid w:val="00AF606D"/>
    <w:rsid w:val="00AF745E"/>
    <w:rsid w:val="00AF76F3"/>
    <w:rsid w:val="00AF78D8"/>
    <w:rsid w:val="00AF7CA5"/>
    <w:rsid w:val="00B00090"/>
    <w:rsid w:val="00B007E0"/>
    <w:rsid w:val="00B00DA2"/>
    <w:rsid w:val="00B00DD9"/>
    <w:rsid w:val="00B00EAA"/>
    <w:rsid w:val="00B01E49"/>
    <w:rsid w:val="00B027AB"/>
    <w:rsid w:val="00B03287"/>
    <w:rsid w:val="00B04283"/>
    <w:rsid w:val="00B043F3"/>
    <w:rsid w:val="00B04B94"/>
    <w:rsid w:val="00B055B0"/>
    <w:rsid w:val="00B059B8"/>
    <w:rsid w:val="00B05A17"/>
    <w:rsid w:val="00B061AF"/>
    <w:rsid w:val="00B065FD"/>
    <w:rsid w:val="00B069AC"/>
    <w:rsid w:val="00B06C99"/>
    <w:rsid w:val="00B06E44"/>
    <w:rsid w:val="00B07713"/>
    <w:rsid w:val="00B077C0"/>
    <w:rsid w:val="00B0791B"/>
    <w:rsid w:val="00B108DA"/>
    <w:rsid w:val="00B109E8"/>
    <w:rsid w:val="00B10ADD"/>
    <w:rsid w:val="00B1104E"/>
    <w:rsid w:val="00B11B8F"/>
    <w:rsid w:val="00B12963"/>
    <w:rsid w:val="00B12A94"/>
    <w:rsid w:val="00B12D26"/>
    <w:rsid w:val="00B131AF"/>
    <w:rsid w:val="00B131B9"/>
    <w:rsid w:val="00B137B8"/>
    <w:rsid w:val="00B13990"/>
    <w:rsid w:val="00B154F1"/>
    <w:rsid w:val="00B1599F"/>
    <w:rsid w:val="00B16852"/>
    <w:rsid w:val="00B16E76"/>
    <w:rsid w:val="00B1724E"/>
    <w:rsid w:val="00B174EC"/>
    <w:rsid w:val="00B177E8"/>
    <w:rsid w:val="00B209E7"/>
    <w:rsid w:val="00B20DB9"/>
    <w:rsid w:val="00B20F1A"/>
    <w:rsid w:val="00B2157B"/>
    <w:rsid w:val="00B2336A"/>
    <w:rsid w:val="00B23A18"/>
    <w:rsid w:val="00B2452E"/>
    <w:rsid w:val="00B25932"/>
    <w:rsid w:val="00B25D2A"/>
    <w:rsid w:val="00B260B9"/>
    <w:rsid w:val="00B27076"/>
    <w:rsid w:val="00B30A54"/>
    <w:rsid w:val="00B312C0"/>
    <w:rsid w:val="00B31825"/>
    <w:rsid w:val="00B31841"/>
    <w:rsid w:val="00B31BA4"/>
    <w:rsid w:val="00B31C52"/>
    <w:rsid w:val="00B31E25"/>
    <w:rsid w:val="00B31FC2"/>
    <w:rsid w:val="00B3203D"/>
    <w:rsid w:val="00B328FC"/>
    <w:rsid w:val="00B32F31"/>
    <w:rsid w:val="00B33CDC"/>
    <w:rsid w:val="00B3447A"/>
    <w:rsid w:val="00B34EB5"/>
    <w:rsid w:val="00B3607B"/>
    <w:rsid w:val="00B36816"/>
    <w:rsid w:val="00B3696F"/>
    <w:rsid w:val="00B37376"/>
    <w:rsid w:val="00B37476"/>
    <w:rsid w:val="00B378C6"/>
    <w:rsid w:val="00B406F8"/>
    <w:rsid w:val="00B408D8"/>
    <w:rsid w:val="00B40A20"/>
    <w:rsid w:val="00B40B76"/>
    <w:rsid w:val="00B41166"/>
    <w:rsid w:val="00B41EC3"/>
    <w:rsid w:val="00B42832"/>
    <w:rsid w:val="00B42B53"/>
    <w:rsid w:val="00B43A18"/>
    <w:rsid w:val="00B441FC"/>
    <w:rsid w:val="00B4466B"/>
    <w:rsid w:val="00B4495C"/>
    <w:rsid w:val="00B44E81"/>
    <w:rsid w:val="00B45E39"/>
    <w:rsid w:val="00B46067"/>
    <w:rsid w:val="00B46593"/>
    <w:rsid w:val="00B4671D"/>
    <w:rsid w:val="00B46777"/>
    <w:rsid w:val="00B46826"/>
    <w:rsid w:val="00B47080"/>
    <w:rsid w:val="00B477CF"/>
    <w:rsid w:val="00B47DE0"/>
    <w:rsid w:val="00B47F97"/>
    <w:rsid w:val="00B512BD"/>
    <w:rsid w:val="00B51567"/>
    <w:rsid w:val="00B52831"/>
    <w:rsid w:val="00B52A05"/>
    <w:rsid w:val="00B52AA0"/>
    <w:rsid w:val="00B52D66"/>
    <w:rsid w:val="00B53559"/>
    <w:rsid w:val="00B53A29"/>
    <w:rsid w:val="00B53DC8"/>
    <w:rsid w:val="00B5418A"/>
    <w:rsid w:val="00B5419D"/>
    <w:rsid w:val="00B54311"/>
    <w:rsid w:val="00B545B2"/>
    <w:rsid w:val="00B54A31"/>
    <w:rsid w:val="00B54F52"/>
    <w:rsid w:val="00B5527C"/>
    <w:rsid w:val="00B558F5"/>
    <w:rsid w:val="00B55B2F"/>
    <w:rsid w:val="00B5603F"/>
    <w:rsid w:val="00B56D95"/>
    <w:rsid w:val="00B5756B"/>
    <w:rsid w:val="00B577CF"/>
    <w:rsid w:val="00B6061F"/>
    <w:rsid w:val="00B606FC"/>
    <w:rsid w:val="00B60723"/>
    <w:rsid w:val="00B62A31"/>
    <w:rsid w:val="00B631F0"/>
    <w:rsid w:val="00B632EE"/>
    <w:rsid w:val="00B64092"/>
    <w:rsid w:val="00B643B9"/>
    <w:rsid w:val="00B646F5"/>
    <w:rsid w:val="00B6555D"/>
    <w:rsid w:val="00B66055"/>
    <w:rsid w:val="00B662DD"/>
    <w:rsid w:val="00B664A7"/>
    <w:rsid w:val="00B6690D"/>
    <w:rsid w:val="00B66AFB"/>
    <w:rsid w:val="00B66C6C"/>
    <w:rsid w:val="00B670C5"/>
    <w:rsid w:val="00B67E09"/>
    <w:rsid w:val="00B67E62"/>
    <w:rsid w:val="00B70244"/>
    <w:rsid w:val="00B70C88"/>
    <w:rsid w:val="00B7129C"/>
    <w:rsid w:val="00B71444"/>
    <w:rsid w:val="00B72144"/>
    <w:rsid w:val="00B722CE"/>
    <w:rsid w:val="00B7307A"/>
    <w:rsid w:val="00B734B7"/>
    <w:rsid w:val="00B734ED"/>
    <w:rsid w:val="00B73852"/>
    <w:rsid w:val="00B73B54"/>
    <w:rsid w:val="00B74824"/>
    <w:rsid w:val="00B74A00"/>
    <w:rsid w:val="00B75100"/>
    <w:rsid w:val="00B7516F"/>
    <w:rsid w:val="00B75247"/>
    <w:rsid w:val="00B76A48"/>
    <w:rsid w:val="00B76A67"/>
    <w:rsid w:val="00B76C7A"/>
    <w:rsid w:val="00B76DDF"/>
    <w:rsid w:val="00B76E5B"/>
    <w:rsid w:val="00B76F38"/>
    <w:rsid w:val="00B770C0"/>
    <w:rsid w:val="00B7795C"/>
    <w:rsid w:val="00B77E72"/>
    <w:rsid w:val="00B8012E"/>
    <w:rsid w:val="00B805E0"/>
    <w:rsid w:val="00B8078A"/>
    <w:rsid w:val="00B81006"/>
    <w:rsid w:val="00B81097"/>
    <w:rsid w:val="00B81621"/>
    <w:rsid w:val="00B81654"/>
    <w:rsid w:val="00B81ACB"/>
    <w:rsid w:val="00B82762"/>
    <w:rsid w:val="00B82D0E"/>
    <w:rsid w:val="00B82E00"/>
    <w:rsid w:val="00B82FA2"/>
    <w:rsid w:val="00B83015"/>
    <w:rsid w:val="00B832A4"/>
    <w:rsid w:val="00B839A4"/>
    <w:rsid w:val="00B84531"/>
    <w:rsid w:val="00B865F9"/>
    <w:rsid w:val="00B86B22"/>
    <w:rsid w:val="00B86BFC"/>
    <w:rsid w:val="00B872E4"/>
    <w:rsid w:val="00B8733E"/>
    <w:rsid w:val="00B87513"/>
    <w:rsid w:val="00B87855"/>
    <w:rsid w:val="00B87874"/>
    <w:rsid w:val="00B90262"/>
    <w:rsid w:val="00B906ED"/>
    <w:rsid w:val="00B90C6A"/>
    <w:rsid w:val="00B91034"/>
    <w:rsid w:val="00B9120A"/>
    <w:rsid w:val="00B91478"/>
    <w:rsid w:val="00B91BC1"/>
    <w:rsid w:val="00B9202A"/>
    <w:rsid w:val="00B92033"/>
    <w:rsid w:val="00B9263A"/>
    <w:rsid w:val="00B92B38"/>
    <w:rsid w:val="00B92C40"/>
    <w:rsid w:val="00B92DE4"/>
    <w:rsid w:val="00B939E6"/>
    <w:rsid w:val="00B93DC7"/>
    <w:rsid w:val="00B93E47"/>
    <w:rsid w:val="00B9415A"/>
    <w:rsid w:val="00B941F1"/>
    <w:rsid w:val="00B9480F"/>
    <w:rsid w:val="00B94F50"/>
    <w:rsid w:val="00B96A30"/>
    <w:rsid w:val="00B96A67"/>
    <w:rsid w:val="00B96E8F"/>
    <w:rsid w:val="00B97107"/>
    <w:rsid w:val="00B972C6"/>
    <w:rsid w:val="00B9735A"/>
    <w:rsid w:val="00BA029B"/>
    <w:rsid w:val="00BA05E8"/>
    <w:rsid w:val="00BA0864"/>
    <w:rsid w:val="00BA0C73"/>
    <w:rsid w:val="00BA1929"/>
    <w:rsid w:val="00BA1A76"/>
    <w:rsid w:val="00BA1C45"/>
    <w:rsid w:val="00BA1D67"/>
    <w:rsid w:val="00BA1E8E"/>
    <w:rsid w:val="00BA252B"/>
    <w:rsid w:val="00BA257C"/>
    <w:rsid w:val="00BA26C1"/>
    <w:rsid w:val="00BA2F3E"/>
    <w:rsid w:val="00BA2FF7"/>
    <w:rsid w:val="00BA3057"/>
    <w:rsid w:val="00BA4710"/>
    <w:rsid w:val="00BA483C"/>
    <w:rsid w:val="00BA4EFA"/>
    <w:rsid w:val="00BA5606"/>
    <w:rsid w:val="00BA585C"/>
    <w:rsid w:val="00BA640A"/>
    <w:rsid w:val="00BA68B9"/>
    <w:rsid w:val="00BA6E3E"/>
    <w:rsid w:val="00BA70DA"/>
    <w:rsid w:val="00BA7225"/>
    <w:rsid w:val="00BA7578"/>
    <w:rsid w:val="00BA7752"/>
    <w:rsid w:val="00BA7A32"/>
    <w:rsid w:val="00BB01B7"/>
    <w:rsid w:val="00BB0791"/>
    <w:rsid w:val="00BB0DC0"/>
    <w:rsid w:val="00BB161A"/>
    <w:rsid w:val="00BB1C8B"/>
    <w:rsid w:val="00BB1E5F"/>
    <w:rsid w:val="00BB237E"/>
    <w:rsid w:val="00BB2C19"/>
    <w:rsid w:val="00BB2C34"/>
    <w:rsid w:val="00BB2F24"/>
    <w:rsid w:val="00BB33C3"/>
    <w:rsid w:val="00BB47BE"/>
    <w:rsid w:val="00BB481D"/>
    <w:rsid w:val="00BB4F5D"/>
    <w:rsid w:val="00BB6437"/>
    <w:rsid w:val="00BB6C5E"/>
    <w:rsid w:val="00BB6E30"/>
    <w:rsid w:val="00BB6FAC"/>
    <w:rsid w:val="00BB6FFA"/>
    <w:rsid w:val="00BB77B1"/>
    <w:rsid w:val="00BB7E5D"/>
    <w:rsid w:val="00BB7E69"/>
    <w:rsid w:val="00BC0604"/>
    <w:rsid w:val="00BC0606"/>
    <w:rsid w:val="00BC0A68"/>
    <w:rsid w:val="00BC10DF"/>
    <w:rsid w:val="00BC126C"/>
    <w:rsid w:val="00BC19FB"/>
    <w:rsid w:val="00BC1AC4"/>
    <w:rsid w:val="00BC2D12"/>
    <w:rsid w:val="00BC3DCA"/>
    <w:rsid w:val="00BC403E"/>
    <w:rsid w:val="00BC4944"/>
    <w:rsid w:val="00BC50CE"/>
    <w:rsid w:val="00BC574D"/>
    <w:rsid w:val="00BC5C59"/>
    <w:rsid w:val="00BC6733"/>
    <w:rsid w:val="00BC6A6F"/>
    <w:rsid w:val="00BC7329"/>
    <w:rsid w:val="00BD0C31"/>
    <w:rsid w:val="00BD0F80"/>
    <w:rsid w:val="00BD18ED"/>
    <w:rsid w:val="00BD1A72"/>
    <w:rsid w:val="00BD1D1D"/>
    <w:rsid w:val="00BD218F"/>
    <w:rsid w:val="00BD21D1"/>
    <w:rsid w:val="00BD312C"/>
    <w:rsid w:val="00BD41A6"/>
    <w:rsid w:val="00BD43C6"/>
    <w:rsid w:val="00BD4AC5"/>
    <w:rsid w:val="00BD4C78"/>
    <w:rsid w:val="00BD4C86"/>
    <w:rsid w:val="00BD55FF"/>
    <w:rsid w:val="00BD5784"/>
    <w:rsid w:val="00BD5870"/>
    <w:rsid w:val="00BD5FE8"/>
    <w:rsid w:val="00BD6731"/>
    <w:rsid w:val="00BD785C"/>
    <w:rsid w:val="00BD7DB0"/>
    <w:rsid w:val="00BE06C4"/>
    <w:rsid w:val="00BE0AD0"/>
    <w:rsid w:val="00BE0AE8"/>
    <w:rsid w:val="00BE0B7B"/>
    <w:rsid w:val="00BE0CBD"/>
    <w:rsid w:val="00BE149B"/>
    <w:rsid w:val="00BE2AE1"/>
    <w:rsid w:val="00BE2CFF"/>
    <w:rsid w:val="00BE3AC9"/>
    <w:rsid w:val="00BE3D12"/>
    <w:rsid w:val="00BE4A01"/>
    <w:rsid w:val="00BE4A74"/>
    <w:rsid w:val="00BE4EA8"/>
    <w:rsid w:val="00BE5AAD"/>
    <w:rsid w:val="00BE5EC8"/>
    <w:rsid w:val="00BE7726"/>
    <w:rsid w:val="00BE7988"/>
    <w:rsid w:val="00BF0D4C"/>
    <w:rsid w:val="00BF105F"/>
    <w:rsid w:val="00BF15D1"/>
    <w:rsid w:val="00BF1619"/>
    <w:rsid w:val="00BF21B6"/>
    <w:rsid w:val="00BF3620"/>
    <w:rsid w:val="00BF3646"/>
    <w:rsid w:val="00BF3B60"/>
    <w:rsid w:val="00BF3E34"/>
    <w:rsid w:val="00BF407F"/>
    <w:rsid w:val="00BF44A1"/>
    <w:rsid w:val="00BF48C6"/>
    <w:rsid w:val="00BF4DE2"/>
    <w:rsid w:val="00BF5297"/>
    <w:rsid w:val="00BF54DB"/>
    <w:rsid w:val="00BF55D6"/>
    <w:rsid w:val="00BF5772"/>
    <w:rsid w:val="00BF5856"/>
    <w:rsid w:val="00BF5DDA"/>
    <w:rsid w:val="00BF5F2A"/>
    <w:rsid w:val="00BF6814"/>
    <w:rsid w:val="00BF6F40"/>
    <w:rsid w:val="00BF75BE"/>
    <w:rsid w:val="00C005A7"/>
    <w:rsid w:val="00C0170A"/>
    <w:rsid w:val="00C0171E"/>
    <w:rsid w:val="00C017C0"/>
    <w:rsid w:val="00C01B05"/>
    <w:rsid w:val="00C01C2A"/>
    <w:rsid w:val="00C020BA"/>
    <w:rsid w:val="00C021E2"/>
    <w:rsid w:val="00C02299"/>
    <w:rsid w:val="00C029AF"/>
    <w:rsid w:val="00C02BF5"/>
    <w:rsid w:val="00C02F2C"/>
    <w:rsid w:val="00C031C4"/>
    <w:rsid w:val="00C035E3"/>
    <w:rsid w:val="00C0367D"/>
    <w:rsid w:val="00C03C11"/>
    <w:rsid w:val="00C03D8F"/>
    <w:rsid w:val="00C0431D"/>
    <w:rsid w:val="00C04409"/>
    <w:rsid w:val="00C04687"/>
    <w:rsid w:val="00C04C22"/>
    <w:rsid w:val="00C05C00"/>
    <w:rsid w:val="00C05DCA"/>
    <w:rsid w:val="00C061B9"/>
    <w:rsid w:val="00C0630B"/>
    <w:rsid w:val="00C0644A"/>
    <w:rsid w:val="00C0689F"/>
    <w:rsid w:val="00C06AE3"/>
    <w:rsid w:val="00C06C03"/>
    <w:rsid w:val="00C0751F"/>
    <w:rsid w:val="00C07AB3"/>
    <w:rsid w:val="00C10004"/>
    <w:rsid w:val="00C105F0"/>
    <w:rsid w:val="00C10CF0"/>
    <w:rsid w:val="00C10F09"/>
    <w:rsid w:val="00C10F37"/>
    <w:rsid w:val="00C11187"/>
    <w:rsid w:val="00C11892"/>
    <w:rsid w:val="00C11C77"/>
    <w:rsid w:val="00C11DB4"/>
    <w:rsid w:val="00C121D9"/>
    <w:rsid w:val="00C12E6D"/>
    <w:rsid w:val="00C12EC2"/>
    <w:rsid w:val="00C13C6C"/>
    <w:rsid w:val="00C13CDF"/>
    <w:rsid w:val="00C145AD"/>
    <w:rsid w:val="00C14707"/>
    <w:rsid w:val="00C149DB"/>
    <w:rsid w:val="00C14F6B"/>
    <w:rsid w:val="00C15065"/>
    <w:rsid w:val="00C150C9"/>
    <w:rsid w:val="00C151F2"/>
    <w:rsid w:val="00C15AB3"/>
    <w:rsid w:val="00C1622A"/>
    <w:rsid w:val="00C16D76"/>
    <w:rsid w:val="00C16E62"/>
    <w:rsid w:val="00C171BB"/>
    <w:rsid w:val="00C17239"/>
    <w:rsid w:val="00C1723E"/>
    <w:rsid w:val="00C200B3"/>
    <w:rsid w:val="00C201B3"/>
    <w:rsid w:val="00C20303"/>
    <w:rsid w:val="00C20FEB"/>
    <w:rsid w:val="00C2105E"/>
    <w:rsid w:val="00C215CD"/>
    <w:rsid w:val="00C219BD"/>
    <w:rsid w:val="00C21EFE"/>
    <w:rsid w:val="00C220A7"/>
    <w:rsid w:val="00C223A1"/>
    <w:rsid w:val="00C22D9F"/>
    <w:rsid w:val="00C22F83"/>
    <w:rsid w:val="00C235D1"/>
    <w:rsid w:val="00C2429A"/>
    <w:rsid w:val="00C242C0"/>
    <w:rsid w:val="00C244B3"/>
    <w:rsid w:val="00C2467A"/>
    <w:rsid w:val="00C24AFC"/>
    <w:rsid w:val="00C2530E"/>
    <w:rsid w:val="00C26148"/>
    <w:rsid w:val="00C26791"/>
    <w:rsid w:val="00C269EC"/>
    <w:rsid w:val="00C26B1F"/>
    <w:rsid w:val="00C26E0F"/>
    <w:rsid w:val="00C26E7E"/>
    <w:rsid w:val="00C2709C"/>
    <w:rsid w:val="00C277F5"/>
    <w:rsid w:val="00C27B4C"/>
    <w:rsid w:val="00C27FA4"/>
    <w:rsid w:val="00C30B9D"/>
    <w:rsid w:val="00C3114F"/>
    <w:rsid w:val="00C313F1"/>
    <w:rsid w:val="00C315ED"/>
    <w:rsid w:val="00C32969"/>
    <w:rsid w:val="00C32C00"/>
    <w:rsid w:val="00C32C36"/>
    <w:rsid w:val="00C32FDD"/>
    <w:rsid w:val="00C332F4"/>
    <w:rsid w:val="00C33487"/>
    <w:rsid w:val="00C3384E"/>
    <w:rsid w:val="00C3470D"/>
    <w:rsid w:val="00C34A8C"/>
    <w:rsid w:val="00C34CB7"/>
    <w:rsid w:val="00C34F03"/>
    <w:rsid w:val="00C34FE0"/>
    <w:rsid w:val="00C35612"/>
    <w:rsid w:val="00C356BA"/>
    <w:rsid w:val="00C35BFC"/>
    <w:rsid w:val="00C36530"/>
    <w:rsid w:val="00C3662F"/>
    <w:rsid w:val="00C36E65"/>
    <w:rsid w:val="00C36FF9"/>
    <w:rsid w:val="00C37B85"/>
    <w:rsid w:val="00C37D10"/>
    <w:rsid w:val="00C400A5"/>
    <w:rsid w:val="00C4067C"/>
    <w:rsid w:val="00C40870"/>
    <w:rsid w:val="00C40C47"/>
    <w:rsid w:val="00C4171E"/>
    <w:rsid w:val="00C41940"/>
    <w:rsid w:val="00C41F52"/>
    <w:rsid w:val="00C4210E"/>
    <w:rsid w:val="00C4218D"/>
    <w:rsid w:val="00C42502"/>
    <w:rsid w:val="00C43791"/>
    <w:rsid w:val="00C440F5"/>
    <w:rsid w:val="00C444E6"/>
    <w:rsid w:val="00C4454E"/>
    <w:rsid w:val="00C44601"/>
    <w:rsid w:val="00C4466D"/>
    <w:rsid w:val="00C449AB"/>
    <w:rsid w:val="00C449CC"/>
    <w:rsid w:val="00C45266"/>
    <w:rsid w:val="00C455FE"/>
    <w:rsid w:val="00C4595B"/>
    <w:rsid w:val="00C45F65"/>
    <w:rsid w:val="00C46288"/>
    <w:rsid w:val="00C464D8"/>
    <w:rsid w:val="00C46B77"/>
    <w:rsid w:val="00C46ECD"/>
    <w:rsid w:val="00C46F6A"/>
    <w:rsid w:val="00C50408"/>
    <w:rsid w:val="00C5131E"/>
    <w:rsid w:val="00C51413"/>
    <w:rsid w:val="00C5184F"/>
    <w:rsid w:val="00C51980"/>
    <w:rsid w:val="00C51AD6"/>
    <w:rsid w:val="00C51D65"/>
    <w:rsid w:val="00C51DED"/>
    <w:rsid w:val="00C523E3"/>
    <w:rsid w:val="00C529DD"/>
    <w:rsid w:val="00C52AED"/>
    <w:rsid w:val="00C5371B"/>
    <w:rsid w:val="00C53BCA"/>
    <w:rsid w:val="00C53CE2"/>
    <w:rsid w:val="00C53E29"/>
    <w:rsid w:val="00C542FF"/>
    <w:rsid w:val="00C54A27"/>
    <w:rsid w:val="00C54C90"/>
    <w:rsid w:val="00C54FEF"/>
    <w:rsid w:val="00C5530F"/>
    <w:rsid w:val="00C568EB"/>
    <w:rsid w:val="00C56C8D"/>
    <w:rsid w:val="00C56D1F"/>
    <w:rsid w:val="00C5736C"/>
    <w:rsid w:val="00C606F3"/>
    <w:rsid w:val="00C60721"/>
    <w:rsid w:val="00C60722"/>
    <w:rsid w:val="00C60818"/>
    <w:rsid w:val="00C60C70"/>
    <w:rsid w:val="00C60DF4"/>
    <w:rsid w:val="00C615CA"/>
    <w:rsid w:val="00C617AF"/>
    <w:rsid w:val="00C61B7F"/>
    <w:rsid w:val="00C62E75"/>
    <w:rsid w:val="00C6351D"/>
    <w:rsid w:val="00C63E00"/>
    <w:rsid w:val="00C63EF7"/>
    <w:rsid w:val="00C63FBB"/>
    <w:rsid w:val="00C64C77"/>
    <w:rsid w:val="00C64DB2"/>
    <w:rsid w:val="00C661EB"/>
    <w:rsid w:val="00C662D6"/>
    <w:rsid w:val="00C67C14"/>
    <w:rsid w:val="00C67CDF"/>
    <w:rsid w:val="00C70163"/>
    <w:rsid w:val="00C703A3"/>
    <w:rsid w:val="00C70740"/>
    <w:rsid w:val="00C70E5F"/>
    <w:rsid w:val="00C71519"/>
    <w:rsid w:val="00C719D0"/>
    <w:rsid w:val="00C71C59"/>
    <w:rsid w:val="00C71CDB"/>
    <w:rsid w:val="00C71E85"/>
    <w:rsid w:val="00C7208B"/>
    <w:rsid w:val="00C72A0A"/>
    <w:rsid w:val="00C72C41"/>
    <w:rsid w:val="00C72F53"/>
    <w:rsid w:val="00C7362C"/>
    <w:rsid w:val="00C7370C"/>
    <w:rsid w:val="00C739C2"/>
    <w:rsid w:val="00C73E21"/>
    <w:rsid w:val="00C7483F"/>
    <w:rsid w:val="00C7491F"/>
    <w:rsid w:val="00C74A14"/>
    <w:rsid w:val="00C74C8B"/>
    <w:rsid w:val="00C74D1F"/>
    <w:rsid w:val="00C74E8E"/>
    <w:rsid w:val="00C75162"/>
    <w:rsid w:val="00C757B1"/>
    <w:rsid w:val="00C75C5D"/>
    <w:rsid w:val="00C75DA0"/>
    <w:rsid w:val="00C75E5D"/>
    <w:rsid w:val="00C76121"/>
    <w:rsid w:val="00C7629D"/>
    <w:rsid w:val="00C76612"/>
    <w:rsid w:val="00C76AA0"/>
    <w:rsid w:val="00C776D8"/>
    <w:rsid w:val="00C80034"/>
    <w:rsid w:val="00C801CA"/>
    <w:rsid w:val="00C80892"/>
    <w:rsid w:val="00C80941"/>
    <w:rsid w:val="00C80A81"/>
    <w:rsid w:val="00C80D18"/>
    <w:rsid w:val="00C80EBF"/>
    <w:rsid w:val="00C81114"/>
    <w:rsid w:val="00C8133B"/>
    <w:rsid w:val="00C813A2"/>
    <w:rsid w:val="00C8144C"/>
    <w:rsid w:val="00C81AA5"/>
    <w:rsid w:val="00C81C8B"/>
    <w:rsid w:val="00C82886"/>
    <w:rsid w:val="00C83B17"/>
    <w:rsid w:val="00C83D53"/>
    <w:rsid w:val="00C8429E"/>
    <w:rsid w:val="00C8439D"/>
    <w:rsid w:val="00C84EEB"/>
    <w:rsid w:val="00C852D0"/>
    <w:rsid w:val="00C8580D"/>
    <w:rsid w:val="00C85865"/>
    <w:rsid w:val="00C85BD6"/>
    <w:rsid w:val="00C85DA4"/>
    <w:rsid w:val="00C85F9E"/>
    <w:rsid w:val="00C86283"/>
    <w:rsid w:val="00C8628E"/>
    <w:rsid w:val="00C866CF"/>
    <w:rsid w:val="00C86995"/>
    <w:rsid w:val="00C86E13"/>
    <w:rsid w:val="00C8710B"/>
    <w:rsid w:val="00C879CD"/>
    <w:rsid w:val="00C87AF9"/>
    <w:rsid w:val="00C905A7"/>
    <w:rsid w:val="00C909E9"/>
    <w:rsid w:val="00C90EA4"/>
    <w:rsid w:val="00C911B3"/>
    <w:rsid w:val="00C917D9"/>
    <w:rsid w:val="00C92D2C"/>
    <w:rsid w:val="00C9311D"/>
    <w:rsid w:val="00C940D0"/>
    <w:rsid w:val="00C942D1"/>
    <w:rsid w:val="00C94643"/>
    <w:rsid w:val="00C94D04"/>
    <w:rsid w:val="00C94D2C"/>
    <w:rsid w:val="00C95026"/>
    <w:rsid w:val="00C95236"/>
    <w:rsid w:val="00C95354"/>
    <w:rsid w:val="00C95512"/>
    <w:rsid w:val="00C96229"/>
    <w:rsid w:val="00C9646A"/>
    <w:rsid w:val="00C9685B"/>
    <w:rsid w:val="00C968C3"/>
    <w:rsid w:val="00C975EA"/>
    <w:rsid w:val="00C97782"/>
    <w:rsid w:val="00C9780D"/>
    <w:rsid w:val="00C97B75"/>
    <w:rsid w:val="00CA01AC"/>
    <w:rsid w:val="00CA01C2"/>
    <w:rsid w:val="00CA0210"/>
    <w:rsid w:val="00CA05CE"/>
    <w:rsid w:val="00CA0AFC"/>
    <w:rsid w:val="00CA0C1C"/>
    <w:rsid w:val="00CA0FC4"/>
    <w:rsid w:val="00CA0FEF"/>
    <w:rsid w:val="00CA140C"/>
    <w:rsid w:val="00CA1556"/>
    <w:rsid w:val="00CA18C7"/>
    <w:rsid w:val="00CA288E"/>
    <w:rsid w:val="00CA328D"/>
    <w:rsid w:val="00CA3386"/>
    <w:rsid w:val="00CA358F"/>
    <w:rsid w:val="00CA3B27"/>
    <w:rsid w:val="00CA3C48"/>
    <w:rsid w:val="00CA4037"/>
    <w:rsid w:val="00CA4064"/>
    <w:rsid w:val="00CA50C8"/>
    <w:rsid w:val="00CA54CA"/>
    <w:rsid w:val="00CA54DB"/>
    <w:rsid w:val="00CA591B"/>
    <w:rsid w:val="00CA5D6A"/>
    <w:rsid w:val="00CA687D"/>
    <w:rsid w:val="00CA6C3D"/>
    <w:rsid w:val="00CA6D4A"/>
    <w:rsid w:val="00CA74C9"/>
    <w:rsid w:val="00CA75BA"/>
    <w:rsid w:val="00CA76FB"/>
    <w:rsid w:val="00CA7C22"/>
    <w:rsid w:val="00CA7E7F"/>
    <w:rsid w:val="00CB04AD"/>
    <w:rsid w:val="00CB05A2"/>
    <w:rsid w:val="00CB05AD"/>
    <w:rsid w:val="00CB14C0"/>
    <w:rsid w:val="00CB16DA"/>
    <w:rsid w:val="00CB17BF"/>
    <w:rsid w:val="00CB1855"/>
    <w:rsid w:val="00CB1BBE"/>
    <w:rsid w:val="00CB23AA"/>
    <w:rsid w:val="00CB284E"/>
    <w:rsid w:val="00CB3059"/>
    <w:rsid w:val="00CB3477"/>
    <w:rsid w:val="00CB3560"/>
    <w:rsid w:val="00CB384F"/>
    <w:rsid w:val="00CB3A89"/>
    <w:rsid w:val="00CB4302"/>
    <w:rsid w:val="00CB4512"/>
    <w:rsid w:val="00CB4740"/>
    <w:rsid w:val="00CB55B6"/>
    <w:rsid w:val="00CB58BC"/>
    <w:rsid w:val="00CB5A5F"/>
    <w:rsid w:val="00CB5A82"/>
    <w:rsid w:val="00CB5FC4"/>
    <w:rsid w:val="00CB61F4"/>
    <w:rsid w:val="00CB6438"/>
    <w:rsid w:val="00CB6C06"/>
    <w:rsid w:val="00CB6CF0"/>
    <w:rsid w:val="00CB6CF7"/>
    <w:rsid w:val="00CB6EB7"/>
    <w:rsid w:val="00CB74E1"/>
    <w:rsid w:val="00CB75AE"/>
    <w:rsid w:val="00CB75EE"/>
    <w:rsid w:val="00CB7649"/>
    <w:rsid w:val="00CB7704"/>
    <w:rsid w:val="00CB7F02"/>
    <w:rsid w:val="00CC0539"/>
    <w:rsid w:val="00CC0E04"/>
    <w:rsid w:val="00CC0E80"/>
    <w:rsid w:val="00CC0FC3"/>
    <w:rsid w:val="00CC1E86"/>
    <w:rsid w:val="00CC25C6"/>
    <w:rsid w:val="00CC277D"/>
    <w:rsid w:val="00CC3113"/>
    <w:rsid w:val="00CC3821"/>
    <w:rsid w:val="00CC3C33"/>
    <w:rsid w:val="00CC3CA9"/>
    <w:rsid w:val="00CC3F0B"/>
    <w:rsid w:val="00CC4044"/>
    <w:rsid w:val="00CC4C0E"/>
    <w:rsid w:val="00CC4F79"/>
    <w:rsid w:val="00CC4F7C"/>
    <w:rsid w:val="00CC5486"/>
    <w:rsid w:val="00CC5ECD"/>
    <w:rsid w:val="00CC637A"/>
    <w:rsid w:val="00CC74BB"/>
    <w:rsid w:val="00CD02A6"/>
    <w:rsid w:val="00CD0741"/>
    <w:rsid w:val="00CD078B"/>
    <w:rsid w:val="00CD07F9"/>
    <w:rsid w:val="00CD1613"/>
    <w:rsid w:val="00CD2734"/>
    <w:rsid w:val="00CD2819"/>
    <w:rsid w:val="00CD2E09"/>
    <w:rsid w:val="00CD2F53"/>
    <w:rsid w:val="00CD3267"/>
    <w:rsid w:val="00CD34BC"/>
    <w:rsid w:val="00CD388A"/>
    <w:rsid w:val="00CD39CA"/>
    <w:rsid w:val="00CD39D0"/>
    <w:rsid w:val="00CD410F"/>
    <w:rsid w:val="00CD417C"/>
    <w:rsid w:val="00CD4B97"/>
    <w:rsid w:val="00CD5510"/>
    <w:rsid w:val="00CD5BE3"/>
    <w:rsid w:val="00CD5D7B"/>
    <w:rsid w:val="00CD6453"/>
    <w:rsid w:val="00CD687C"/>
    <w:rsid w:val="00CD6C33"/>
    <w:rsid w:val="00CD6FD9"/>
    <w:rsid w:val="00CD749C"/>
    <w:rsid w:val="00CD7CD8"/>
    <w:rsid w:val="00CE0580"/>
    <w:rsid w:val="00CE0694"/>
    <w:rsid w:val="00CE0AB6"/>
    <w:rsid w:val="00CE1048"/>
    <w:rsid w:val="00CE12F0"/>
    <w:rsid w:val="00CE1334"/>
    <w:rsid w:val="00CE178A"/>
    <w:rsid w:val="00CE18D5"/>
    <w:rsid w:val="00CE1946"/>
    <w:rsid w:val="00CE1986"/>
    <w:rsid w:val="00CE1BF8"/>
    <w:rsid w:val="00CE1E3E"/>
    <w:rsid w:val="00CE1EC2"/>
    <w:rsid w:val="00CE1F5E"/>
    <w:rsid w:val="00CE20A0"/>
    <w:rsid w:val="00CE26A5"/>
    <w:rsid w:val="00CE28A0"/>
    <w:rsid w:val="00CE28CA"/>
    <w:rsid w:val="00CE2AC7"/>
    <w:rsid w:val="00CE36B8"/>
    <w:rsid w:val="00CE38F0"/>
    <w:rsid w:val="00CE3CB6"/>
    <w:rsid w:val="00CE4BAA"/>
    <w:rsid w:val="00CE4C2B"/>
    <w:rsid w:val="00CE4DA0"/>
    <w:rsid w:val="00CE4DD6"/>
    <w:rsid w:val="00CE4FF8"/>
    <w:rsid w:val="00CE507A"/>
    <w:rsid w:val="00CE584E"/>
    <w:rsid w:val="00CE59FE"/>
    <w:rsid w:val="00CE5DAA"/>
    <w:rsid w:val="00CE6875"/>
    <w:rsid w:val="00CE68BC"/>
    <w:rsid w:val="00CE6C10"/>
    <w:rsid w:val="00CE7724"/>
    <w:rsid w:val="00CF05F0"/>
    <w:rsid w:val="00CF0DD0"/>
    <w:rsid w:val="00CF0DEA"/>
    <w:rsid w:val="00CF10FB"/>
    <w:rsid w:val="00CF1374"/>
    <w:rsid w:val="00CF1925"/>
    <w:rsid w:val="00CF1F15"/>
    <w:rsid w:val="00CF29F5"/>
    <w:rsid w:val="00CF3B84"/>
    <w:rsid w:val="00CF3E8D"/>
    <w:rsid w:val="00CF41F8"/>
    <w:rsid w:val="00CF4383"/>
    <w:rsid w:val="00CF439F"/>
    <w:rsid w:val="00CF4590"/>
    <w:rsid w:val="00CF4733"/>
    <w:rsid w:val="00CF4E45"/>
    <w:rsid w:val="00CF4ECC"/>
    <w:rsid w:val="00CF56FA"/>
    <w:rsid w:val="00CF5754"/>
    <w:rsid w:val="00CF5E4E"/>
    <w:rsid w:val="00CF61EF"/>
    <w:rsid w:val="00CF67A4"/>
    <w:rsid w:val="00CF6C25"/>
    <w:rsid w:val="00CF71A4"/>
    <w:rsid w:val="00CF72ED"/>
    <w:rsid w:val="00CF75E0"/>
    <w:rsid w:val="00CF79AE"/>
    <w:rsid w:val="00D00239"/>
    <w:rsid w:val="00D01048"/>
    <w:rsid w:val="00D0111F"/>
    <w:rsid w:val="00D0134B"/>
    <w:rsid w:val="00D01876"/>
    <w:rsid w:val="00D01C6C"/>
    <w:rsid w:val="00D01C91"/>
    <w:rsid w:val="00D01E77"/>
    <w:rsid w:val="00D02090"/>
    <w:rsid w:val="00D02CD8"/>
    <w:rsid w:val="00D02DE9"/>
    <w:rsid w:val="00D02E36"/>
    <w:rsid w:val="00D0321E"/>
    <w:rsid w:val="00D0376F"/>
    <w:rsid w:val="00D0381E"/>
    <w:rsid w:val="00D0393E"/>
    <w:rsid w:val="00D03997"/>
    <w:rsid w:val="00D039C4"/>
    <w:rsid w:val="00D03FBF"/>
    <w:rsid w:val="00D04132"/>
    <w:rsid w:val="00D044B5"/>
    <w:rsid w:val="00D047B1"/>
    <w:rsid w:val="00D058F4"/>
    <w:rsid w:val="00D05970"/>
    <w:rsid w:val="00D0607C"/>
    <w:rsid w:val="00D063FD"/>
    <w:rsid w:val="00D06B7A"/>
    <w:rsid w:val="00D07004"/>
    <w:rsid w:val="00D070B2"/>
    <w:rsid w:val="00D074BF"/>
    <w:rsid w:val="00D07830"/>
    <w:rsid w:val="00D0798D"/>
    <w:rsid w:val="00D109B4"/>
    <w:rsid w:val="00D11154"/>
    <w:rsid w:val="00D1196C"/>
    <w:rsid w:val="00D11995"/>
    <w:rsid w:val="00D119B3"/>
    <w:rsid w:val="00D1266C"/>
    <w:rsid w:val="00D131DE"/>
    <w:rsid w:val="00D13602"/>
    <w:rsid w:val="00D13C30"/>
    <w:rsid w:val="00D1572C"/>
    <w:rsid w:val="00D159DA"/>
    <w:rsid w:val="00D15CAC"/>
    <w:rsid w:val="00D16634"/>
    <w:rsid w:val="00D17166"/>
    <w:rsid w:val="00D17FA5"/>
    <w:rsid w:val="00D20C42"/>
    <w:rsid w:val="00D20F6D"/>
    <w:rsid w:val="00D21057"/>
    <w:rsid w:val="00D217B6"/>
    <w:rsid w:val="00D219C4"/>
    <w:rsid w:val="00D2334B"/>
    <w:rsid w:val="00D23475"/>
    <w:rsid w:val="00D2355A"/>
    <w:rsid w:val="00D237C3"/>
    <w:rsid w:val="00D238FE"/>
    <w:rsid w:val="00D239FB"/>
    <w:rsid w:val="00D23A87"/>
    <w:rsid w:val="00D23C0E"/>
    <w:rsid w:val="00D24219"/>
    <w:rsid w:val="00D24D77"/>
    <w:rsid w:val="00D24ECB"/>
    <w:rsid w:val="00D251B1"/>
    <w:rsid w:val="00D25CA7"/>
    <w:rsid w:val="00D25F9F"/>
    <w:rsid w:val="00D26000"/>
    <w:rsid w:val="00D2639C"/>
    <w:rsid w:val="00D265CC"/>
    <w:rsid w:val="00D2741F"/>
    <w:rsid w:val="00D27DC1"/>
    <w:rsid w:val="00D27DCF"/>
    <w:rsid w:val="00D27FDC"/>
    <w:rsid w:val="00D3004E"/>
    <w:rsid w:val="00D302D9"/>
    <w:rsid w:val="00D30642"/>
    <w:rsid w:val="00D30C7C"/>
    <w:rsid w:val="00D3161A"/>
    <w:rsid w:val="00D318B6"/>
    <w:rsid w:val="00D31E39"/>
    <w:rsid w:val="00D3201A"/>
    <w:rsid w:val="00D32341"/>
    <w:rsid w:val="00D32AFA"/>
    <w:rsid w:val="00D32CB9"/>
    <w:rsid w:val="00D32F51"/>
    <w:rsid w:val="00D32F6B"/>
    <w:rsid w:val="00D333F7"/>
    <w:rsid w:val="00D33902"/>
    <w:rsid w:val="00D33CFE"/>
    <w:rsid w:val="00D33F37"/>
    <w:rsid w:val="00D35793"/>
    <w:rsid w:val="00D35C0D"/>
    <w:rsid w:val="00D3600B"/>
    <w:rsid w:val="00D37065"/>
    <w:rsid w:val="00D375AE"/>
    <w:rsid w:val="00D37957"/>
    <w:rsid w:val="00D402CE"/>
    <w:rsid w:val="00D4037B"/>
    <w:rsid w:val="00D40CC1"/>
    <w:rsid w:val="00D41586"/>
    <w:rsid w:val="00D41AF9"/>
    <w:rsid w:val="00D41B67"/>
    <w:rsid w:val="00D41CB6"/>
    <w:rsid w:val="00D420F7"/>
    <w:rsid w:val="00D42205"/>
    <w:rsid w:val="00D422E5"/>
    <w:rsid w:val="00D42A99"/>
    <w:rsid w:val="00D42BE9"/>
    <w:rsid w:val="00D42E48"/>
    <w:rsid w:val="00D433F7"/>
    <w:rsid w:val="00D4363E"/>
    <w:rsid w:val="00D43700"/>
    <w:rsid w:val="00D43939"/>
    <w:rsid w:val="00D43ABC"/>
    <w:rsid w:val="00D44B2D"/>
    <w:rsid w:val="00D465E3"/>
    <w:rsid w:val="00D46E21"/>
    <w:rsid w:val="00D46F82"/>
    <w:rsid w:val="00D4712F"/>
    <w:rsid w:val="00D50285"/>
    <w:rsid w:val="00D50891"/>
    <w:rsid w:val="00D50C87"/>
    <w:rsid w:val="00D50FFF"/>
    <w:rsid w:val="00D510E0"/>
    <w:rsid w:val="00D511F5"/>
    <w:rsid w:val="00D5155F"/>
    <w:rsid w:val="00D52715"/>
    <w:rsid w:val="00D5278D"/>
    <w:rsid w:val="00D52A59"/>
    <w:rsid w:val="00D537AC"/>
    <w:rsid w:val="00D54208"/>
    <w:rsid w:val="00D549BA"/>
    <w:rsid w:val="00D552BC"/>
    <w:rsid w:val="00D5581B"/>
    <w:rsid w:val="00D573E5"/>
    <w:rsid w:val="00D578D2"/>
    <w:rsid w:val="00D579FF"/>
    <w:rsid w:val="00D601E9"/>
    <w:rsid w:val="00D60821"/>
    <w:rsid w:val="00D609DC"/>
    <w:rsid w:val="00D60D43"/>
    <w:rsid w:val="00D60F7E"/>
    <w:rsid w:val="00D6116A"/>
    <w:rsid w:val="00D612C5"/>
    <w:rsid w:val="00D614EE"/>
    <w:rsid w:val="00D6194A"/>
    <w:rsid w:val="00D61D5B"/>
    <w:rsid w:val="00D61F51"/>
    <w:rsid w:val="00D6218A"/>
    <w:rsid w:val="00D622C3"/>
    <w:rsid w:val="00D6235A"/>
    <w:rsid w:val="00D62426"/>
    <w:rsid w:val="00D62601"/>
    <w:rsid w:val="00D62BA8"/>
    <w:rsid w:val="00D6358F"/>
    <w:rsid w:val="00D6397F"/>
    <w:rsid w:val="00D639A1"/>
    <w:rsid w:val="00D63E02"/>
    <w:rsid w:val="00D63E3F"/>
    <w:rsid w:val="00D64050"/>
    <w:rsid w:val="00D6479A"/>
    <w:rsid w:val="00D649B2"/>
    <w:rsid w:val="00D64CAD"/>
    <w:rsid w:val="00D64F70"/>
    <w:rsid w:val="00D650CA"/>
    <w:rsid w:val="00D65330"/>
    <w:rsid w:val="00D6572A"/>
    <w:rsid w:val="00D657A3"/>
    <w:rsid w:val="00D658D8"/>
    <w:rsid w:val="00D65942"/>
    <w:rsid w:val="00D65B4E"/>
    <w:rsid w:val="00D65E06"/>
    <w:rsid w:val="00D6703B"/>
    <w:rsid w:val="00D67189"/>
    <w:rsid w:val="00D674A6"/>
    <w:rsid w:val="00D674E4"/>
    <w:rsid w:val="00D6797A"/>
    <w:rsid w:val="00D67AF4"/>
    <w:rsid w:val="00D67FDA"/>
    <w:rsid w:val="00D71447"/>
    <w:rsid w:val="00D716A6"/>
    <w:rsid w:val="00D71708"/>
    <w:rsid w:val="00D71871"/>
    <w:rsid w:val="00D7193F"/>
    <w:rsid w:val="00D721EB"/>
    <w:rsid w:val="00D72ADD"/>
    <w:rsid w:val="00D72BA6"/>
    <w:rsid w:val="00D72DA0"/>
    <w:rsid w:val="00D73179"/>
    <w:rsid w:val="00D7353B"/>
    <w:rsid w:val="00D73AE7"/>
    <w:rsid w:val="00D73BDD"/>
    <w:rsid w:val="00D74293"/>
    <w:rsid w:val="00D74B3E"/>
    <w:rsid w:val="00D74E11"/>
    <w:rsid w:val="00D75533"/>
    <w:rsid w:val="00D75B25"/>
    <w:rsid w:val="00D75E3B"/>
    <w:rsid w:val="00D75F40"/>
    <w:rsid w:val="00D75F5B"/>
    <w:rsid w:val="00D76320"/>
    <w:rsid w:val="00D7695F"/>
    <w:rsid w:val="00D76DC2"/>
    <w:rsid w:val="00D770A5"/>
    <w:rsid w:val="00D77B22"/>
    <w:rsid w:val="00D77C71"/>
    <w:rsid w:val="00D77D0B"/>
    <w:rsid w:val="00D801E1"/>
    <w:rsid w:val="00D8026A"/>
    <w:rsid w:val="00D80350"/>
    <w:rsid w:val="00D8060F"/>
    <w:rsid w:val="00D808A7"/>
    <w:rsid w:val="00D80CA8"/>
    <w:rsid w:val="00D8103C"/>
    <w:rsid w:val="00D814B7"/>
    <w:rsid w:val="00D82361"/>
    <w:rsid w:val="00D826AA"/>
    <w:rsid w:val="00D827AC"/>
    <w:rsid w:val="00D829EA"/>
    <w:rsid w:val="00D82CBD"/>
    <w:rsid w:val="00D833A4"/>
    <w:rsid w:val="00D8368A"/>
    <w:rsid w:val="00D84598"/>
    <w:rsid w:val="00D84641"/>
    <w:rsid w:val="00D84676"/>
    <w:rsid w:val="00D84816"/>
    <w:rsid w:val="00D853D0"/>
    <w:rsid w:val="00D855CA"/>
    <w:rsid w:val="00D85928"/>
    <w:rsid w:val="00D85B85"/>
    <w:rsid w:val="00D86740"/>
    <w:rsid w:val="00D86AA7"/>
    <w:rsid w:val="00D870C9"/>
    <w:rsid w:val="00D8786A"/>
    <w:rsid w:val="00D87BE2"/>
    <w:rsid w:val="00D87D7C"/>
    <w:rsid w:val="00D9046D"/>
    <w:rsid w:val="00D9049A"/>
    <w:rsid w:val="00D90AE2"/>
    <w:rsid w:val="00D90FDA"/>
    <w:rsid w:val="00D91A2E"/>
    <w:rsid w:val="00D91D94"/>
    <w:rsid w:val="00D920F6"/>
    <w:rsid w:val="00D921DE"/>
    <w:rsid w:val="00D924A0"/>
    <w:rsid w:val="00D92DE4"/>
    <w:rsid w:val="00D92F67"/>
    <w:rsid w:val="00D9374A"/>
    <w:rsid w:val="00D93871"/>
    <w:rsid w:val="00D938F5"/>
    <w:rsid w:val="00D941EC"/>
    <w:rsid w:val="00D9426E"/>
    <w:rsid w:val="00D94427"/>
    <w:rsid w:val="00D945C0"/>
    <w:rsid w:val="00D9475D"/>
    <w:rsid w:val="00D94B08"/>
    <w:rsid w:val="00D94D79"/>
    <w:rsid w:val="00D94E97"/>
    <w:rsid w:val="00D950EC"/>
    <w:rsid w:val="00D953AC"/>
    <w:rsid w:val="00D9584E"/>
    <w:rsid w:val="00D95AFA"/>
    <w:rsid w:val="00D95CD7"/>
    <w:rsid w:val="00D964A8"/>
    <w:rsid w:val="00D9657B"/>
    <w:rsid w:val="00D96F35"/>
    <w:rsid w:val="00D96FCA"/>
    <w:rsid w:val="00D97480"/>
    <w:rsid w:val="00D97536"/>
    <w:rsid w:val="00D9753D"/>
    <w:rsid w:val="00D97BD8"/>
    <w:rsid w:val="00D97BEF"/>
    <w:rsid w:val="00DA01C5"/>
    <w:rsid w:val="00DA03D1"/>
    <w:rsid w:val="00DA0504"/>
    <w:rsid w:val="00DA056F"/>
    <w:rsid w:val="00DA0712"/>
    <w:rsid w:val="00DA08B8"/>
    <w:rsid w:val="00DA180E"/>
    <w:rsid w:val="00DA2028"/>
    <w:rsid w:val="00DA218D"/>
    <w:rsid w:val="00DA2716"/>
    <w:rsid w:val="00DA27CD"/>
    <w:rsid w:val="00DA2AFC"/>
    <w:rsid w:val="00DA2CB0"/>
    <w:rsid w:val="00DA2CD8"/>
    <w:rsid w:val="00DA2E52"/>
    <w:rsid w:val="00DA3D40"/>
    <w:rsid w:val="00DA4036"/>
    <w:rsid w:val="00DA440F"/>
    <w:rsid w:val="00DA49D2"/>
    <w:rsid w:val="00DA4A02"/>
    <w:rsid w:val="00DA4A59"/>
    <w:rsid w:val="00DA4CEF"/>
    <w:rsid w:val="00DA5106"/>
    <w:rsid w:val="00DA562B"/>
    <w:rsid w:val="00DA5724"/>
    <w:rsid w:val="00DA5C52"/>
    <w:rsid w:val="00DA603D"/>
    <w:rsid w:val="00DA67BB"/>
    <w:rsid w:val="00DA6938"/>
    <w:rsid w:val="00DA6C72"/>
    <w:rsid w:val="00DA7229"/>
    <w:rsid w:val="00DB0583"/>
    <w:rsid w:val="00DB0678"/>
    <w:rsid w:val="00DB0ACE"/>
    <w:rsid w:val="00DB0C69"/>
    <w:rsid w:val="00DB12CF"/>
    <w:rsid w:val="00DB13C1"/>
    <w:rsid w:val="00DB16FE"/>
    <w:rsid w:val="00DB1E81"/>
    <w:rsid w:val="00DB24F5"/>
    <w:rsid w:val="00DB26CD"/>
    <w:rsid w:val="00DB2C20"/>
    <w:rsid w:val="00DB2F52"/>
    <w:rsid w:val="00DB3014"/>
    <w:rsid w:val="00DB37DF"/>
    <w:rsid w:val="00DB3EC9"/>
    <w:rsid w:val="00DB4320"/>
    <w:rsid w:val="00DB4984"/>
    <w:rsid w:val="00DB503A"/>
    <w:rsid w:val="00DB5741"/>
    <w:rsid w:val="00DB599E"/>
    <w:rsid w:val="00DB5AF7"/>
    <w:rsid w:val="00DB5EF6"/>
    <w:rsid w:val="00DB6451"/>
    <w:rsid w:val="00DB6513"/>
    <w:rsid w:val="00DB679B"/>
    <w:rsid w:val="00DB6A7C"/>
    <w:rsid w:val="00DB6B31"/>
    <w:rsid w:val="00DB6EA6"/>
    <w:rsid w:val="00DB72A7"/>
    <w:rsid w:val="00DB7682"/>
    <w:rsid w:val="00DB76AC"/>
    <w:rsid w:val="00DB7843"/>
    <w:rsid w:val="00DB786A"/>
    <w:rsid w:val="00DB79BE"/>
    <w:rsid w:val="00DC07E0"/>
    <w:rsid w:val="00DC085F"/>
    <w:rsid w:val="00DC0BE7"/>
    <w:rsid w:val="00DC0CEA"/>
    <w:rsid w:val="00DC0D0F"/>
    <w:rsid w:val="00DC0F44"/>
    <w:rsid w:val="00DC189A"/>
    <w:rsid w:val="00DC18CF"/>
    <w:rsid w:val="00DC27F3"/>
    <w:rsid w:val="00DC2C9A"/>
    <w:rsid w:val="00DC2D87"/>
    <w:rsid w:val="00DC367C"/>
    <w:rsid w:val="00DC36B0"/>
    <w:rsid w:val="00DC4195"/>
    <w:rsid w:val="00DC519F"/>
    <w:rsid w:val="00DC54E6"/>
    <w:rsid w:val="00DC5D1C"/>
    <w:rsid w:val="00DC66C8"/>
    <w:rsid w:val="00DC6873"/>
    <w:rsid w:val="00DC68C5"/>
    <w:rsid w:val="00DC7270"/>
    <w:rsid w:val="00DC79D3"/>
    <w:rsid w:val="00DC7A4F"/>
    <w:rsid w:val="00DD00EE"/>
    <w:rsid w:val="00DD01FD"/>
    <w:rsid w:val="00DD0364"/>
    <w:rsid w:val="00DD0412"/>
    <w:rsid w:val="00DD0D5C"/>
    <w:rsid w:val="00DD10B3"/>
    <w:rsid w:val="00DD111F"/>
    <w:rsid w:val="00DD13AD"/>
    <w:rsid w:val="00DD1C33"/>
    <w:rsid w:val="00DD1EEE"/>
    <w:rsid w:val="00DD1F29"/>
    <w:rsid w:val="00DD25A5"/>
    <w:rsid w:val="00DD27D1"/>
    <w:rsid w:val="00DD2B47"/>
    <w:rsid w:val="00DD2EF5"/>
    <w:rsid w:val="00DD2EF6"/>
    <w:rsid w:val="00DD36A2"/>
    <w:rsid w:val="00DD3E93"/>
    <w:rsid w:val="00DD4F3B"/>
    <w:rsid w:val="00DD4F94"/>
    <w:rsid w:val="00DD52FE"/>
    <w:rsid w:val="00DD5543"/>
    <w:rsid w:val="00DD5D73"/>
    <w:rsid w:val="00DD5DA2"/>
    <w:rsid w:val="00DD6098"/>
    <w:rsid w:val="00DD60C1"/>
    <w:rsid w:val="00DD6928"/>
    <w:rsid w:val="00DD6BCF"/>
    <w:rsid w:val="00DD6CDF"/>
    <w:rsid w:val="00DD77B1"/>
    <w:rsid w:val="00DD7E5C"/>
    <w:rsid w:val="00DE0A09"/>
    <w:rsid w:val="00DE0C7E"/>
    <w:rsid w:val="00DE0C98"/>
    <w:rsid w:val="00DE0E0B"/>
    <w:rsid w:val="00DE10F3"/>
    <w:rsid w:val="00DE12C2"/>
    <w:rsid w:val="00DE130F"/>
    <w:rsid w:val="00DE1612"/>
    <w:rsid w:val="00DE192A"/>
    <w:rsid w:val="00DE19CF"/>
    <w:rsid w:val="00DE1AE6"/>
    <w:rsid w:val="00DE1C85"/>
    <w:rsid w:val="00DE3054"/>
    <w:rsid w:val="00DE3347"/>
    <w:rsid w:val="00DE346C"/>
    <w:rsid w:val="00DE4124"/>
    <w:rsid w:val="00DE425F"/>
    <w:rsid w:val="00DE4384"/>
    <w:rsid w:val="00DE48D4"/>
    <w:rsid w:val="00DE4B5C"/>
    <w:rsid w:val="00DE4B89"/>
    <w:rsid w:val="00DE5265"/>
    <w:rsid w:val="00DE54BE"/>
    <w:rsid w:val="00DE56F2"/>
    <w:rsid w:val="00DE638D"/>
    <w:rsid w:val="00DE6F61"/>
    <w:rsid w:val="00DE72F6"/>
    <w:rsid w:val="00DE7427"/>
    <w:rsid w:val="00DF0792"/>
    <w:rsid w:val="00DF0919"/>
    <w:rsid w:val="00DF0F09"/>
    <w:rsid w:val="00DF1881"/>
    <w:rsid w:val="00DF1B38"/>
    <w:rsid w:val="00DF20B8"/>
    <w:rsid w:val="00DF35A0"/>
    <w:rsid w:val="00DF3707"/>
    <w:rsid w:val="00DF3DE1"/>
    <w:rsid w:val="00DF3E4A"/>
    <w:rsid w:val="00DF4612"/>
    <w:rsid w:val="00DF4F29"/>
    <w:rsid w:val="00DF4FB4"/>
    <w:rsid w:val="00DF5006"/>
    <w:rsid w:val="00DF578C"/>
    <w:rsid w:val="00DF58F3"/>
    <w:rsid w:val="00DF72D5"/>
    <w:rsid w:val="00DF791F"/>
    <w:rsid w:val="00E0004D"/>
    <w:rsid w:val="00E00E8F"/>
    <w:rsid w:val="00E00EAC"/>
    <w:rsid w:val="00E010C0"/>
    <w:rsid w:val="00E012C6"/>
    <w:rsid w:val="00E02613"/>
    <w:rsid w:val="00E03568"/>
    <w:rsid w:val="00E035A8"/>
    <w:rsid w:val="00E03649"/>
    <w:rsid w:val="00E03892"/>
    <w:rsid w:val="00E03B7A"/>
    <w:rsid w:val="00E03C01"/>
    <w:rsid w:val="00E04022"/>
    <w:rsid w:val="00E0570B"/>
    <w:rsid w:val="00E05AC7"/>
    <w:rsid w:val="00E05BA2"/>
    <w:rsid w:val="00E05E8F"/>
    <w:rsid w:val="00E063C1"/>
    <w:rsid w:val="00E06691"/>
    <w:rsid w:val="00E06809"/>
    <w:rsid w:val="00E07BE1"/>
    <w:rsid w:val="00E07CD6"/>
    <w:rsid w:val="00E07D2A"/>
    <w:rsid w:val="00E07DC1"/>
    <w:rsid w:val="00E10007"/>
    <w:rsid w:val="00E1004C"/>
    <w:rsid w:val="00E10156"/>
    <w:rsid w:val="00E103FE"/>
    <w:rsid w:val="00E1063E"/>
    <w:rsid w:val="00E10661"/>
    <w:rsid w:val="00E11012"/>
    <w:rsid w:val="00E11213"/>
    <w:rsid w:val="00E114D1"/>
    <w:rsid w:val="00E11ACA"/>
    <w:rsid w:val="00E12243"/>
    <w:rsid w:val="00E129BB"/>
    <w:rsid w:val="00E13362"/>
    <w:rsid w:val="00E15CFB"/>
    <w:rsid w:val="00E161BD"/>
    <w:rsid w:val="00E164BE"/>
    <w:rsid w:val="00E166C4"/>
    <w:rsid w:val="00E167A8"/>
    <w:rsid w:val="00E16F0E"/>
    <w:rsid w:val="00E20074"/>
    <w:rsid w:val="00E2069E"/>
    <w:rsid w:val="00E20D4F"/>
    <w:rsid w:val="00E20F90"/>
    <w:rsid w:val="00E21249"/>
    <w:rsid w:val="00E2171B"/>
    <w:rsid w:val="00E218F0"/>
    <w:rsid w:val="00E22F4B"/>
    <w:rsid w:val="00E235A1"/>
    <w:rsid w:val="00E23AB4"/>
    <w:rsid w:val="00E24B44"/>
    <w:rsid w:val="00E250DD"/>
    <w:rsid w:val="00E25148"/>
    <w:rsid w:val="00E2598E"/>
    <w:rsid w:val="00E259AB"/>
    <w:rsid w:val="00E27648"/>
    <w:rsid w:val="00E27740"/>
    <w:rsid w:val="00E2789F"/>
    <w:rsid w:val="00E2791C"/>
    <w:rsid w:val="00E30B38"/>
    <w:rsid w:val="00E3149D"/>
    <w:rsid w:val="00E3173B"/>
    <w:rsid w:val="00E31830"/>
    <w:rsid w:val="00E32371"/>
    <w:rsid w:val="00E325B2"/>
    <w:rsid w:val="00E328CA"/>
    <w:rsid w:val="00E32E1D"/>
    <w:rsid w:val="00E33003"/>
    <w:rsid w:val="00E334A9"/>
    <w:rsid w:val="00E34653"/>
    <w:rsid w:val="00E34B1B"/>
    <w:rsid w:val="00E34BAC"/>
    <w:rsid w:val="00E34DB8"/>
    <w:rsid w:val="00E35AE4"/>
    <w:rsid w:val="00E362FF"/>
    <w:rsid w:val="00E36429"/>
    <w:rsid w:val="00E3645C"/>
    <w:rsid w:val="00E3658A"/>
    <w:rsid w:val="00E3698B"/>
    <w:rsid w:val="00E36C29"/>
    <w:rsid w:val="00E36E31"/>
    <w:rsid w:val="00E36FA5"/>
    <w:rsid w:val="00E373BC"/>
    <w:rsid w:val="00E375BA"/>
    <w:rsid w:val="00E37699"/>
    <w:rsid w:val="00E377B9"/>
    <w:rsid w:val="00E401CF"/>
    <w:rsid w:val="00E40375"/>
    <w:rsid w:val="00E40BE3"/>
    <w:rsid w:val="00E40D51"/>
    <w:rsid w:val="00E417A5"/>
    <w:rsid w:val="00E41FD0"/>
    <w:rsid w:val="00E4226E"/>
    <w:rsid w:val="00E4301D"/>
    <w:rsid w:val="00E435F9"/>
    <w:rsid w:val="00E43CA7"/>
    <w:rsid w:val="00E441B5"/>
    <w:rsid w:val="00E4497E"/>
    <w:rsid w:val="00E44AB9"/>
    <w:rsid w:val="00E45235"/>
    <w:rsid w:val="00E459B2"/>
    <w:rsid w:val="00E45F39"/>
    <w:rsid w:val="00E46468"/>
    <w:rsid w:val="00E467DE"/>
    <w:rsid w:val="00E46C01"/>
    <w:rsid w:val="00E47673"/>
    <w:rsid w:val="00E47CE6"/>
    <w:rsid w:val="00E502E0"/>
    <w:rsid w:val="00E508CE"/>
    <w:rsid w:val="00E5196A"/>
    <w:rsid w:val="00E52A97"/>
    <w:rsid w:val="00E52D4E"/>
    <w:rsid w:val="00E52F17"/>
    <w:rsid w:val="00E534FB"/>
    <w:rsid w:val="00E538AD"/>
    <w:rsid w:val="00E53908"/>
    <w:rsid w:val="00E53DB3"/>
    <w:rsid w:val="00E54581"/>
    <w:rsid w:val="00E54620"/>
    <w:rsid w:val="00E54DEA"/>
    <w:rsid w:val="00E55ACA"/>
    <w:rsid w:val="00E56D5A"/>
    <w:rsid w:val="00E56DEE"/>
    <w:rsid w:val="00E57076"/>
    <w:rsid w:val="00E572A8"/>
    <w:rsid w:val="00E575CD"/>
    <w:rsid w:val="00E579EE"/>
    <w:rsid w:val="00E579F0"/>
    <w:rsid w:val="00E6026F"/>
    <w:rsid w:val="00E60663"/>
    <w:rsid w:val="00E609AA"/>
    <w:rsid w:val="00E60BD9"/>
    <w:rsid w:val="00E60F2B"/>
    <w:rsid w:val="00E615B7"/>
    <w:rsid w:val="00E61BAC"/>
    <w:rsid w:val="00E61DBB"/>
    <w:rsid w:val="00E6293D"/>
    <w:rsid w:val="00E62B86"/>
    <w:rsid w:val="00E632F2"/>
    <w:rsid w:val="00E65414"/>
    <w:rsid w:val="00E65586"/>
    <w:rsid w:val="00E65BFF"/>
    <w:rsid w:val="00E665A8"/>
    <w:rsid w:val="00E66A68"/>
    <w:rsid w:val="00E66B11"/>
    <w:rsid w:val="00E672C8"/>
    <w:rsid w:val="00E67531"/>
    <w:rsid w:val="00E675F3"/>
    <w:rsid w:val="00E67633"/>
    <w:rsid w:val="00E678F8"/>
    <w:rsid w:val="00E703DF"/>
    <w:rsid w:val="00E704F5"/>
    <w:rsid w:val="00E7157F"/>
    <w:rsid w:val="00E7194D"/>
    <w:rsid w:val="00E72015"/>
    <w:rsid w:val="00E7254F"/>
    <w:rsid w:val="00E731EA"/>
    <w:rsid w:val="00E732B4"/>
    <w:rsid w:val="00E736D1"/>
    <w:rsid w:val="00E74591"/>
    <w:rsid w:val="00E745DF"/>
    <w:rsid w:val="00E74B61"/>
    <w:rsid w:val="00E74B90"/>
    <w:rsid w:val="00E74B98"/>
    <w:rsid w:val="00E7528E"/>
    <w:rsid w:val="00E754E0"/>
    <w:rsid w:val="00E755DE"/>
    <w:rsid w:val="00E75739"/>
    <w:rsid w:val="00E75B61"/>
    <w:rsid w:val="00E75DBB"/>
    <w:rsid w:val="00E75F23"/>
    <w:rsid w:val="00E762AE"/>
    <w:rsid w:val="00E76495"/>
    <w:rsid w:val="00E77CF1"/>
    <w:rsid w:val="00E8002F"/>
    <w:rsid w:val="00E80CCD"/>
    <w:rsid w:val="00E812E7"/>
    <w:rsid w:val="00E81CD9"/>
    <w:rsid w:val="00E81D8A"/>
    <w:rsid w:val="00E820D9"/>
    <w:rsid w:val="00E826E8"/>
    <w:rsid w:val="00E82908"/>
    <w:rsid w:val="00E829C5"/>
    <w:rsid w:val="00E8303C"/>
    <w:rsid w:val="00E833B2"/>
    <w:rsid w:val="00E83D81"/>
    <w:rsid w:val="00E83F73"/>
    <w:rsid w:val="00E83F96"/>
    <w:rsid w:val="00E844EE"/>
    <w:rsid w:val="00E84682"/>
    <w:rsid w:val="00E852BA"/>
    <w:rsid w:val="00E85908"/>
    <w:rsid w:val="00E85E78"/>
    <w:rsid w:val="00E864D8"/>
    <w:rsid w:val="00E8675B"/>
    <w:rsid w:val="00E8686F"/>
    <w:rsid w:val="00E868B3"/>
    <w:rsid w:val="00E87ED4"/>
    <w:rsid w:val="00E904AE"/>
    <w:rsid w:val="00E905FF"/>
    <w:rsid w:val="00E90D48"/>
    <w:rsid w:val="00E91001"/>
    <w:rsid w:val="00E9121A"/>
    <w:rsid w:val="00E91500"/>
    <w:rsid w:val="00E915A5"/>
    <w:rsid w:val="00E91FC7"/>
    <w:rsid w:val="00E9290F"/>
    <w:rsid w:val="00E92AA3"/>
    <w:rsid w:val="00E92DD9"/>
    <w:rsid w:val="00E9357B"/>
    <w:rsid w:val="00E93817"/>
    <w:rsid w:val="00E9397F"/>
    <w:rsid w:val="00E93B2B"/>
    <w:rsid w:val="00E93FE6"/>
    <w:rsid w:val="00E94697"/>
    <w:rsid w:val="00E95196"/>
    <w:rsid w:val="00E9521F"/>
    <w:rsid w:val="00E9561B"/>
    <w:rsid w:val="00E95695"/>
    <w:rsid w:val="00E956F2"/>
    <w:rsid w:val="00E95A78"/>
    <w:rsid w:val="00E95B1E"/>
    <w:rsid w:val="00E95FB1"/>
    <w:rsid w:val="00E9656D"/>
    <w:rsid w:val="00E9659E"/>
    <w:rsid w:val="00E9688F"/>
    <w:rsid w:val="00E96BDC"/>
    <w:rsid w:val="00EA10E4"/>
    <w:rsid w:val="00EA184B"/>
    <w:rsid w:val="00EA1C78"/>
    <w:rsid w:val="00EA2086"/>
    <w:rsid w:val="00EA25BA"/>
    <w:rsid w:val="00EA26BD"/>
    <w:rsid w:val="00EA2A19"/>
    <w:rsid w:val="00EA33F3"/>
    <w:rsid w:val="00EA3746"/>
    <w:rsid w:val="00EA390E"/>
    <w:rsid w:val="00EA392F"/>
    <w:rsid w:val="00EA3D40"/>
    <w:rsid w:val="00EA4148"/>
    <w:rsid w:val="00EA45B0"/>
    <w:rsid w:val="00EA4601"/>
    <w:rsid w:val="00EA49E0"/>
    <w:rsid w:val="00EA5335"/>
    <w:rsid w:val="00EA59F6"/>
    <w:rsid w:val="00EA6EFC"/>
    <w:rsid w:val="00EA729C"/>
    <w:rsid w:val="00EA7898"/>
    <w:rsid w:val="00EB078F"/>
    <w:rsid w:val="00EB17E3"/>
    <w:rsid w:val="00EB1965"/>
    <w:rsid w:val="00EB1D39"/>
    <w:rsid w:val="00EB1D73"/>
    <w:rsid w:val="00EB20FD"/>
    <w:rsid w:val="00EB2398"/>
    <w:rsid w:val="00EB247C"/>
    <w:rsid w:val="00EB25A6"/>
    <w:rsid w:val="00EB425A"/>
    <w:rsid w:val="00EB4F3B"/>
    <w:rsid w:val="00EB595F"/>
    <w:rsid w:val="00EB67D9"/>
    <w:rsid w:val="00EB7070"/>
    <w:rsid w:val="00EB7311"/>
    <w:rsid w:val="00EB7441"/>
    <w:rsid w:val="00EB79A0"/>
    <w:rsid w:val="00EC02D3"/>
    <w:rsid w:val="00EC08C4"/>
    <w:rsid w:val="00EC28EF"/>
    <w:rsid w:val="00EC2C7F"/>
    <w:rsid w:val="00EC30DB"/>
    <w:rsid w:val="00EC36A6"/>
    <w:rsid w:val="00EC36E3"/>
    <w:rsid w:val="00EC3981"/>
    <w:rsid w:val="00EC3A58"/>
    <w:rsid w:val="00EC4255"/>
    <w:rsid w:val="00EC4681"/>
    <w:rsid w:val="00EC4697"/>
    <w:rsid w:val="00EC4ADC"/>
    <w:rsid w:val="00EC4C59"/>
    <w:rsid w:val="00EC507D"/>
    <w:rsid w:val="00EC5C9F"/>
    <w:rsid w:val="00EC6671"/>
    <w:rsid w:val="00EC739B"/>
    <w:rsid w:val="00EC7A5E"/>
    <w:rsid w:val="00EC7E65"/>
    <w:rsid w:val="00EC7EAA"/>
    <w:rsid w:val="00ED00C9"/>
    <w:rsid w:val="00ED174C"/>
    <w:rsid w:val="00ED1D78"/>
    <w:rsid w:val="00ED23E1"/>
    <w:rsid w:val="00ED2746"/>
    <w:rsid w:val="00ED3818"/>
    <w:rsid w:val="00ED59BF"/>
    <w:rsid w:val="00ED69CB"/>
    <w:rsid w:val="00ED6D5D"/>
    <w:rsid w:val="00ED7A53"/>
    <w:rsid w:val="00EE021D"/>
    <w:rsid w:val="00EE094D"/>
    <w:rsid w:val="00EE0DA7"/>
    <w:rsid w:val="00EE0E2F"/>
    <w:rsid w:val="00EE1386"/>
    <w:rsid w:val="00EE2680"/>
    <w:rsid w:val="00EE2691"/>
    <w:rsid w:val="00EE278D"/>
    <w:rsid w:val="00EE2BAD"/>
    <w:rsid w:val="00EE3843"/>
    <w:rsid w:val="00EE3972"/>
    <w:rsid w:val="00EE417B"/>
    <w:rsid w:val="00EE43C1"/>
    <w:rsid w:val="00EE4958"/>
    <w:rsid w:val="00EE4F32"/>
    <w:rsid w:val="00EE520E"/>
    <w:rsid w:val="00EE54FA"/>
    <w:rsid w:val="00EE63D1"/>
    <w:rsid w:val="00EE69BF"/>
    <w:rsid w:val="00EE69FC"/>
    <w:rsid w:val="00EE6C7E"/>
    <w:rsid w:val="00EE74A5"/>
    <w:rsid w:val="00EE758F"/>
    <w:rsid w:val="00EE7CBE"/>
    <w:rsid w:val="00EF06E9"/>
    <w:rsid w:val="00EF0844"/>
    <w:rsid w:val="00EF1050"/>
    <w:rsid w:val="00EF10C1"/>
    <w:rsid w:val="00EF2130"/>
    <w:rsid w:val="00EF252F"/>
    <w:rsid w:val="00EF29D0"/>
    <w:rsid w:val="00EF3342"/>
    <w:rsid w:val="00EF3576"/>
    <w:rsid w:val="00EF359B"/>
    <w:rsid w:val="00EF3892"/>
    <w:rsid w:val="00EF3A99"/>
    <w:rsid w:val="00EF3D78"/>
    <w:rsid w:val="00EF4B22"/>
    <w:rsid w:val="00EF503F"/>
    <w:rsid w:val="00EF54B9"/>
    <w:rsid w:val="00EF5502"/>
    <w:rsid w:val="00EF5D67"/>
    <w:rsid w:val="00EF636A"/>
    <w:rsid w:val="00EF6482"/>
    <w:rsid w:val="00EF6A7E"/>
    <w:rsid w:val="00EF6D20"/>
    <w:rsid w:val="00EF6D53"/>
    <w:rsid w:val="00EF7280"/>
    <w:rsid w:val="00F00092"/>
    <w:rsid w:val="00F00214"/>
    <w:rsid w:val="00F00B99"/>
    <w:rsid w:val="00F01422"/>
    <w:rsid w:val="00F01786"/>
    <w:rsid w:val="00F021E5"/>
    <w:rsid w:val="00F0253A"/>
    <w:rsid w:val="00F0268C"/>
    <w:rsid w:val="00F02C40"/>
    <w:rsid w:val="00F03041"/>
    <w:rsid w:val="00F037D5"/>
    <w:rsid w:val="00F03B3C"/>
    <w:rsid w:val="00F04858"/>
    <w:rsid w:val="00F051A2"/>
    <w:rsid w:val="00F0524C"/>
    <w:rsid w:val="00F055F0"/>
    <w:rsid w:val="00F05845"/>
    <w:rsid w:val="00F05B60"/>
    <w:rsid w:val="00F05CA8"/>
    <w:rsid w:val="00F05CE9"/>
    <w:rsid w:val="00F069D9"/>
    <w:rsid w:val="00F06ED6"/>
    <w:rsid w:val="00F0767B"/>
    <w:rsid w:val="00F078CE"/>
    <w:rsid w:val="00F1111A"/>
    <w:rsid w:val="00F114B9"/>
    <w:rsid w:val="00F1199E"/>
    <w:rsid w:val="00F119C3"/>
    <w:rsid w:val="00F11F85"/>
    <w:rsid w:val="00F12117"/>
    <w:rsid w:val="00F12864"/>
    <w:rsid w:val="00F12ADC"/>
    <w:rsid w:val="00F12C0A"/>
    <w:rsid w:val="00F131FE"/>
    <w:rsid w:val="00F13F79"/>
    <w:rsid w:val="00F141DA"/>
    <w:rsid w:val="00F14773"/>
    <w:rsid w:val="00F1491E"/>
    <w:rsid w:val="00F15B8F"/>
    <w:rsid w:val="00F15BD5"/>
    <w:rsid w:val="00F161E1"/>
    <w:rsid w:val="00F1671D"/>
    <w:rsid w:val="00F16732"/>
    <w:rsid w:val="00F16AE0"/>
    <w:rsid w:val="00F16FB0"/>
    <w:rsid w:val="00F17209"/>
    <w:rsid w:val="00F17672"/>
    <w:rsid w:val="00F17C5B"/>
    <w:rsid w:val="00F17E33"/>
    <w:rsid w:val="00F17E70"/>
    <w:rsid w:val="00F17E93"/>
    <w:rsid w:val="00F17FA2"/>
    <w:rsid w:val="00F20777"/>
    <w:rsid w:val="00F2187B"/>
    <w:rsid w:val="00F21A42"/>
    <w:rsid w:val="00F21DAE"/>
    <w:rsid w:val="00F22777"/>
    <w:rsid w:val="00F22887"/>
    <w:rsid w:val="00F2299C"/>
    <w:rsid w:val="00F2310A"/>
    <w:rsid w:val="00F241CA"/>
    <w:rsid w:val="00F242FF"/>
    <w:rsid w:val="00F24787"/>
    <w:rsid w:val="00F24822"/>
    <w:rsid w:val="00F24FA2"/>
    <w:rsid w:val="00F25457"/>
    <w:rsid w:val="00F25E0A"/>
    <w:rsid w:val="00F26075"/>
    <w:rsid w:val="00F26703"/>
    <w:rsid w:val="00F26A8E"/>
    <w:rsid w:val="00F270E5"/>
    <w:rsid w:val="00F27859"/>
    <w:rsid w:val="00F27FA2"/>
    <w:rsid w:val="00F30D48"/>
    <w:rsid w:val="00F31914"/>
    <w:rsid w:val="00F31EE3"/>
    <w:rsid w:val="00F321C5"/>
    <w:rsid w:val="00F32934"/>
    <w:rsid w:val="00F333DE"/>
    <w:rsid w:val="00F335D3"/>
    <w:rsid w:val="00F34500"/>
    <w:rsid w:val="00F3455E"/>
    <w:rsid w:val="00F34F16"/>
    <w:rsid w:val="00F3578F"/>
    <w:rsid w:val="00F35A0E"/>
    <w:rsid w:val="00F35CFC"/>
    <w:rsid w:val="00F35E31"/>
    <w:rsid w:val="00F36359"/>
    <w:rsid w:val="00F3684E"/>
    <w:rsid w:val="00F36932"/>
    <w:rsid w:val="00F36DCA"/>
    <w:rsid w:val="00F3729C"/>
    <w:rsid w:val="00F37423"/>
    <w:rsid w:val="00F376AB"/>
    <w:rsid w:val="00F3777A"/>
    <w:rsid w:val="00F37863"/>
    <w:rsid w:val="00F37BF4"/>
    <w:rsid w:val="00F4089B"/>
    <w:rsid w:val="00F419B1"/>
    <w:rsid w:val="00F41F9C"/>
    <w:rsid w:val="00F423F5"/>
    <w:rsid w:val="00F42AB8"/>
    <w:rsid w:val="00F42BEB"/>
    <w:rsid w:val="00F42EBD"/>
    <w:rsid w:val="00F4352B"/>
    <w:rsid w:val="00F43955"/>
    <w:rsid w:val="00F43A63"/>
    <w:rsid w:val="00F43C66"/>
    <w:rsid w:val="00F43F96"/>
    <w:rsid w:val="00F442E8"/>
    <w:rsid w:val="00F44572"/>
    <w:rsid w:val="00F44623"/>
    <w:rsid w:val="00F446FB"/>
    <w:rsid w:val="00F45897"/>
    <w:rsid w:val="00F459D8"/>
    <w:rsid w:val="00F45F17"/>
    <w:rsid w:val="00F4695D"/>
    <w:rsid w:val="00F46F2D"/>
    <w:rsid w:val="00F47CE7"/>
    <w:rsid w:val="00F50515"/>
    <w:rsid w:val="00F50B66"/>
    <w:rsid w:val="00F50FCF"/>
    <w:rsid w:val="00F5147C"/>
    <w:rsid w:val="00F516CA"/>
    <w:rsid w:val="00F51840"/>
    <w:rsid w:val="00F51EF4"/>
    <w:rsid w:val="00F51FEB"/>
    <w:rsid w:val="00F52FB7"/>
    <w:rsid w:val="00F5318A"/>
    <w:rsid w:val="00F53392"/>
    <w:rsid w:val="00F536B1"/>
    <w:rsid w:val="00F5390A"/>
    <w:rsid w:val="00F53A4E"/>
    <w:rsid w:val="00F542D6"/>
    <w:rsid w:val="00F54893"/>
    <w:rsid w:val="00F54C68"/>
    <w:rsid w:val="00F54CA4"/>
    <w:rsid w:val="00F54E6E"/>
    <w:rsid w:val="00F55499"/>
    <w:rsid w:val="00F555C3"/>
    <w:rsid w:val="00F5582C"/>
    <w:rsid w:val="00F56075"/>
    <w:rsid w:val="00F56629"/>
    <w:rsid w:val="00F567CB"/>
    <w:rsid w:val="00F56F42"/>
    <w:rsid w:val="00F57251"/>
    <w:rsid w:val="00F57389"/>
    <w:rsid w:val="00F57887"/>
    <w:rsid w:val="00F57F97"/>
    <w:rsid w:val="00F60748"/>
    <w:rsid w:val="00F60A56"/>
    <w:rsid w:val="00F62021"/>
    <w:rsid w:val="00F624E0"/>
    <w:rsid w:val="00F62503"/>
    <w:rsid w:val="00F62574"/>
    <w:rsid w:val="00F630E3"/>
    <w:rsid w:val="00F635A4"/>
    <w:rsid w:val="00F63986"/>
    <w:rsid w:val="00F63ACA"/>
    <w:rsid w:val="00F63F0B"/>
    <w:rsid w:val="00F641C0"/>
    <w:rsid w:val="00F6440E"/>
    <w:rsid w:val="00F6497D"/>
    <w:rsid w:val="00F64BE8"/>
    <w:rsid w:val="00F6527A"/>
    <w:rsid w:val="00F65588"/>
    <w:rsid w:val="00F65D29"/>
    <w:rsid w:val="00F66D17"/>
    <w:rsid w:val="00F674B4"/>
    <w:rsid w:val="00F67655"/>
    <w:rsid w:val="00F6775B"/>
    <w:rsid w:val="00F67895"/>
    <w:rsid w:val="00F67D6D"/>
    <w:rsid w:val="00F70456"/>
    <w:rsid w:val="00F70CF3"/>
    <w:rsid w:val="00F70FBF"/>
    <w:rsid w:val="00F7160E"/>
    <w:rsid w:val="00F716B3"/>
    <w:rsid w:val="00F71769"/>
    <w:rsid w:val="00F72077"/>
    <w:rsid w:val="00F72365"/>
    <w:rsid w:val="00F7258A"/>
    <w:rsid w:val="00F725F7"/>
    <w:rsid w:val="00F726FB"/>
    <w:rsid w:val="00F72A5F"/>
    <w:rsid w:val="00F72C23"/>
    <w:rsid w:val="00F72E57"/>
    <w:rsid w:val="00F72FED"/>
    <w:rsid w:val="00F73334"/>
    <w:rsid w:val="00F73F44"/>
    <w:rsid w:val="00F74983"/>
    <w:rsid w:val="00F74E4E"/>
    <w:rsid w:val="00F752B1"/>
    <w:rsid w:val="00F752FD"/>
    <w:rsid w:val="00F75D13"/>
    <w:rsid w:val="00F75F5C"/>
    <w:rsid w:val="00F76197"/>
    <w:rsid w:val="00F761F5"/>
    <w:rsid w:val="00F763F8"/>
    <w:rsid w:val="00F76802"/>
    <w:rsid w:val="00F76817"/>
    <w:rsid w:val="00F76BAB"/>
    <w:rsid w:val="00F8006E"/>
    <w:rsid w:val="00F80693"/>
    <w:rsid w:val="00F81BEA"/>
    <w:rsid w:val="00F82861"/>
    <w:rsid w:val="00F82F58"/>
    <w:rsid w:val="00F840A3"/>
    <w:rsid w:val="00F84412"/>
    <w:rsid w:val="00F84F5D"/>
    <w:rsid w:val="00F850AC"/>
    <w:rsid w:val="00F85C25"/>
    <w:rsid w:val="00F85E2D"/>
    <w:rsid w:val="00F86173"/>
    <w:rsid w:val="00F869E1"/>
    <w:rsid w:val="00F87B46"/>
    <w:rsid w:val="00F87E72"/>
    <w:rsid w:val="00F90218"/>
    <w:rsid w:val="00F909C3"/>
    <w:rsid w:val="00F90B07"/>
    <w:rsid w:val="00F90B27"/>
    <w:rsid w:val="00F90DC2"/>
    <w:rsid w:val="00F9145D"/>
    <w:rsid w:val="00F9225C"/>
    <w:rsid w:val="00F922A6"/>
    <w:rsid w:val="00F92935"/>
    <w:rsid w:val="00F92FFF"/>
    <w:rsid w:val="00F93027"/>
    <w:rsid w:val="00F93414"/>
    <w:rsid w:val="00F93BE7"/>
    <w:rsid w:val="00F94CE2"/>
    <w:rsid w:val="00F94F09"/>
    <w:rsid w:val="00F95CCD"/>
    <w:rsid w:val="00F96604"/>
    <w:rsid w:val="00F968B4"/>
    <w:rsid w:val="00F96ADC"/>
    <w:rsid w:val="00F96C25"/>
    <w:rsid w:val="00F96F0A"/>
    <w:rsid w:val="00F9713B"/>
    <w:rsid w:val="00F972ED"/>
    <w:rsid w:val="00FA06B3"/>
    <w:rsid w:val="00FA0AB7"/>
    <w:rsid w:val="00FA0B2F"/>
    <w:rsid w:val="00FA0C17"/>
    <w:rsid w:val="00FA11B3"/>
    <w:rsid w:val="00FA18E1"/>
    <w:rsid w:val="00FA1B1E"/>
    <w:rsid w:val="00FA22FF"/>
    <w:rsid w:val="00FA2990"/>
    <w:rsid w:val="00FA36FF"/>
    <w:rsid w:val="00FA370F"/>
    <w:rsid w:val="00FA3AF4"/>
    <w:rsid w:val="00FA539C"/>
    <w:rsid w:val="00FA5508"/>
    <w:rsid w:val="00FA5F72"/>
    <w:rsid w:val="00FA6502"/>
    <w:rsid w:val="00FA6E74"/>
    <w:rsid w:val="00FA7084"/>
    <w:rsid w:val="00FA714C"/>
    <w:rsid w:val="00FB0489"/>
    <w:rsid w:val="00FB0B52"/>
    <w:rsid w:val="00FB0BE5"/>
    <w:rsid w:val="00FB0CD5"/>
    <w:rsid w:val="00FB1370"/>
    <w:rsid w:val="00FB190F"/>
    <w:rsid w:val="00FB1AC6"/>
    <w:rsid w:val="00FB1EC1"/>
    <w:rsid w:val="00FB25C8"/>
    <w:rsid w:val="00FB29D4"/>
    <w:rsid w:val="00FB315C"/>
    <w:rsid w:val="00FB327C"/>
    <w:rsid w:val="00FB3D27"/>
    <w:rsid w:val="00FB4A0B"/>
    <w:rsid w:val="00FB4C39"/>
    <w:rsid w:val="00FB4FB9"/>
    <w:rsid w:val="00FB58E8"/>
    <w:rsid w:val="00FB61EA"/>
    <w:rsid w:val="00FB698A"/>
    <w:rsid w:val="00FB6B47"/>
    <w:rsid w:val="00FB721A"/>
    <w:rsid w:val="00FB7505"/>
    <w:rsid w:val="00FC058C"/>
    <w:rsid w:val="00FC06AC"/>
    <w:rsid w:val="00FC08E4"/>
    <w:rsid w:val="00FC097A"/>
    <w:rsid w:val="00FC0BD6"/>
    <w:rsid w:val="00FC0F19"/>
    <w:rsid w:val="00FC1824"/>
    <w:rsid w:val="00FC1ABC"/>
    <w:rsid w:val="00FC1F5E"/>
    <w:rsid w:val="00FC2955"/>
    <w:rsid w:val="00FC3DA6"/>
    <w:rsid w:val="00FC4543"/>
    <w:rsid w:val="00FC4E30"/>
    <w:rsid w:val="00FC548B"/>
    <w:rsid w:val="00FC5831"/>
    <w:rsid w:val="00FC5E44"/>
    <w:rsid w:val="00FC6A34"/>
    <w:rsid w:val="00FC6D7B"/>
    <w:rsid w:val="00FC6E21"/>
    <w:rsid w:val="00FC78C7"/>
    <w:rsid w:val="00FC7AAD"/>
    <w:rsid w:val="00FC7F06"/>
    <w:rsid w:val="00FC7F58"/>
    <w:rsid w:val="00FD01C7"/>
    <w:rsid w:val="00FD1324"/>
    <w:rsid w:val="00FD1969"/>
    <w:rsid w:val="00FD1972"/>
    <w:rsid w:val="00FD1F78"/>
    <w:rsid w:val="00FD2512"/>
    <w:rsid w:val="00FD2C5A"/>
    <w:rsid w:val="00FD346C"/>
    <w:rsid w:val="00FD374B"/>
    <w:rsid w:val="00FD4A7C"/>
    <w:rsid w:val="00FD52E8"/>
    <w:rsid w:val="00FD5333"/>
    <w:rsid w:val="00FD564C"/>
    <w:rsid w:val="00FD5FDA"/>
    <w:rsid w:val="00FD62A2"/>
    <w:rsid w:val="00FD674F"/>
    <w:rsid w:val="00FD6AC3"/>
    <w:rsid w:val="00FD7652"/>
    <w:rsid w:val="00FD7FAA"/>
    <w:rsid w:val="00FE01FF"/>
    <w:rsid w:val="00FE039C"/>
    <w:rsid w:val="00FE061B"/>
    <w:rsid w:val="00FE0FB3"/>
    <w:rsid w:val="00FE13C9"/>
    <w:rsid w:val="00FE1F7D"/>
    <w:rsid w:val="00FE223B"/>
    <w:rsid w:val="00FE257D"/>
    <w:rsid w:val="00FE2904"/>
    <w:rsid w:val="00FE2C03"/>
    <w:rsid w:val="00FE2D77"/>
    <w:rsid w:val="00FE2D7E"/>
    <w:rsid w:val="00FE2ECF"/>
    <w:rsid w:val="00FE31BD"/>
    <w:rsid w:val="00FE343A"/>
    <w:rsid w:val="00FE3A54"/>
    <w:rsid w:val="00FE42B8"/>
    <w:rsid w:val="00FE561E"/>
    <w:rsid w:val="00FE6A07"/>
    <w:rsid w:val="00FE6A3B"/>
    <w:rsid w:val="00FE758D"/>
    <w:rsid w:val="00FE7590"/>
    <w:rsid w:val="00FE7644"/>
    <w:rsid w:val="00FE770F"/>
    <w:rsid w:val="00FE781B"/>
    <w:rsid w:val="00FE78B4"/>
    <w:rsid w:val="00FE7A27"/>
    <w:rsid w:val="00FF0CBF"/>
    <w:rsid w:val="00FF12E7"/>
    <w:rsid w:val="00FF156E"/>
    <w:rsid w:val="00FF17D9"/>
    <w:rsid w:val="00FF2D0C"/>
    <w:rsid w:val="00FF2F44"/>
    <w:rsid w:val="00FF33AD"/>
    <w:rsid w:val="00FF394F"/>
    <w:rsid w:val="00FF3B13"/>
    <w:rsid w:val="00FF41AC"/>
    <w:rsid w:val="00FF42B7"/>
    <w:rsid w:val="00FF4558"/>
    <w:rsid w:val="00FF633E"/>
    <w:rsid w:val="00FF65BD"/>
    <w:rsid w:val="00FF6918"/>
    <w:rsid w:val="00FF6B12"/>
    <w:rsid w:val="00FF7594"/>
    <w:rsid w:val="00FF79F6"/>
    <w:rsid w:val="01146E38"/>
    <w:rsid w:val="0125E922"/>
    <w:rsid w:val="0182BB19"/>
    <w:rsid w:val="01B766FC"/>
    <w:rsid w:val="01B94ED7"/>
    <w:rsid w:val="01FAB33D"/>
    <w:rsid w:val="02245F06"/>
    <w:rsid w:val="02D19B70"/>
    <w:rsid w:val="02F53496"/>
    <w:rsid w:val="035EDEE2"/>
    <w:rsid w:val="0367ABEE"/>
    <w:rsid w:val="037C4A11"/>
    <w:rsid w:val="03CC2C08"/>
    <w:rsid w:val="03E3B7F9"/>
    <w:rsid w:val="040B9E1F"/>
    <w:rsid w:val="043DB2FD"/>
    <w:rsid w:val="04591CED"/>
    <w:rsid w:val="046221E0"/>
    <w:rsid w:val="04AA1A36"/>
    <w:rsid w:val="04AA6A84"/>
    <w:rsid w:val="04FC4887"/>
    <w:rsid w:val="05029A5F"/>
    <w:rsid w:val="050B9EF2"/>
    <w:rsid w:val="0512BD22"/>
    <w:rsid w:val="05206DEA"/>
    <w:rsid w:val="052873DC"/>
    <w:rsid w:val="0528BF1F"/>
    <w:rsid w:val="0575E102"/>
    <w:rsid w:val="05BFB776"/>
    <w:rsid w:val="05DDA0F0"/>
    <w:rsid w:val="05DEF579"/>
    <w:rsid w:val="05E929F4"/>
    <w:rsid w:val="0633E407"/>
    <w:rsid w:val="06701AA7"/>
    <w:rsid w:val="06702A4A"/>
    <w:rsid w:val="068DAC3A"/>
    <w:rsid w:val="06C55713"/>
    <w:rsid w:val="06D3E0B4"/>
    <w:rsid w:val="06FC5C13"/>
    <w:rsid w:val="070CD999"/>
    <w:rsid w:val="07145537"/>
    <w:rsid w:val="071811D1"/>
    <w:rsid w:val="073B70F5"/>
    <w:rsid w:val="073F7AA7"/>
    <w:rsid w:val="0784E354"/>
    <w:rsid w:val="07CA97CA"/>
    <w:rsid w:val="07CEC1BE"/>
    <w:rsid w:val="08351281"/>
    <w:rsid w:val="08487871"/>
    <w:rsid w:val="085E762F"/>
    <w:rsid w:val="08A47CE2"/>
    <w:rsid w:val="08FC163A"/>
    <w:rsid w:val="0920979F"/>
    <w:rsid w:val="0930862D"/>
    <w:rsid w:val="0940FE32"/>
    <w:rsid w:val="0A04659C"/>
    <w:rsid w:val="0A0C2BF9"/>
    <w:rsid w:val="0A193AEA"/>
    <w:rsid w:val="0A4233B5"/>
    <w:rsid w:val="0A486955"/>
    <w:rsid w:val="0AB6D12C"/>
    <w:rsid w:val="0B55666F"/>
    <w:rsid w:val="0B73CD1F"/>
    <w:rsid w:val="0B7C3DF5"/>
    <w:rsid w:val="0BBE408A"/>
    <w:rsid w:val="0BBF5CEC"/>
    <w:rsid w:val="0BCA9BF9"/>
    <w:rsid w:val="0BD6D44E"/>
    <w:rsid w:val="0BDA8800"/>
    <w:rsid w:val="0BEA28E8"/>
    <w:rsid w:val="0C00CC8A"/>
    <w:rsid w:val="0C17CD35"/>
    <w:rsid w:val="0CBA440E"/>
    <w:rsid w:val="0CC49F17"/>
    <w:rsid w:val="0D3C33B2"/>
    <w:rsid w:val="0D8BC497"/>
    <w:rsid w:val="0D94EF45"/>
    <w:rsid w:val="0DBA6C1B"/>
    <w:rsid w:val="0E241387"/>
    <w:rsid w:val="0E3B24FA"/>
    <w:rsid w:val="0E44BC64"/>
    <w:rsid w:val="0E5EA301"/>
    <w:rsid w:val="0EE044C1"/>
    <w:rsid w:val="0EF0E91B"/>
    <w:rsid w:val="0F062F72"/>
    <w:rsid w:val="0F3FDD90"/>
    <w:rsid w:val="0F47E693"/>
    <w:rsid w:val="0F890D67"/>
    <w:rsid w:val="0F8A424F"/>
    <w:rsid w:val="0F95BDAC"/>
    <w:rsid w:val="0FC3FBD0"/>
    <w:rsid w:val="0FC60990"/>
    <w:rsid w:val="10BA1BA5"/>
    <w:rsid w:val="10C31858"/>
    <w:rsid w:val="1147D549"/>
    <w:rsid w:val="118852F5"/>
    <w:rsid w:val="11944DD4"/>
    <w:rsid w:val="11F047D7"/>
    <w:rsid w:val="121707B5"/>
    <w:rsid w:val="1286B7C5"/>
    <w:rsid w:val="12AA1E4A"/>
    <w:rsid w:val="12DC0A7F"/>
    <w:rsid w:val="12DC683E"/>
    <w:rsid w:val="12E1DD7F"/>
    <w:rsid w:val="12FDA029"/>
    <w:rsid w:val="13052FC7"/>
    <w:rsid w:val="1404FB0F"/>
    <w:rsid w:val="1404FB12"/>
    <w:rsid w:val="140D5C47"/>
    <w:rsid w:val="14293B02"/>
    <w:rsid w:val="14C5C2C7"/>
    <w:rsid w:val="1525D16F"/>
    <w:rsid w:val="1593E9F1"/>
    <w:rsid w:val="15B17CB2"/>
    <w:rsid w:val="15FD8C89"/>
    <w:rsid w:val="160A4E70"/>
    <w:rsid w:val="167210FF"/>
    <w:rsid w:val="16779CC8"/>
    <w:rsid w:val="16AFCC35"/>
    <w:rsid w:val="16BAF0E5"/>
    <w:rsid w:val="16C12B42"/>
    <w:rsid w:val="16CD9CCB"/>
    <w:rsid w:val="171AE4D9"/>
    <w:rsid w:val="177C2BD7"/>
    <w:rsid w:val="17888649"/>
    <w:rsid w:val="17BF41F0"/>
    <w:rsid w:val="17F45C70"/>
    <w:rsid w:val="181FED3B"/>
    <w:rsid w:val="18EEE411"/>
    <w:rsid w:val="197B8172"/>
    <w:rsid w:val="19E3F7B9"/>
    <w:rsid w:val="1A405EEF"/>
    <w:rsid w:val="1AAD28A1"/>
    <w:rsid w:val="1ACEF2A7"/>
    <w:rsid w:val="1AE1C735"/>
    <w:rsid w:val="1B0524F2"/>
    <w:rsid w:val="1B555856"/>
    <w:rsid w:val="1B822422"/>
    <w:rsid w:val="1BF0F04D"/>
    <w:rsid w:val="1BFFEE63"/>
    <w:rsid w:val="1C964A16"/>
    <w:rsid w:val="1C9B9731"/>
    <w:rsid w:val="1CAE0680"/>
    <w:rsid w:val="1CFF46F8"/>
    <w:rsid w:val="1D096961"/>
    <w:rsid w:val="1D590493"/>
    <w:rsid w:val="1D729FAB"/>
    <w:rsid w:val="1DEBDCE0"/>
    <w:rsid w:val="1DF1CD49"/>
    <w:rsid w:val="1DFFADAB"/>
    <w:rsid w:val="1E0273C2"/>
    <w:rsid w:val="1E490090"/>
    <w:rsid w:val="1E598472"/>
    <w:rsid w:val="1E599E30"/>
    <w:rsid w:val="1E6C646F"/>
    <w:rsid w:val="1EE33579"/>
    <w:rsid w:val="1EF507C8"/>
    <w:rsid w:val="1F3575E7"/>
    <w:rsid w:val="1F899F4F"/>
    <w:rsid w:val="203C6492"/>
    <w:rsid w:val="20AAA14A"/>
    <w:rsid w:val="20CC4000"/>
    <w:rsid w:val="21046708"/>
    <w:rsid w:val="217062D2"/>
    <w:rsid w:val="21C28671"/>
    <w:rsid w:val="21DE4AEF"/>
    <w:rsid w:val="2216CB18"/>
    <w:rsid w:val="22668528"/>
    <w:rsid w:val="22A45896"/>
    <w:rsid w:val="22FF76B9"/>
    <w:rsid w:val="234133F4"/>
    <w:rsid w:val="23610DCA"/>
    <w:rsid w:val="2380C7F7"/>
    <w:rsid w:val="23C4FA94"/>
    <w:rsid w:val="23D91834"/>
    <w:rsid w:val="2422D1B2"/>
    <w:rsid w:val="244F8B8F"/>
    <w:rsid w:val="24882714"/>
    <w:rsid w:val="24916F6E"/>
    <w:rsid w:val="249E6548"/>
    <w:rsid w:val="24D12E13"/>
    <w:rsid w:val="250BF13B"/>
    <w:rsid w:val="25165198"/>
    <w:rsid w:val="25328546"/>
    <w:rsid w:val="255A8EF7"/>
    <w:rsid w:val="25911E7A"/>
    <w:rsid w:val="25F6A43A"/>
    <w:rsid w:val="26327209"/>
    <w:rsid w:val="268CE7C9"/>
    <w:rsid w:val="26C3D98F"/>
    <w:rsid w:val="26D8742B"/>
    <w:rsid w:val="2711D760"/>
    <w:rsid w:val="27359A56"/>
    <w:rsid w:val="27850FBA"/>
    <w:rsid w:val="279EDFE4"/>
    <w:rsid w:val="27A721E0"/>
    <w:rsid w:val="27C439D2"/>
    <w:rsid w:val="27D7E8E9"/>
    <w:rsid w:val="27EAD430"/>
    <w:rsid w:val="285DF715"/>
    <w:rsid w:val="287AD526"/>
    <w:rsid w:val="28A53857"/>
    <w:rsid w:val="28BE4FE1"/>
    <w:rsid w:val="291622F9"/>
    <w:rsid w:val="2938901B"/>
    <w:rsid w:val="294F865B"/>
    <w:rsid w:val="2960889B"/>
    <w:rsid w:val="2961C61A"/>
    <w:rsid w:val="29806A68"/>
    <w:rsid w:val="29904479"/>
    <w:rsid w:val="29F71884"/>
    <w:rsid w:val="2A5DC7C1"/>
    <w:rsid w:val="2A6A729D"/>
    <w:rsid w:val="2A77806D"/>
    <w:rsid w:val="2A880F95"/>
    <w:rsid w:val="2A8D3DFF"/>
    <w:rsid w:val="2A96ADA1"/>
    <w:rsid w:val="2AAFE669"/>
    <w:rsid w:val="2AB4BE6E"/>
    <w:rsid w:val="2ABD5B5C"/>
    <w:rsid w:val="2AE6F9BC"/>
    <w:rsid w:val="2B2CCC89"/>
    <w:rsid w:val="2B58163D"/>
    <w:rsid w:val="2B64BE70"/>
    <w:rsid w:val="2B920268"/>
    <w:rsid w:val="2BA7629D"/>
    <w:rsid w:val="2BD69707"/>
    <w:rsid w:val="2BDB2A3D"/>
    <w:rsid w:val="2BE9BDD5"/>
    <w:rsid w:val="2C61D961"/>
    <w:rsid w:val="2C7565BD"/>
    <w:rsid w:val="2CDF40C4"/>
    <w:rsid w:val="2CE7F418"/>
    <w:rsid w:val="2D630991"/>
    <w:rsid w:val="2D8D2636"/>
    <w:rsid w:val="2DB66F03"/>
    <w:rsid w:val="2DBBAC59"/>
    <w:rsid w:val="2DCD86B1"/>
    <w:rsid w:val="2DFA327E"/>
    <w:rsid w:val="2E097EAB"/>
    <w:rsid w:val="2E1D5CE9"/>
    <w:rsid w:val="2E4ADCA3"/>
    <w:rsid w:val="2E5E9C87"/>
    <w:rsid w:val="2E7ABF8C"/>
    <w:rsid w:val="2E97EA44"/>
    <w:rsid w:val="2EBCA052"/>
    <w:rsid w:val="2ECD1D90"/>
    <w:rsid w:val="2EDD54BF"/>
    <w:rsid w:val="2F07ECBA"/>
    <w:rsid w:val="2F0B911D"/>
    <w:rsid w:val="2F45CACA"/>
    <w:rsid w:val="2F87469D"/>
    <w:rsid w:val="2FD7B9D6"/>
    <w:rsid w:val="2FDABD67"/>
    <w:rsid w:val="300B3AF7"/>
    <w:rsid w:val="3067FD58"/>
    <w:rsid w:val="309BE0EA"/>
    <w:rsid w:val="30A9E198"/>
    <w:rsid w:val="30C12BE5"/>
    <w:rsid w:val="318EA091"/>
    <w:rsid w:val="318F412F"/>
    <w:rsid w:val="3191BE8E"/>
    <w:rsid w:val="32315B02"/>
    <w:rsid w:val="327D74FF"/>
    <w:rsid w:val="32CF1FF4"/>
    <w:rsid w:val="332AC3F1"/>
    <w:rsid w:val="334A4068"/>
    <w:rsid w:val="33692466"/>
    <w:rsid w:val="33A50E02"/>
    <w:rsid w:val="33B61FA7"/>
    <w:rsid w:val="33E44C7F"/>
    <w:rsid w:val="3426262F"/>
    <w:rsid w:val="34368A45"/>
    <w:rsid w:val="3439C2EF"/>
    <w:rsid w:val="34A172E0"/>
    <w:rsid w:val="34A73B35"/>
    <w:rsid w:val="34BCFFEC"/>
    <w:rsid w:val="34D95E7D"/>
    <w:rsid w:val="34E40DF4"/>
    <w:rsid w:val="352537B0"/>
    <w:rsid w:val="35C01FE9"/>
    <w:rsid w:val="37580F72"/>
    <w:rsid w:val="37B736AF"/>
    <w:rsid w:val="37CFDB1F"/>
    <w:rsid w:val="37D05A9A"/>
    <w:rsid w:val="37DAEFFF"/>
    <w:rsid w:val="38041195"/>
    <w:rsid w:val="387523D5"/>
    <w:rsid w:val="38C33FA7"/>
    <w:rsid w:val="38F6237A"/>
    <w:rsid w:val="39175AF6"/>
    <w:rsid w:val="391A7296"/>
    <w:rsid w:val="391E6E13"/>
    <w:rsid w:val="396D7D58"/>
    <w:rsid w:val="39952CDC"/>
    <w:rsid w:val="3995600C"/>
    <w:rsid w:val="39A0B064"/>
    <w:rsid w:val="39A28A56"/>
    <w:rsid w:val="39E1B2F7"/>
    <w:rsid w:val="3AAE1B82"/>
    <w:rsid w:val="3AE8A878"/>
    <w:rsid w:val="3B0F6C68"/>
    <w:rsid w:val="3B398B67"/>
    <w:rsid w:val="3B575262"/>
    <w:rsid w:val="3B870C50"/>
    <w:rsid w:val="3C2DEB4E"/>
    <w:rsid w:val="3C309C97"/>
    <w:rsid w:val="3C356A72"/>
    <w:rsid w:val="3C521CA5"/>
    <w:rsid w:val="3CE1E881"/>
    <w:rsid w:val="3D04D737"/>
    <w:rsid w:val="3D4D48E5"/>
    <w:rsid w:val="3D512E53"/>
    <w:rsid w:val="3D985290"/>
    <w:rsid w:val="3DF30439"/>
    <w:rsid w:val="3E25F539"/>
    <w:rsid w:val="3E4D6E32"/>
    <w:rsid w:val="3E4F4B5E"/>
    <w:rsid w:val="3E7AA4DF"/>
    <w:rsid w:val="3EF83469"/>
    <w:rsid w:val="3F168E78"/>
    <w:rsid w:val="3F22BCF6"/>
    <w:rsid w:val="3F550B74"/>
    <w:rsid w:val="3F65672E"/>
    <w:rsid w:val="3F70E84B"/>
    <w:rsid w:val="3F81D169"/>
    <w:rsid w:val="3F922613"/>
    <w:rsid w:val="3FAED3A7"/>
    <w:rsid w:val="3FDFAB5D"/>
    <w:rsid w:val="3FE84A8C"/>
    <w:rsid w:val="4047EEE4"/>
    <w:rsid w:val="404BBFC0"/>
    <w:rsid w:val="40E53DE6"/>
    <w:rsid w:val="4110B44F"/>
    <w:rsid w:val="411910BE"/>
    <w:rsid w:val="4139C4BC"/>
    <w:rsid w:val="413ACA9D"/>
    <w:rsid w:val="415F322B"/>
    <w:rsid w:val="417D4208"/>
    <w:rsid w:val="41AD56D8"/>
    <w:rsid w:val="42249621"/>
    <w:rsid w:val="423E13DF"/>
    <w:rsid w:val="42C5924F"/>
    <w:rsid w:val="42C62A02"/>
    <w:rsid w:val="42E560A0"/>
    <w:rsid w:val="436806FE"/>
    <w:rsid w:val="43780B7D"/>
    <w:rsid w:val="438547CC"/>
    <w:rsid w:val="441E533A"/>
    <w:rsid w:val="442078AD"/>
    <w:rsid w:val="4469870B"/>
    <w:rsid w:val="44ADEB98"/>
    <w:rsid w:val="44BC6236"/>
    <w:rsid w:val="4536BF3F"/>
    <w:rsid w:val="45416155"/>
    <w:rsid w:val="4565134A"/>
    <w:rsid w:val="45A6BAC9"/>
    <w:rsid w:val="45AA2D7A"/>
    <w:rsid w:val="45DA264E"/>
    <w:rsid w:val="45FE8ABE"/>
    <w:rsid w:val="46AE977A"/>
    <w:rsid w:val="46B1E353"/>
    <w:rsid w:val="4773712E"/>
    <w:rsid w:val="4776289A"/>
    <w:rsid w:val="47A8DDED"/>
    <w:rsid w:val="47ED65DC"/>
    <w:rsid w:val="480479A7"/>
    <w:rsid w:val="488DF959"/>
    <w:rsid w:val="48C2A417"/>
    <w:rsid w:val="48D0F80A"/>
    <w:rsid w:val="490B6979"/>
    <w:rsid w:val="4964F883"/>
    <w:rsid w:val="496EE71E"/>
    <w:rsid w:val="49952661"/>
    <w:rsid w:val="49A99714"/>
    <w:rsid w:val="49D08188"/>
    <w:rsid w:val="49D3C609"/>
    <w:rsid w:val="49D88ACE"/>
    <w:rsid w:val="49E9C03A"/>
    <w:rsid w:val="4A1CF3C0"/>
    <w:rsid w:val="4A593A7F"/>
    <w:rsid w:val="4A671740"/>
    <w:rsid w:val="4A7124DE"/>
    <w:rsid w:val="4A803B7D"/>
    <w:rsid w:val="4AD16677"/>
    <w:rsid w:val="4B3E6500"/>
    <w:rsid w:val="4B80863D"/>
    <w:rsid w:val="4BBD5479"/>
    <w:rsid w:val="4BD04529"/>
    <w:rsid w:val="4BF9E1D8"/>
    <w:rsid w:val="4C0A14DF"/>
    <w:rsid w:val="4C323F08"/>
    <w:rsid w:val="4C38F48A"/>
    <w:rsid w:val="4C61BAEB"/>
    <w:rsid w:val="4CD05560"/>
    <w:rsid w:val="4CD59197"/>
    <w:rsid w:val="4CDBD295"/>
    <w:rsid w:val="4D916491"/>
    <w:rsid w:val="4D95DF21"/>
    <w:rsid w:val="4D9F5222"/>
    <w:rsid w:val="4DA8836F"/>
    <w:rsid w:val="4DCCD00E"/>
    <w:rsid w:val="4DE8C3A8"/>
    <w:rsid w:val="4DED19BD"/>
    <w:rsid w:val="4DF04B8C"/>
    <w:rsid w:val="4E189BEC"/>
    <w:rsid w:val="4EF3B5BF"/>
    <w:rsid w:val="4F00D880"/>
    <w:rsid w:val="4F01C85F"/>
    <w:rsid w:val="4FB24492"/>
    <w:rsid w:val="4FE7B28B"/>
    <w:rsid w:val="5009B570"/>
    <w:rsid w:val="5027E3C8"/>
    <w:rsid w:val="50A87F27"/>
    <w:rsid w:val="50A8EBF1"/>
    <w:rsid w:val="50D0CCE0"/>
    <w:rsid w:val="50EB76F8"/>
    <w:rsid w:val="510DBFDC"/>
    <w:rsid w:val="511748EC"/>
    <w:rsid w:val="516F72F0"/>
    <w:rsid w:val="5200AD58"/>
    <w:rsid w:val="5284A5C0"/>
    <w:rsid w:val="529DB635"/>
    <w:rsid w:val="52A8618C"/>
    <w:rsid w:val="52D1EA4D"/>
    <w:rsid w:val="52E6A7CE"/>
    <w:rsid w:val="530934C4"/>
    <w:rsid w:val="532CCC7F"/>
    <w:rsid w:val="53455146"/>
    <w:rsid w:val="5357EE66"/>
    <w:rsid w:val="53680610"/>
    <w:rsid w:val="541ABF3D"/>
    <w:rsid w:val="54845DDB"/>
    <w:rsid w:val="5520DA45"/>
    <w:rsid w:val="556535DC"/>
    <w:rsid w:val="559D6733"/>
    <w:rsid w:val="55A7C8A4"/>
    <w:rsid w:val="55BFB15B"/>
    <w:rsid w:val="55D53EA9"/>
    <w:rsid w:val="55EF3D86"/>
    <w:rsid w:val="56129347"/>
    <w:rsid w:val="56653286"/>
    <w:rsid w:val="566EABC4"/>
    <w:rsid w:val="567DC867"/>
    <w:rsid w:val="5700DF5B"/>
    <w:rsid w:val="57191624"/>
    <w:rsid w:val="573044F9"/>
    <w:rsid w:val="5756FF96"/>
    <w:rsid w:val="57725EBA"/>
    <w:rsid w:val="57764F23"/>
    <w:rsid w:val="57806355"/>
    <w:rsid w:val="57C3FB48"/>
    <w:rsid w:val="57CD14F9"/>
    <w:rsid w:val="57DE6AF7"/>
    <w:rsid w:val="57FACD3F"/>
    <w:rsid w:val="5807D622"/>
    <w:rsid w:val="58162651"/>
    <w:rsid w:val="5895E003"/>
    <w:rsid w:val="59B03F20"/>
    <w:rsid w:val="59C86906"/>
    <w:rsid w:val="59F2665C"/>
    <w:rsid w:val="5A0CF0E3"/>
    <w:rsid w:val="5A2D45F0"/>
    <w:rsid w:val="5A30D8BD"/>
    <w:rsid w:val="5A5A6C8B"/>
    <w:rsid w:val="5A5A818F"/>
    <w:rsid w:val="5A5DA46C"/>
    <w:rsid w:val="5A675EBE"/>
    <w:rsid w:val="5ABADC80"/>
    <w:rsid w:val="5AC4E4ED"/>
    <w:rsid w:val="5ACAB533"/>
    <w:rsid w:val="5AFB7263"/>
    <w:rsid w:val="5B2B2E77"/>
    <w:rsid w:val="5B6A5F93"/>
    <w:rsid w:val="5B9EC8A6"/>
    <w:rsid w:val="5BE2EDBD"/>
    <w:rsid w:val="5BFC99D2"/>
    <w:rsid w:val="5C02DE18"/>
    <w:rsid w:val="5C0663FC"/>
    <w:rsid w:val="5C160690"/>
    <w:rsid w:val="5C39E3C0"/>
    <w:rsid w:val="5C75ADD4"/>
    <w:rsid w:val="5CFFC69D"/>
    <w:rsid w:val="5D02F244"/>
    <w:rsid w:val="5D344E12"/>
    <w:rsid w:val="5D3FB180"/>
    <w:rsid w:val="5D9FB9DF"/>
    <w:rsid w:val="5DA1AC74"/>
    <w:rsid w:val="5DC5054D"/>
    <w:rsid w:val="5DE56093"/>
    <w:rsid w:val="5E5CD0F5"/>
    <w:rsid w:val="5E790218"/>
    <w:rsid w:val="5F32F58F"/>
    <w:rsid w:val="5F338C13"/>
    <w:rsid w:val="5F34DF0D"/>
    <w:rsid w:val="5F360DBA"/>
    <w:rsid w:val="5F46BD31"/>
    <w:rsid w:val="5F732054"/>
    <w:rsid w:val="5F86ABFE"/>
    <w:rsid w:val="5F8C169D"/>
    <w:rsid w:val="5FA11BF3"/>
    <w:rsid w:val="5FBC042D"/>
    <w:rsid w:val="600CDD83"/>
    <w:rsid w:val="601C432C"/>
    <w:rsid w:val="604423D6"/>
    <w:rsid w:val="6047A0BB"/>
    <w:rsid w:val="60787A8F"/>
    <w:rsid w:val="608763AD"/>
    <w:rsid w:val="608E1F52"/>
    <w:rsid w:val="60A0BEAF"/>
    <w:rsid w:val="60A35D06"/>
    <w:rsid w:val="60D64699"/>
    <w:rsid w:val="60FB9377"/>
    <w:rsid w:val="6101C8B4"/>
    <w:rsid w:val="613A2C65"/>
    <w:rsid w:val="6187CD5C"/>
    <w:rsid w:val="61AC33DA"/>
    <w:rsid w:val="61F98464"/>
    <w:rsid w:val="62187918"/>
    <w:rsid w:val="62235ABB"/>
    <w:rsid w:val="6224F22C"/>
    <w:rsid w:val="623B5F48"/>
    <w:rsid w:val="6254861A"/>
    <w:rsid w:val="6273E94E"/>
    <w:rsid w:val="628B378F"/>
    <w:rsid w:val="62B68860"/>
    <w:rsid w:val="62DEC1D6"/>
    <w:rsid w:val="631AD4AE"/>
    <w:rsid w:val="640F3571"/>
    <w:rsid w:val="64333A20"/>
    <w:rsid w:val="6447007A"/>
    <w:rsid w:val="647385CB"/>
    <w:rsid w:val="6483476A"/>
    <w:rsid w:val="648B92C2"/>
    <w:rsid w:val="6490D0E3"/>
    <w:rsid w:val="64C6BCE3"/>
    <w:rsid w:val="6529B60A"/>
    <w:rsid w:val="653F2952"/>
    <w:rsid w:val="6544E516"/>
    <w:rsid w:val="6558757C"/>
    <w:rsid w:val="656CC708"/>
    <w:rsid w:val="6592ABEB"/>
    <w:rsid w:val="65A391CB"/>
    <w:rsid w:val="65F40CAD"/>
    <w:rsid w:val="6627CC32"/>
    <w:rsid w:val="664456F2"/>
    <w:rsid w:val="667EEDB5"/>
    <w:rsid w:val="66AD0541"/>
    <w:rsid w:val="66C613A0"/>
    <w:rsid w:val="66D7D01C"/>
    <w:rsid w:val="66E5C31D"/>
    <w:rsid w:val="66EA7D9F"/>
    <w:rsid w:val="66EC8397"/>
    <w:rsid w:val="67685F18"/>
    <w:rsid w:val="679107A8"/>
    <w:rsid w:val="679E58F6"/>
    <w:rsid w:val="67A5FC89"/>
    <w:rsid w:val="67A7E13A"/>
    <w:rsid w:val="67BB9D12"/>
    <w:rsid w:val="67CD7A22"/>
    <w:rsid w:val="681BB3F3"/>
    <w:rsid w:val="6863C0AB"/>
    <w:rsid w:val="6877B3F5"/>
    <w:rsid w:val="687A1056"/>
    <w:rsid w:val="68C78352"/>
    <w:rsid w:val="68D013FB"/>
    <w:rsid w:val="68DE4D1F"/>
    <w:rsid w:val="68EC313B"/>
    <w:rsid w:val="6957F0FF"/>
    <w:rsid w:val="69636C87"/>
    <w:rsid w:val="696EB2C2"/>
    <w:rsid w:val="699B3073"/>
    <w:rsid w:val="69C8B6E2"/>
    <w:rsid w:val="6A3D978F"/>
    <w:rsid w:val="6A4F27E6"/>
    <w:rsid w:val="6A72E370"/>
    <w:rsid w:val="6A746A43"/>
    <w:rsid w:val="6ABE8CDE"/>
    <w:rsid w:val="6ACBE528"/>
    <w:rsid w:val="6AD7C008"/>
    <w:rsid w:val="6AED28F4"/>
    <w:rsid w:val="6AF2A65C"/>
    <w:rsid w:val="6B5905AE"/>
    <w:rsid w:val="6B72FC87"/>
    <w:rsid w:val="6B7C5529"/>
    <w:rsid w:val="6BCF0F19"/>
    <w:rsid w:val="6C383835"/>
    <w:rsid w:val="6CA090D7"/>
    <w:rsid w:val="6CFEE647"/>
    <w:rsid w:val="6D3BD641"/>
    <w:rsid w:val="6D6701EA"/>
    <w:rsid w:val="6D9BAA0E"/>
    <w:rsid w:val="6DFCE4F5"/>
    <w:rsid w:val="6E1E7B47"/>
    <w:rsid w:val="6E68412C"/>
    <w:rsid w:val="6ED0297D"/>
    <w:rsid w:val="6F41DC81"/>
    <w:rsid w:val="6F6D14BA"/>
    <w:rsid w:val="6F93C012"/>
    <w:rsid w:val="6FCEFC25"/>
    <w:rsid w:val="6FE2DFA1"/>
    <w:rsid w:val="6FF90DDD"/>
    <w:rsid w:val="7009391A"/>
    <w:rsid w:val="702383F6"/>
    <w:rsid w:val="7051E6ED"/>
    <w:rsid w:val="706C4FE9"/>
    <w:rsid w:val="713137C6"/>
    <w:rsid w:val="717C6E42"/>
    <w:rsid w:val="717D98CE"/>
    <w:rsid w:val="71955399"/>
    <w:rsid w:val="719B9ED9"/>
    <w:rsid w:val="71E8A41F"/>
    <w:rsid w:val="7234B85C"/>
    <w:rsid w:val="72778C44"/>
    <w:rsid w:val="72BA066D"/>
    <w:rsid w:val="72CC569B"/>
    <w:rsid w:val="7306056F"/>
    <w:rsid w:val="732E76AC"/>
    <w:rsid w:val="736AE933"/>
    <w:rsid w:val="736D605D"/>
    <w:rsid w:val="738004FE"/>
    <w:rsid w:val="73C5B944"/>
    <w:rsid w:val="73F21AD4"/>
    <w:rsid w:val="7405FA2E"/>
    <w:rsid w:val="7478FC3A"/>
    <w:rsid w:val="748A410A"/>
    <w:rsid w:val="74942AB6"/>
    <w:rsid w:val="749C3C2E"/>
    <w:rsid w:val="749ED930"/>
    <w:rsid w:val="74F98989"/>
    <w:rsid w:val="75250634"/>
    <w:rsid w:val="75294339"/>
    <w:rsid w:val="755D4AC6"/>
    <w:rsid w:val="755F4CF5"/>
    <w:rsid w:val="75A5764C"/>
    <w:rsid w:val="7600052C"/>
    <w:rsid w:val="76C32913"/>
    <w:rsid w:val="76D8C1E3"/>
    <w:rsid w:val="772C6E8E"/>
    <w:rsid w:val="775459DA"/>
    <w:rsid w:val="778B96F9"/>
    <w:rsid w:val="778CDDEF"/>
    <w:rsid w:val="77918F4A"/>
    <w:rsid w:val="779ECA0E"/>
    <w:rsid w:val="77A57898"/>
    <w:rsid w:val="77AAC48E"/>
    <w:rsid w:val="7810D2D6"/>
    <w:rsid w:val="78A93FB2"/>
    <w:rsid w:val="78BF9B9D"/>
    <w:rsid w:val="79253136"/>
    <w:rsid w:val="794B49AF"/>
    <w:rsid w:val="79978DF5"/>
    <w:rsid w:val="79B1C193"/>
    <w:rsid w:val="79B2A7A6"/>
    <w:rsid w:val="79BF4466"/>
    <w:rsid w:val="79D1EC5E"/>
    <w:rsid w:val="7A581C31"/>
    <w:rsid w:val="7A5B08A0"/>
    <w:rsid w:val="7A6417BA"/>
    <w:rsid w:val="7A90DC69"/>
    <w:rsid w:val="7AA2B744"/>
    <w:rsid w:val="7AB05DBA"/>
    <w:rsid w:val="7AB1E2D2"/>
    <w:rsid w:val="7AED9D8C"/>
    <w:rsid w:val="7B48BACF"/>
    <w:rsid w:val="7B70771A"/>
    <w:rsid w:val="7B969C00"/>
    <w:rsid w:val="7BC1C6AC"/>
    <w:rsid w:val="7BE3C00A"/>
    <w:rsid w:val="7BEA2748"/>
    <w:rsid w:val="7C911E0D"/>
    <w:rsid w:val="7CA57DA5"/>
    <w:rsid w:val="7CAC6CBA"/>
    <w:rsid w:val="7CED05E6"/>
    <w:rsid w:val="7D1DB23B"/>
    <w:rsid w:val="7D3F491E"/>
    <w:rsid w:val="7D55C593"/>
    <w:rsid w:val="7D9252E7"/>
    <w:rsid w:val="7DA27015"/>
    <w:rsid w:val="7DBC1B3E"/>
    <w:rsid w:val="7EA34ECB"/>
    <w:rsid w:val="7F13662A"/>
    <w:rsid w:val="7F241435"/>
    <w:rsid w:val="7F26223F"/>
    <w:rsid w:val="7F3379BD"/>
    <w:rsid w:val="7F3BB068"/>
    <w:rsid w:val="7F411C95"/>
    <w:rsid w:val="7FAE7137"/>
    <w:rsid w:val="7FB445A5"/>
    <w:rsid w:val="7FE01A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3F4427"/>
  <w15:docId w15:val="{F81185A2-920C-4F86-8730-E41AC5F4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4C"/>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3">
    <w:name w:val="heading 3"/>
    <w:basedOn w:val="Normal"/>
    <w:next w:val="Normal"/>
    <w:link w:val="Heading3Char"/>
    <w:unhideWhenUsed/>
    <w:qFormat/>
    <w:locked/>
    <w:rsid w:val="002772F8"/>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semiHidden/>
    <w:unhideWhenUsed/>
    <w:qFormat/>
    <w:locked/>
    <w:rsid w:val="0035672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35672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uiPriority w:val="99"/>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character" w:styleId="PlaceholderText">
    <w:name w:val="Placeholder Text"/>
    <w:basedOn w:val="DefaultParagraphFont"/>
    <w:uiPriority w:val="99"/>
    <w:rsid w:val="006938AB"/>
    <w:rPr>
      <w:color w:val="808080"/>
    </w:rPr>
  </w:style>
  <w:style w:type="paragraph" w:styleId="Subtitle">
    <w:name w:val="Subtitle"/>
    <w:basedOn w:val="Normal"/>
    <w:next w:val="Normal"/>
    <w:link w:val="SubtitleChar"/>
    <w:qFormat/>
    <w:locked/>
    <w:rsid w:val="00B632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632EE"/>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E9688F"/>
    <w:rPr>
      <w:i/>
      <w:iCs/>
      <w:color w:val="5B9BD5" w:themeColor="accent1"/>
    </w:rPr>
  </w:style>
  <w:style w:type="character" w:styleId="SubtleEmphasis">
    <w:name w:val="Subtle Emphasis"/>
    <w:basedOn w:val="DefaultParagraphFont"/>
    <w:uiPriority w:val="19"/>
    <w:qFormat/>
    <w:rsid w:val="00E9688F"/>
    <w:rPr>
      <w:i/>
      <w:iCs/>
      <w:color w:val="404040" w:themeColor="text1" w:themeTint="BF"/>
    </w:rPr>
  </w:style>
  <w:style w:type="character" w:customStyle="1" w:styleId="Heading6Char">
    <w:name w:val="Heading 6 Char"/>
    <w:basedOn w:val="DefaultParagraphFont"/>
    <w:link w:val="Heading6"/>
    <w:semiHidden/>
    <w:rsid w:val="0035672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semiHidden/>
    <w:rsid w:val="0035672C"/>
    <w:rPr>
      <w:rFonts w:asciiTheme="majorHAnsi" w:eastAsiaTheme="majorEastAsia" w:hAnsiTheme="majorHAnsi" w:cstheme="majorBidi"/>
      <w:color w:val="2E74B5" w:themeColor="accent1" w:themeShade="BF"/>
      <w:sz w:val="24"/>
      <w:szCs w:val="24"/>
    </w:rPr>
  </w:style>
  <w:style w:type="character" w:customStyle="1" w:styleId="Mention1">
    <w:name w:val="Mention1"/>
    <w:basedOn w:val="DefaultParagraphFont"/>
    <w:uiPriority w:val="99"/>
    <w:unhideWhenUsed/>
    <w:rsid w:val="00D72BA6"/>
    <w:rPr>
      <w:color w:val="2B579A"/>
      <w:shd w:val="clear" w:color="auto" w:fill="E6E6E6"/>
    </w:rPr>
  </w:style>
  <w:style w:type="character" w:customStyle="1" w:styleId="UnresolvedMention1">
    <w:name w:val="Unresolved Mention1"/>
    <w:basedOn w:val="DefaultParagraphFont"/>
    <w:uiPriority w:val="99"/>
    <w:unhideWhenUsed/>
    <w:rsid w:val="002636AA"/>
    <w:rPr>
      <w:color w:val="808080"/>
      <w:shd w:val="clear" w:color="auto" w:fill="E6E6E6"/>
    </w:rPr>
  </w:style>
  <w:style w:type="character" w:customStyle="1" w:styleId="normaltextrun">
    <w:name w:val="normaltextrun"/>
    <w:basedOn w:val="DefaultParagraphFont"/>
    <w:rsid w:val="001311B0"/>
  </w:style>
  <w:style w:type="character" w:customStyle="1" w:styleId="eop">
    <w:name w:val="eop"/>
    <w:basedOn w:val="DefaultParagraphFont"/>
    <w:rsid w:val="001311B0"/>
  </w:style>
  <w:style w:type="paragraph" w:customStyle="1" w:styleId="paragraph">
    <w:name w:val="paragraph"/>
    <w:basedOn w:val="Normal"/>
    <w:rsid w:val="000764E9"/>
    <w:pPr>
      <w:spacing w:before="100" w:beforeAutospacing="1" w:after="100" w:afterAutospacing="1"/>
    </w:pPr>
  </w:style>
  <w:style w:type="paragraph" w:customStyle="1" w:styleId="xmsonormal">
    <w:name w:val="xmsonormal"/>
    <w:basedOn w:val="Normal"/>
    <w:rsid w:val="00BB1E5F"/>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BB1E5F"/>
  </w:style>
  <w:style w:type="character" w:customStyle="1" w:styleId="superscript">
    <w:name w:val="superscript"/>
    <w:basedOn w:val="DefaultParagraphFont"/>
    <w:rsid w:val="00AE0693"/>
  </w:style>
  <w:style w:type="paragraph" w:customStyle="1" w:styleId="xmsoplaintext">
    <w:name w:val="x_msoplaintext"/>
    <w:basedOn w:val="Normal"/>
    <w:rsid w:val="007C5247"/>
    <w:rPr>
      <w:rFonts w:ascii="Calibri" w:eastAsiaTheme="minorHAnsi" w:hAnsi="Calibri" w:cs="Calibri"/>
      <w:sz w:val="22"/>
      <w:szCs w:val="22"/>
    </w:rPr>
  </w:style>
  <w:style w:type="character" w:customStyle="1" w:styleId="xspelle">
    <w:name w:val="x_spelle"/>
    <w:basedOn w:val="DefaultParagraphFont"/>
    <w:rsid w:val="007C5247"/>
  </w:style>
  <w:style w:type="character" w:customStyle="1" w:styleId="xmsosmartlink">
    <w:name w:val="x_msosmartlink"/>
    <w:basedOn w:val="DefaultParagraphFont"/>
    <w:rsid w:val="007C5247"/>
    <w:rPr>
      <w:color w:val="0000FF"/>
      <w:u w:val="single"/>
      <w:shd w:val="clear" w:color="auto" w:fill="F3F2F1"/>
    </w:rPr>
  </w:style>
  <w:style w:type="character" w:styleId="Emphasis">
    <w:name w:val="Emphasis"/>
    <w:basedOn w:val="DefaultParagraphFont"/>
    <w:uiPriority w:val="20"/>
    <w:qFormat/>
    <w:locked/>
    <w:rsid w:val="007C5247"/>
    <w:rPr>
      <w:i/>
      <w:iCs/>
    </w:rPr>
  </w:style>
  <w:style w:type="character" w:customStyle="1" w:styleId="ui-provider">
    <w:name w:val="ui-provider"/>
    <w:basedOn w:val="DefaultParagraphFont"/>
    <w:rsid w:val="00CD410F"/>
  </w:style>
  <w:style w:type="character" w:customStyle="1" w:styleId="Heading3Char">
    <w:name w:val="Heading 3 Char"/>
    <w:basedOn w:val="DefaultParagraphFont"/>
    <w:link w:val="Heading3"/>
    <w:rsid w:val="002772F8"/>
    <w:rPr>
      <w:rFonts w:asciiTheme="majorHAnsi" w:eastAsiaTheme="majorEastAsia" w:hAnsiTheme="majorHAnsi" w:cstheme="majorBidi"/>
      <w:b/>
      <w:bCs/>
      <w:color w:val="5B9BD5" w:themeColor="accent1"/>
      <w:sz w:val="24"/>
      <w:szCs w:val="24"/>
    </w:rPr>
  </w:style>
  <w:style w:type="paragraph" w:styleId="z-TopofForm">
    <w:name w:val="HTML Top of Form"/>
    <w:basedOn w:val="Normal"/>
    <w:next w:val="Normal"/>
    <w:link w:val="z-TopofFormChar"/>
    <w:hidden/>
    <w:uiPriority w:val="99"/>
    <w:semiHidden/>
    <w:unhideWhenUsed/>
    <w:rsid w:val="002772F8"/>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2772F8"/>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2772F8"/>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2772F8"/>
    <w:rPr>
      <w:rFonts w:ascii="Arial"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7792">
      <w:bodyDiv w:val="1"/>
      <w:marLeft w:val="0"/>
      <w:marRight w:val="0"/>
      <w:marTop w:val="0"/>
      <w:marBottom w:val="0"/>
      <w:divBdr>
        <w:top w:val="none" w:sz="0" w:space="0" w:color="auto"/>
        <w:left w:val="none" w:sz="0" w:space="0" w:color="auto"/>
        <w:bottom w:val="none" w:sz="0" w:space="0" w:color="auto"/>
        <w:right w:val="none" w:sz="0" w:space="0" w:color="auto"/>
      </w:divBdr>
    </w:div>
    <w:div w:id="45226938">
      <w:bodyDiv w:val="1"/>
      <w:marLeft w:val="0"/>
      <w:marRight w:val="0"/>
      <w:marTop w:val="0"/>
      <w:marBottom w:val="0"/>
      <w:divBdr>
        <w:top w:val="none" w:sz="0" w:space="0" w:color="auto"/>
        <w:left w:val="none" w:sz="0" w:space="0" w:color="auto"/>
        <w:bottom w:val="none" w:sz="0" w:space="0" w:color="auto"/>
        <w:right w:val="none" w:sz="0" w:space="0" w:color="auto"/>
      </w:divBdr>
    </w:div>
    <w:div w:id="138959213">
      <w:bodyDiv w:val="1"/>
      <w:marLeft w:val="0"/>
      <w:marRight w:val="0"/>
      <w:marTop w:val="0"/>
      <w:marBottom w:val="0"/>
      <w:divBdr>
        <w:top w:val="none" w:sz="0" w:space="0" w:color="auto"/>
        <w:left w:val="none" w:sz="0" w:space="0" w:color="auto"/>
        <w:bottom w:val="none" w:sz="0" w:space="0" w:color="auto"/>
        <w:right w:val="none" w:sz="0" w:space="0" w:color="auto"/>
      </w:divBdr>
    </w:div>
    <w:div w:id="226377184">
      <w:bodyDiv w:val="1"/>
      <w:marLeft w:val="0"/>
      <w:marRight w:val="0"/>
      <w:marTop w:val="0"/>
      <w:marBottom w:val="0"/>
      <w:divBdr>
        <w:top w:val="none" w:sz="0" w:space="0" w:color="auto"/>
        <w:left w:val="none" w:sz="0" w:space="0" w:color="auto"/>
        <w:bottom w:val="none" w:sz="0" w:space="0" w:color="auto"/>
        <w:right w:val="none" w:sz="0" w:space="0" w:color="auto"/>
      </w:divBdr>
      <w:divsChild>
        <w:div w:id="838614147">
          <w:marLeft w:val="0"/>
          <w:marRight w:val="0"/>
          <w:marTop w:val="0"/>
          <w:marBottom w:val="0"/>
          <w:divBdr>
            <w:top w:val="none" w:sz="0" w:space="0" w:color="auto"/>
            <w:left w:val="none" w:sz="0" w:space="0" w:color="auto"/>
            <w:bottom w:val="none" w:sz="0" w:space="0" w:color="auto"/>
            <w:right w:val="none" w:sz="0" w:space="0" w:color="auto"/>
          </w:divBdr>
        </w:div>
        <w:div w:id="1325745292">
          <w:marLeft w:val="0"/>
          <w:marRight w:val="0"/>
          <w:marTop w:val="0"/>
          <w:marBottom w:val="0"/>
          <w:divBdr>
            <w:top w:val="none" w:sz="0" w:space="0" w:color="auto"/>
            <w:left w:val="none" w:sz="0" w:space="0" w:color="auto"/>
            <w:bottom w:val="none" w:sz="0" w:space="0" w:color="auto"/>
            <w:right w:val="none" w:sz="0" w:space="0" w:color="auto"/>
          </w:divBdr>
        </w:div>
        <w:div w:id="1411737025">
          <w:marLeft w:val="0"/>
          <w:marRight w:val="0"/>
          <w:marTop w:val="0"/>
          <w:marBottom w:val="0"/>
          <w:divBdr>
            <w:top w:val="none" w:sz="0" w:space="0" w:color="auto"/>
            <w:left w:val="none" w:sz="0" w:space="0" w:color="auto"/>
            <w:bottom w:val="none" w:sz="0" w:space="0" w:color="auto"/>
            <w:right w:val="none" w:sz="0" w:space="0" w:color="auto"/>
          </w:divBdr>
        </w:div>
      </w:divsChild>
    </w:div>
    <w:div w:id="458188064">
      <w:bodyDiv w:val="1"/>
      <w:marLeft w:val="0"/>
      <w:marRight w:val="0"/>
      <w:marTop w:val="0"/>
      <w:marBottom w:val="0"/>
      <w:divBdr>
        <w:top w:val="none" w:sz="0" w:space="0" w:color="auto"/>
        <w:left w:val="none" w:sz="0" w:space="0" w:color="auto"/>
        <w:bottom w:val="none" w:sz="0" w:space="0" w:color="auto"/>
        <w:right w:val="none" w:sz="0" w:space="0" w:color="auto"/>
      </w:divBdr>
    </w:div>
    <w:div w:id="535969908">
      <w:bodyDiv w:val="1"/>
      <w:marLeft w:val="0"/>
      <w:marRight w:val="0"/>
      <w:marTop w:val="0"/>
      <w:marBottom w:val="0"/>
      <w:divBdr>
        <w:top w:val="none" w:sz="0" w:space="0" w:color="auto"/>
        <w:left w:val="none" w:sz="0" w:space="0" w:color="auto"/>
        <w:bottom w:val="none" w:sz="0" w:space="0" w:color="auto"/>
        <w:right w:val="none" w:sz="0" w:space="0" w:color="auto"/>
      </w:divBdr>
    </w:div>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660814945">
      <w:bodyDiv w:val="1"/>
      <w:marLeft w:val="0"/>
      <w:marRight w:val="0"/>
      <w:marTop w:val="0"/>
      <w:marBottom w:val="0"/>
      <w:divBdr>
        <w:top w:val="none" w:sz="0" w:space="0" w:color="auto"/>
        <w:left w:val="none" w:sz="0" w:space="0" w:color="auto"/>
        <w:bottom w:val="none" w:sz="0" w:space="0" w:color="auto"/>
        <w:right w:val="none" w:sz="0" w:space="0" w:color="auto"/>
      </w:divBdr>
    </w:div>
    <w:div w:id="734086943">
      <w:bodyDiv w:val="1"/>
      <w:marLeft w:val="0"/>
      <w:marRight w:val="0"/>
      <w:marTop w:val="0"/>
      <w:marBottom w:val="0"/>
      <w:divBdr>
        <w:top w:val="none" w:sz="0" w:space="0" w:color="auto"/>
        <w:left w:val="none" w:sz="0" w:space="0" w:color="auto"/>
        <w:bottom w:val="none" w:sz="0" w:space="0" w:color="auto"/>
        <w:right w:val="none" w:sz="0" w:space="0" w:color="auto"/>
      </w:divBdr>
    </w:div>
    <w:div w:id="737822478">
      <w:bodyDiv w:val="1"/>
      <w:marLeft w:val="0"/>
      <w:marRight w:val="0"/>
      <w:marTop w:val="0"/>
      <w:marBottom w:val="0"/>
      <w:divBdr>
        <w:top w:val="none" w:sz="0" w:space="0" w:color="auto"/>
        <w:left w:val="none" w:sz="0" w:space="0" w:color="auto"/>
        <w:bottom w:val="none" w:sz="0" w:space="0" w:color="auto"/>
        <w:right w:val="none" w:sz="0" w:space="0" w:color="auto"/>
      </w:divBdr>
    </w:div>
    <w:div w:id="785850225">
      <w:bodyDiv w:val="1"/>
      <w:marLeft w:val="0"/>
      <w:marRight w:val="0"/>
      <w:marTop w:val="0"/>
      <w:marBottom w:val="0"/>
      <w:divBdr>
        <w:top w:val="none" w:sz="0" w:space="0" w:color="auto"/>
        <w:left w:val="none" w:sz="0" w:space="0" w:color="auto"/>
        <w:bottom w:val="none" w:sz="0" w:space="0" w:color="auto"/>
        <w:right w:val="none" w:sz="0" w:space="0" w:color="auto"/>
      </w:divBdr>
    </w:div>
    <w:div w:id="842748066">
      <w:bodyDiv w:val="1"/>
      <w:marLeft w:val="0"/>
      <w:marRight w:val="0"/>
      <w:marTop w:val="0"/>
      <w:marBottom w:val="0"/>
      <w:divBdr>
        <w:top w:val="none" w:sz="0" w:space="0" w:color="auto"/>
        <w:left w:val="none" w:sz="0" w:space="0" w:color="auto"/>
        <w:bottom w:val="none" w:sz="0" w:space="0" w:color="auto"/>
        <w:right w:val="none" w:sz="0" w:space="0" w:color="auto"/>
      </w:divBdr>
    </w:div>
    <w:div w:id="942225530">
      <w:bodyDiv w:val="1"/>
      <w:marLeft w:val="0"/>
      <w:marRight w:val="0"/>
      <w:marTop w:val="0"/>
      <w:marBottom w:val="0"/>
      <w:divBdr>
        <w:top w:val="none" w:sz="0" w:space="0" w:color="auto"/>
        <w:left w:val="none" w:sz="0" w:space="0" w:color="auto"/>
        <w:bottom w:val="none" w:sz="0" w:space="0" w:color="auto"/>
        <w:right w:val="none" w:sz="0" w:space="0" w:color="auto"/>
      </w:divBdr>
    </w:div>
    <w:div w:id="965309208">
      <w:bodyDiv w:val="1"/>
      <w:marLeft w:val="0"/>
      <w:marRight w:val="0"/>
      <w:marTop w:val="0"/>
      <w:marBottom w:val="0"/>
      <w:divBdr>
        <w:top w:val="none" w:sz="0" w:space="0" w:color="auto"/>
        <w:left w:val="none" w:sz="0" w:space="0" w:color="auto"/>
        <w:bottom w:val="none" w:sz="0" w:space="0" w:color="auto"/>
        <w:right w:val="none" w:sz="0" w:space="0" w:color="auto"/>
      </w:divBdr>
    </w:div>
    <w:div w:id="1142961017">
      <w:bodyDiv w:val="1"/>
      <w:marLeft w:val="0"/>
      <w:marRight w:val="0"/>
      <w:marTop w:val="0"/>
      <w:marBottom w:val="0"/>
      <w:divBdr>
        <w:top w:val="none" w:sz="0" w:space="0" w:color="auto"/>
        <w:left w:val="none" w:sz="0" w:space="0" w:color="auto"/>
        <w:bottom w:val="none" w:sz="0" w:space="0" w:color="auto"/>
        <w:right w:val="none" w:sz="0" w:space="0" w:color="auto"/>
      </w:divBdr>
      <w:divsChild>
        <w:div w:id="1034042209">
          <w:marLeft w:val="0"/>
          <w:marRight w:val="0"/>
          <w:marTop w:val="0"/>
          <w:marBottom w:val="450"/>
          <w:divBdr>
            <w:top w:val="none" w:sz="0" w:space="0" w:color="auto"/>
            <w:left w:val="none" w:sz="0" w:space="0" w:color="auto"/>
            <w:bottom w:val="none" w:sz="0" w:space="0" w:color="auto"/>
            <w:right w:val="none" w:sz="0" w:space="0" w:color="auto"/>
          </w:divBdr>
          <w:divsChild>
            <w:div w:id="1441798794">
              <w:marLeft w:val="0"/>
              <w:marRight w:val="0"/>
              <w:marTop w:val="0"/>
              <w:marBottom w:val="0"/>
              <w:divBdr>
                <w:top w:val="none" w:sz="0" w:space="0" w:color="auto"/>
                <w:left w:val="none" w:sz="0" w:space="0" w:color="auto"/>
                <w:bottom w:val="none" w:sz="0" w:space="0" w:color="auto"/>
                <w:right w:val="none" w:sz="0" w:space="0" w:color="auto"/>
              </w:divBdr>
              <w:divsChild>
                <w:div w:id="2029481830">
                  <w:marLeft w:val="0"/>
                  <w:marRight w:val="0"/>
                  <w:marTop w:val="0"/>
                  <w:marBottom w:val="0"/>
                  <w:divBdr>
                    <w:top w:val="none" w:sz="0" w:space="0" w:color="auto"/>
                    <w:left w:val="none" w:sz="0" w:space="0" w:color="auto"/>
                    <w:bottom w:val="none" w:sz="0" w:space="0" w:color="auto"/>
                    <w:right w:val="none" w:sz="0" w:space="0" w:color="auto"/>
                  </w:divBdr>
                  <w:divsChild>
                    <w:div w:id="1611863675">
                      <w:marLeft w:val="0"/>
                      <w:marRight w:val="0"/>
                      <w:marTop w:val="0"/>
                      <w:marBottom w:val="0"/>
                      <w:divBdr>
                        <w:top w:val="none" w:sz="0" w:space="0" w:color="auto"/>
                        <w:left w:val="none" w:sz="0" w:space="0" w:color="auto"/>
                        <w:bottom w:val="none" w:sz="0" w:space="0" w:color="auto"/>
                        <w:right w:val="none" w:sz="0" w:space="0" w:color="auto"/>
                      </w:divBdr>
                      <w:divsChild>
                        <w:div w:id="14308344">
                          <w:marLeft w:val="0"/>
                          <w:marRight w:val="0"/>
                          <w:marTop w:val="0"/>
                          <w:marBottom w:val="0"/>
                          <w:divBdr>
                            <w:top w:val="none" w:sz="0" w:space="0" w:color="auto"/>
                            <w:left w:val="none" w:sz="0" w:space="0" w:color="auto"/>
                            <w:bottom w:val="none" w:sz="0" w:space="0" w:color="auto"/>
                            <w:right w:val="none" w:sz="0" w:space="0" w:color="auto"/>
                          </w:divBdr>
                          <w:divsChild>
                            <w:div w:id="889343129">
                              <w:marLeft w:val="0"/>
                              <w:marRight w:val="0"/>
                              <w:marTop w:val="0"/>
                              <w:marBottom w:val="0"/>
                              <w:divBdr>
                                <w:top w:val="none" w:sz="0" w:space="0" w:color="auto"/>
                                <w:left w:val="none" w:sz="0" w:space="0" w:color="auto"/>
                                <w:bottom w:val="none" w:sz="0" w:space="0" w:color="auto"/>
                                <w:right w:val="none" w:sz="0" w:space="0" w:color="auto"/>
                              </w:divBdr>
                            </w:div>
                            <w:div w:id="7947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621309">
          <w:marLeft w:val="0"/>
          <w:marRight w:val="0"/>
          <w:marTop w:val="0"/>
          <w:marBottom w:val="0"/>
          <w:divBdr>
            <w:top w:val="none" w:sz="0" w:space="0" w:color="auto"/>
            <w:left w:val="none" w:sz="0" w:space="0" w:color="auto"/>
            <w:bottom w:val="none" w:sz="0" w:space="0" w:color="auto"/>
            <w:right w:val="none" w:sz="0" w:space="0" w:color="auto"/>
          </w:divBdr>
          <w:divsChild>
            <w:div w:id="1967928226">
              <w:marLeft w:val="0"/>
              <w:marRight w:val="0"/>
              <w:marTop w:val="0"/>
              <w:marBottom w:val="270"/>
              <w:divBdr>
                <w:top w:val="none" w:sz="0" w:space="0" w:color="auto"/>
                <w:left w:val="none" w:sz="0" w:space="0" w:color="auto"/>
                <w:bottom w:val="none" w:sz="0" w:space="0" w:color="auto"/>
                <w:right w:val="none" w:sz="0" w:space="0" w:color="auto"/>
              </w:divBdr>
              <w:divsChild>
                <w:div w:id="1781682808">
                  <w:marLeft w:val="0"/>
                  <w:marRight w:val="0"/>
                  <w:marTop w:val="0"/>
                  <w:marBottom w:val="0"/>
                  <w:divBdr>
                    <w:top w:val="none" w:sz="0" w:space="0" w:color="auto"/>
                    <w:left w:val="none" w:sz="0" w:space="0" w:color="auto"/>
                    <w:bottom w:val="none" w:sz="0" w:space="0" w:color="auto"/>
                    <w:right w:val="none" w:sz="0" w:space="0" w:color="auto"/>
                  </w:divBdr>
                  <w:divsChild>
                    <w:div w:id="241645952">
                      <w:marLeft w:val="0"/>
                      <w:marRight w:val="0"/>
                      <w:marTop w:val="0"/>
                      <w:marBottom w:val="0"/>
                      <w:divBdr>
                        <w:top w:val="none" w:sz="0" w:space="0" w:color="auto"/>
                        <w:left w:val="none" w:sz="0" w:space="0" w:color="auto"/>
                        <w:bottom w:val="none" w:sz="0" w:space="0" w:color="auto"/>
                        <w:right w:val="none" w:sz="0" w:space="0" w:color="auto"/>
                      </w:divBdr>
                      <w:divsChild>
                        <w:div w:id="3390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885700">
      <w:bodyDiv w:val="1"/>
      <w:marLeft w:val="0"/>
      <w:marRight w:val="0"/>
      <w:marTop w:val="0"/>
      <w:marBottom w:val="0"/>
      <w:divBdr>
        <w:top w:val="none" w:sz="0" w:space="0" w:color="auto"/>
        <w:left w:val="none" w:sz="0" w:space="0" w:color="auto"/>
        <w:bottom w:val="none" w:sz="0" w:space="0" w:color="auto"/>
        <w:right w:val="none" w:sz="0" w:space="0" w:color="auto"/>
      </w:divBdr>
    </w:div>
    <w:div w:id="1342319200">
      <w:bodyDiv w:val="1"/>
      <w:marLeft w:val="0"/>
      <w:marRight w:val="0"/>
      <w:marTop w:val="0"/>
      <w:marBottom w:val="0"/>
      <w:divBdr>
        <w:top w:val="none" w:sz="0" w:space="0" w:color="auto"/>
        <w:left w:val="none" w:sz="0" w:space="0" w:color="auto"/>
        <w:bottom w:val="none" w:sz="0" w:space="0" w:color="auto"/>
        <w:right w:val="none" w:sz="0" w:space="0" w:color="auto"/>
      </w:divBdr>
    </w:div>
    <w:div w:id="1363166387">
      <w:bodyDiv w:val="1"/>
      <w:marLeft w:val="0"/>
      <w:marRight w:val="0"/>
      <w:marTop w:val="0"/>
      <w:marBottom w:val="0"/>
      <w:divBdr>
        <w:top w:val="none" w:sz="0" w:space="0" w:color="auto"/>
        <w:left w:val="none" w:sz="0" w:space="0" w:color="auto"/>
        <w:bottom w:val="none" w:sz="0" w:space="0" w:color="auto"/>
        <w:right w:val="none" w:sz="0" w:space="0" w:color="auto"/>
      </w:divBdr>
    </w:div>
    <w:div w:id="1392659640">
      <w:bodyDiv w:val="1"/>
      <w:marLeft w:val="0"/>
      <w:marRight w:val="0"/>
      <w:marTop w:val="0"/>
      <w:marBottom w:val="0"/>
      <w:divBdr>
        <w:top w:val="none" w:sz="0" w:space="0" w:color="auto"/>
        <w:left w:val="none" w:sz="0" w:space="0" w:color="auto"/>
        <w:bottom w:val="none" w:sz="0" w:space="0" w:color="auto"/>
        <w:right w:val="none" w:sz="0" w:space="0" w:color="auto"/>
      </w:divBdr>
    </w:div>
    <w:div w:id="1605384845">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11300642">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834829650">
      <w:bodyDiv w:val="1"/>
      <w:marLeft w:val="0"/>
      <w:marRight w:val="0"/>
      <w:marTop w:val="0"/>
      <w:marBottom w:val="0"/>
      <w:divBdr>
        <w:top w:val="none" w:sz="0" w:space="0" w:color="auto"/>
        <w:left w:val="none" w:sz="0" w:space="0" w:color="auto"/>
        <w:bottom w:val="none" w:sz="0" w:space="0" w:color="auto"/>
        <w:right w:val="none" w:sz="0" w:space="0" w:color="auto"/>
      </w:divBdr>
      <w:divsChild>
        <w:div w:id="1439712167">
          <w:marLeft w:val="0"/>
          <w:marRight w:val="0"/>
          <w:marTop w:val="0"/>
          <w:marBottom w:val="0"/>
          <w:divBdr>
            <w:top w:val="none" w:sz="0" w:space="0" w:color="auto"/>
            <w:left w:val="none" w:sz="0" w:space="0" w:color="auto"/>
            <w:bottom w:val="none" w:sz="0" w:space="0" w:color="auto"/>
            <w:right w:val="none" w:sz="0" w:space="0" w:color="auto"/>
          </w:divBdr>
        </w:div>
        <w:div w:id="1190871825">
          <w:marLeft w:val="0"/>
          <w:marRight w:val="0"/>
          <w:marTop w:val="0"/>
          <w:marBottom w:val="0"/>
          <w:divBdr>
            <w:top w:val="none" w:sz="0" w:space="0" w:color="auto"/>
            <w:left w:val="none" w:sz="0" w:space="0" w:color="auto"/>
            <w:bottom w:val="none" w:sz="0" w:space="0" w:color="auto"/>
            <w:right w:val="none" w:sz="0" w:space="0" w:color="auto"/>
          </w:divBdr>
          <w:divsChild>
            <w:div w:id="2042781918">
              <w:marLeft w:val="0"/>
              <w:marRight w:val="0"/>
              <w:marTop w:val="0"/>
              <w:marBottom w:val="0"/>
              <w:divBdr>
                <w:top w:val="none" w:sz="0" w:space="0" w:color="auto"/>
                <w:left w:val="none" w:sz="0" w:space="0" w:color="auto"/>
                <w:bottom w:val="none" w:sz="0" w:space="0" w:color="auto"/>
                <w:right w:val="none" w:sz="0" w:space="0" w:color="auto"/>
              </w:divBdr>
              <w:divsChild>
                <w:div w:id="20176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csopartnership@unicef.org" TargetMode="External"/><Relationship Id="rId26" Type="http://schemas.openxmlformats.org/officeDocument/2006/relationships/hyperlink" Target="https://unpartnerportalhelpcenter.zendesk.com/hc/article_attachments/7788906095639/7282-REVISED_FACE_Form.xlsx" TargetMode="External"/><Relationship Id="rId39" Type="http://schemas.openxmlformats.org/officeDocument/2006/relationships/hyperlink" Target="https://www.un.org/securitycouncil/content/un-sc-consolidated-list" TargetMode="External"/><Relationship Id="rId21" Type="http://schemas.openxmlformats.org/officeDocument/2006/relationships/hyperlink" Target="https://unicef.sharepoint.com/:w:/r/sites/SD/_layouts/15/Doc.aspx?sourcedoc=%7bC3E28056-AC87-4F48-BFC7-3D640689913C%7d&amp;file=Special%20Conditions%20for%20Construction%20Works%20under%20PCA.DOCX&amp;action=default&amp;mobileredirect=true&amp;web=1&amp;cid=61a054cc-5f7e-48d4-b51e-624f85bf33f5" TargetMode="External"/><Relationship Id="rId34" Type="http://schemas.openxmlformats.org/officeDocument/2006/relationships/footer" Target="footer3.xml"/><Relationship Id="rId42" Type="http://schemas.openxmlformats.org/officeDocument/2006/relationships/hyperlink" Target="https://www.unicef.org/supply/documents/safeguarding-policy" TargetMode="Externa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29" Type="http://schemas.openxmlformats.org/officeDocument/2006/relationships/hyperlink" Target="http://www.partnerreportingportal.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hyperlink" Target="mailto:integrity1@unicef.org"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23" Type="http://schemas.openxmlformats.org/officeDocument/2006/relationships/header" Target="header1.xml"/><Relationship Id="rId28" Type="http://schemas.openxmlformats.org/officeDocument/2006/relationships/hyperlink" Target="https://Etools.unicef.org" TargetMode="External"/><Relationship Id="rId36" Type="http://schemas.openxmlformats.org/officeDocument/2006/relationships/header" Target="header4.xml"/><Relationship Id="rId10" Type="http://schemas.openxmlformats.org/officeDocument/2006/relationships/styles" Target="styles.xml"/><Relationship Id="rId19" Type="http://schemas.openxmlformats.org/officeDocument/2006/relationships/hyperlink" Target="https://unpartnerportalcso.zendesk.com/hc/en-us/sections/9077649866263-2022-UNICEF-IP-Procedure-Templates" TargetMode="External"/><Relationship Id="rId31" Type="http://schemas.openxmlformats.org/officeDocument/2006/relationships/hyperlink" Target="http://www.partnerreportingportal.org" TargetMode="External"/><Relationship Id="rId44" Type="http://schemas.openxmlformats.org/officeDocument/2006/relationships/hyperlink" Target="https://www.unicef.org/evaluation/documents/unicef-procedure-ethical-standards-research-evaluation-data-collection-and-analysis"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csopartnership@unicef.org" TargetMode="External"/><Relationship Id="rId27" Type="http://schemas.openxmlformats.org/officeDocument/2006/relationships/hyperlink" Target="https://undg.org/document/harmonized-approach-to-cash-transfer-framework/" TargetMode="External"/><Relationship Id="rId30" Type="http://schemas.openxmlformats.org/officeDocument/2006/relationships/hyperlink" Target="http://www.unpartnerportal.org" TargetMode="External"/><Relationship Id="rId35" Type="http://schemas.openxmlformats.org/officeDocument/2006/relationships/footer" Target="footer4.xml"/><Relationship Id="rId43" Type="http://schemas.openxmlformats.org/officeDocument/2006/relationships/hyperlink" Target="mailto:integrity1@unicef.org" TargetMode="External"/><Relationship Id="rId48" Type="http://schemas.microsoft.com/office/2019/05/relationships/documenttasks" Target="documenttasks/documenttasks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unicef.sharepoint.com/sites/DAPM/SPIMR/Forms/Allitems.aspx?id=/sites/DAPM/SPIMR/Country%20Programme%20Management%20Cycle/UNICEF%20Programme%20Implementation%20Handbook%20(March%202023).pdf&amp;parent=/sites/DAPM/SPIMR/Country%20Programme%20Management%20Cycle&amp;p=true&amp;ga=1" TargetMode="External"/><Relationship Id="rId25" Type="http://schemas.openxmlformats.org/officeDocument/2006/relationships/footer" Target="footer2.xml"/><Relationship Id="rId33" Type="http://schemas.openxmlformats.org/officeDocument/2006/relationships/header" Target="header3.xml"/><Relationship Id="rId38" Type="http://schemas.openxmlformats.org/officeDocument/2006/relationships/hyperlink" Target="https://www.unicef.org/supply/documents/unicefs-policy-prohibiting-and-combatting-fraud-and-corruption" TargetMode="External"/><Relationship Id="rId46" Type="http://schemas.openxmlformats.org/officeDocument/2006/relationships/glossaryDocument" Target="glossary/document.xml"/><Relationship Id="rId20" Type="http://schemas.openxmlformats.org/officeDocument/2006/relationships/hyperlink" Target="https://unicef.sharepoint.com/sites/portals/RF/Regulatory%20Framework%20Library/117355_UNICEF%20Procedure%20on%20Construction%20Projects_v01.pdf" TargetMode="External"/><Relationship Id="rId41" Type="http://schemas.openxmlformats.org/officeDocument/2006/relationships/hyperlink" Target="https://undocs.org/ST/SGB/2003/13" TargetMode="External"/></Relationships>
</file>

<file path=word/documenttasks/documenttasks1.xml><?xml version="1.0" encoding="utf-8"?>
<t:Tasks xmlns:t="http://schemas.microsoft.com/office/tasks/2019/documenttasks" xmlns:oel="http://schemas.microsoft.com/office/2019/extlst">
  <t:Task id="{A51B2F6B-3D10-41A2-A15C-7FD0E7B53765}">
    <t:Anchor>
      <t:Comment id="1393636277"/>
    </t:Anchor>
    <t:History>
      <t:Event id="{C9254375-3C07-4D01-AFC8-A0C478F44A34}" time="2023-03-23T08:32:11.414Z">
        <t:Attribution userId="S::jsteinkaempfe@unicef.org::ba5208a7-5720-436b-ad2c-0fda28df2103" userProvider="AD" userName="Jacqueline Stein-Kaempfe"/>
        <t:Anchor>
          <t:Comment id="675895281"/>
        </t:Anchor>
        <t:Create/>
      </t:Event>
      <t:Event id="{C87FDF44-CC05-4A6A-A38B-88D41F76F776}" time="2023-03-23T08:32:11.414Z">
        <t:Attribution userId="S::jsteinkaempfe@unicef.org::ba5208a7-5720-436b-ad2c-0fda28df2103" userProvider="AD" userName="Jacqueline Stein-Kaempfe"/>
        <t:Anchor>
          <t:Comment id="675895281"/>
        </t:Anchor>
        <t:Assign userId="S::jeriksson@unicef.org::2288ac85-4925-4cea-8dc0-b2bb162ed2b2" userProvider="AD" userName="Johanna Eriksson"/>
      </t:Event>
      <t:Event id="{910E84B3-D8B6-4036-BF88-760F6A8E2EC2}" time="2023-03-23T08:32:11.414Z">
        <t:Attribution userId="S::jsteinkaempfe@unicef.org::ba5208a7-5720-436b-ad2c-0fda28df2103" userProvider="AD" userName="Jacqueline Stein-Kaempfe"/>
        <t:Anchor>
          <t:Comment id="675895281"/>
        </t:Anchor>
        <t:SetTitle title="…information at all Also, the sentence does not fully work, as it says: &quot;at UNICEF's request&quot;, the Partner may be asked. @Johanna, if you are fine with not getting this information, then my job is done here. If however you insist to get the …"/>
      </t:Event>
    </t:History>
  </t:Task>
  <t:Task id="{BD87BBB8-55D9-459E-B7BA-235367617E6D}">
    <t:Anchor>
      <t:Comment id="667264201"/>
    </t:Anchor>
    <t:History>
      <t:Event id="{553AB76E-F917-478C-A895-E482F7B132DD}" time="2023-03-23T08:48:34.357Z">
        <t:Attribution userId="S::jsteinkaempfe@unicef.org::ba5208a7-5720-436b-ad2c-0fda28df2103" userProvider="AD" userName="Jacqueline Stein-Kaempfe"/>
        <t:Anchor>
          <t:Comment id="298022248"/>
        </t:Anchor>
        <t:Create/>
      </t:Event>
      <t:Event id="{DD0F0A41-AD46-42D4-8917-16E8861AF4C8}" time="2023-03-23T08:48:34.357Z">
        <t:Attribution userId="S::jsteinkaempfe@unicef.org::ba5208a7-5720-436b-ad2c-0fda28df2103" userProvider="AD" userName="Jacqueline Stein-Kaempfe"/>
        <t:Anchor>
          <t:Comment id="298022248"/>
        </t:Anchor>
        <t:Assign userId="S::jeriksson@unicef.org::2288ac85-4925-4cea-8dc0-b2bb162ed2b2" userProvider="AD" userName="Johanna Eriksson"/>
      </t:Event>
      <t:Event id="{4CB2B450-E4C0-431E-B1B4-F48C13625555}" time="2023-03-23T08:48:34.357Z">
        <t:Attribution userId="S::jsteinkaempfe@unicef.org::ba5208a7-5720-436b-ad2c-0fda28df2103" userProvider="AD" userName="Jacqueline Stein-Kaempfe"/>
        <t:Anchor>
          <t:Comment id="298022248"/>
        </t:Anchor>
        <t:SetTitle title="What confidentiality obligations would that be? The ones in this agreement not. @Johanna, are there any UN safeguarding policies which give us the right/oblige us to share these names with other UN agencies? (otherwise, we will have no legal basis to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846623B-1912-4AE8-8FDD-511DCAC25BFE}"/>
      </w:docPartPr>
      <w:docPartBody>
        <w:p w:rsidR="00E129BB" w:rsidRDefault="00E129BB">
          <w:r w:rsidRPr="00480A8E">
            <w:rPr>
              <w:rStyle w:val="PlaceholderText"/>
            </w:rPr>
            <w:t>Click here to enter text.</w:t>
          </w:r>
        </w:p>
      </w:docPartBody>
    </w:docPart>
    <w:docPart>
      <w:docPartPr>
        <w:name w:val="8DCE3D5140154C1C8C992E1976B5188B"/>
        <w:category>
          <w:name w:val="General"/>
          <w:gallery w:val="placeholder"/>
        </w:category>
        <w:types>
          <w:type w:val="bbPlcHdr"/>
        </w:types>
        <w:behaviors>
          <w:behavior w:val="content"/>
        </w:behaviors>
        <w:guid w:val="{235A4581-A5F4-4F20-966F-3301D76B1817}"/>
      </w:docPartPr>
      <w:docPartBody>
        <w:p w:rsidR="009C0C97" w:rsidRDefault="009C0C97" w:rsidP="009C0C97">
          <w:pPr>
            <w:pStyle w:val="8DCE3D5140154C1C8C992E1976B5188B"/>
          </w:pPr>
          <w:r w:rsidRPr="00480A8E">
            <w:rPr>
              <w:rStyle w:val="PlaceholderText"/>
            </w:rPr>
            <w:t>Click here to enter text.</w:t>
          </w:r>
        </w:p>
      </w:docPartBody>
    </w:docPart>
    <w:docPart>
      <w:docPartPr>
        <w:name w:val="8315C68D12994DC4BDC00C0CD1289C7F"/>
        <w:category>
          <w:name w:val="General"/>
          <w:gallery w:val="placeholder"/>
        </w:category>
        <w:types>
          <w:type w:val="bbPlcHdr"/>
        </w:types>
        <w:behaviors>
          <w:behavior w:val="content"/>
        </w:behaviors>
        <w:guid w:val="{C89C4FEE-276F-47E5-981C-78125513BD0E}"/>
      </w:docPartPr>
      <w:docPartBody>
        <w:p w:rsidR="009C0C97" w:rsidRDefault="009C0C97" w:rsidP="009C0C97">
          <w:pPr>
            <w:pStyle w:val="8315C68D12994DC4BDC00C0CD1289C7F"/>
          </w:pPr>
          <w:r w:rsidRPr="00480A8E">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40FE542D-9747-44FE-8D35-EC24844F978B}"/>
      </w:docPartPr>
      <w:docPartBody>
        <w:p w:rsidR="00C02895" w:rsidRDefault="00EF1050">
          <w:r w:rsidRPr="002505F7">
            <w:rPr>
              <w:rStyle w:val="PlaceholderText"/>
            </w:rPr>
            <w:t>Click or tap here to enter text.</w:t>
          </w:r>
        </w:p>
      </w:docPartBody>
    </w:docPart>
    <w:docPart>
      <w:docPartPr>
        <w:name w:val="0D9E086ACAE54DB2AC1F84BAE7051996"/>
        <w:category>
          <w:name w:val="General"/>
          <w:gallery w:val="placeholder"/>
        </w:category>
        <w:types>
          <w:type w:val="bbPlcHdr"/>
        </w:types>
        <w:behaviors>
          <w:behavior w:val="content"/>
        </w:behaviors>
        <w:guid w:val="{35E6D805-A248-4BC5-856A-7C608E2BE73C}"/>
      </w:docPartPr>
      <w:docPartBody>
        <w:p w:rsidR="006B20A2" w:rsidRDefault="009A225C" w:rsidP="009A225C">
          <w:pPr>
            <w:pStyle w:val="0D9E086ACAE54DB2AC1F84BAE7051996"/>
          </w:pPr>
          <w:r w:rsidRPr="002505F7">
            <w:rPr>
              <w:rStyle w:val="PlaceholderText"/>
            </w:rPr>
            <w:t>Click or tap here to enter text.</w:t>
          </w:r>
        </w:p>
      </w:docPartBody>
    </w:docPart>
    <w:docPart>
      <w:docPartPr>
        <w:name w:val="D0924B9E955243EEA3786201981BF0F7"/>
        <w:category>
          <w:name w:val="General"/>
          <w:gallery w:val="placeholder"/>
        </w:category>
        <w:types>
          <w:type w:val="bbPlcHdr"/>
        </w:types>
        <w:behaviors>
          <w:behavior w:val="content"/>
        </w:behaviors>
        <w:guid w:val="{D523E128-A5D4-42E7-BE0E-AE6FF8E86685}"/>
      </w:docPartPr>
      <w:docPartBody>
        <w:p w:rsidR="006B20A2" w:rsidRDefault="009A225C" w:rsidP="009A225C">
          <w:pPr>
            <w:pStyle w:val="D0924B9E955243EEA3786201981BF0F7"/>
          </w:pPr>
          <w:r w:rsidRPr="00011B8F">
            <w:rPr>
              <w:rStyle w:val="PlaceholderText"/>
            </w:rPr>
            <w:t>Enter any content that you want to repeat, including other content controls. You can also insert this control around table rows in order to repeat parts of a table.</w:t>
          </w:r>
        </w:p>
      </w:docPartBody>
    </w:docPart>
    <w:docPart>
      <w:docPartPr>
        <w:name w:val="A6D024B4226144BA9A67833D8140DB0F"/>
        <w:category>
          <w:name w:val="General"/>
          <w:gallery w:val="placeholder"/>
        </w:category>
        <w:types>
          <w:type w:val="bbPlcHdr"/>
        </w:types>
        <w:behaviors>
          <w:behavior w:val="content"/>
        </w:behaviors>
        <w:guid w:val="{ABF63ACF-34B0-47FB-9306-52FBE7F38ECD}"/>
      </w:docPartPr>
      <w:docPartBody>
        <w:p w:rsidR="0000112C" w:rsidRDefault="006B20A2" w:rsidP="006B20A2">
          <w:pPr>
            <w:pStyle w:val="A6D024B4226144BA9A67833D8140DB0F"/>
          </w:pPr>
          <w:r>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5"/>
        <w:category>
          <w:name w:val="General"/>
          <w:gallery w:val="placeholder"/>
        </w:category>
        <w:types>
          <w:type w:val="bbPlcHdr"/>
        </w:types>
        <w:behaviors>
          <w:behavior w:val="content"/>
        </w:behaviors>
        <w:guid w:val="{5C32D1B7-0D78-400B-A391-B3E4DE1A8259}"/>
      </w:docPartPr>
      <w:docPartBody>
        <w:p w:rsidR="00942441" w:rsidRDefault="00BA038C">
          <w:r w:rsidRPr="00AC388B">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BB"/>
    <w:rsid w:val="00000AB7"/>
    <w:rsid w:val="0000112C"/>
    <w:rsid w:val="00011153"/>
    <w:rsid w:val="00036810"/>
    <w:rsid w:val="00043CCE"/>
    <w:rsid w:val="000612DB"/>
    <w:rsid w:val="00064971"/>
    <w:rsid w:val="00064FD5"/>
    <w:rsid w:val="00076401"/>
    <w:rsid w:val="00083DA3"/>
    <w:rsid w:val="000A22D8"/>
    <w:rsid w:val="000B09F7"/>
    <w:rsid w:val="000C2A29"/>
    <w:rsid w:val="000C3C19"/>
    <w:rsid w:val="000F3708"/>
    <w:rsid w:val="001339DC"/>
    <w:rsid w:val="001735D0"/>
    <w:rsid w:val="001845A9"/>
    <w:rsid w:val="001F7BE7"/>
    <w:rsid w:val="00222BA6"/>
    <w:rsid w:val="002252F6"/>
    <w:rsid w:val="00235FE9"/>
    <w:rsid w:val="00240B35"/>
    <w:rsid w:val="002513EC"/>
    <w:rsid w:val="00287093"/>
    <w:rsid w:val="002E29DC"/>
    <w:rsid w:val="002F33B0"/>
    <w:rsid w:val="00306603"/>
    <w:rsid w:val="00351AE4"/>
    <w:rsid w:val="003534A5"/>
    <w:rsid w:val="003B27C1"/>
    <w:rsid w:val="003B6553"/>
    <w:rsid w:val="003C39D5"/>
    <w:rsid w:val="003D3159"/>
    <w:rsid w:val="003D5D2F"/>
    <w:rsid w:val="003E77D3"/>
    <w:rsid w:val="00405BC8"/>
    <w:rsid w:val="00460850"/>
    <w:rsid w:val="004651D8"/>
    <w:rsid w:val="004740FF"/>
    <w:rsid w:val="00481158"/>
    <w:rsid w:val="00493D00"/>
    <w:rsid w:val="0049778E"/>
    <w:rsid w:val="004F61D9"/>
    <w:rsid w:val="00507A0D"/>
    <w:rsid w:val="00513208"/>
    <w:rsid w:val="00531ECD"/>
    <w:rsid w:val="00583D4A"/>
    <w:rsid w:val="005A533D"/>
    <w:rsid w:val="005E7E3A"/>
    <w:rsid w:val="00607621"/>
    <w:rsid w:val="00611CF0"/>
    <w:rsid w:val="00690547"/>
    <w:rsid w:val="006B16A9"/>
    <w:rsid w:val="006B20A2"/>
    <w:rsid w:val="006B28CF"/>
    <w:rsid w:val="006F54AF"/>
    <w:rsid w:val="00746A89"/>
    <w:rsid w:val="007636A8"/>
    <w:rsid w:val="00771DCB"/>
    <w:rsid w:val="00780A1B"/>
    <w:rsid w:val="00791A48"/>
    <w:rsid w:val="007A4489"/>
    <w:rsid w:val="007C16EC"/>
    <w:rsid w:val="007F76E1"/>
    <w:rsid w:val="008523A9"/>
    <w:rsid w:val="0085640F"/>
    <w:rsid w:val="00887D45"/>
    <w:rsid w:val="00897AE0"/>
    <w:rsid w:val="008C5E35"/>
    <w:rsid w:val="0091077F"/>
    <w:rsid w:val="00913C77"/>
    <w:rsid w:val="00920CAA"/>
    <w:rsid w:val="00942441"/>
    <w:rsid w:val="009531DE"/>
    <w:rsid w:val="00960409"/>
    <w:rsid w:val="009623C3"/>
    <w:rsid w:val="00963B58"/>
    <w:rsid w:val="00982DCF"/>
    <w:rsid w:val="009A0482"/>
    <w:rsid w:val="009A225C"/>
    <w:rsid w:val="009C0C97"/>
    <w:rsid w:val="009D00EC"/>
    <w:rsid w:val="009D49C4"/>
    <w:rsid w:val="009D7097"/>
    <w:rsid w:val="00A0447F"/>
    <w:rsid w:val="00A05DA3"/>
    <w:rsid w:val="00A07C1E"/>
    <w:rsid w:val="00A100C0"/>
    <w:rsid w:val="00A13730"/>
    <w:rsid w:val="00A275F9"/>
    <w:rsid w:val="00A454BD"/>
    <w:rsid w:val="00A56C12"/>
    <w:rsid w:val="00A73F6B"/>
    <w:rsid w:val="00A7449F"/>
    <w:rsid w:val="00A758B1"/>
    <w:rsid w:val="00AB33A4"/>
    <w:rsid w:val="00AC5768"/>
    <w:rsid w:val="00B229A1"/>
    <w:rsid w:val="00B3750C"/>
    <w:rsid w:val="00B45885"/>
    <w:rsid w:val="00B84A95"/>
    <w:rsid w:val="00B923AA"/>
    <w:rsid w:val="00BA038C"/>
    <w:rsid w:val="00BA1A76"/>
    <w:rsid w:val="00BB46F6"/>
    <w:rsid w:val="00BC5AEB"/>
    <w:rsid w:val="00C02895"/>
    <w:rsid w:val="00C33BDA"/>
    <w:rsid w:val="00C70D33"/>
    <w:rsid w:val="00C7540E"/>
    <w:rsid w:val="00C92C7A"/>
    <w:rsid w:val="00CA3EED"/>
    <w:rsid w:val="00CB5138"/>
    <w:rsid w:val="00CE2718"/>
    <w:rsid w:val="00CE4132"/>
    <w:rsid w:val="00D03A91"/>
    <w:rsid w:val="00D30E8F"/>
    <w:rsid w:val="00D40004"/>
    <w:rsid w:val="00D47C8E"/>
    <w:rsid w:val="00D751CA"/>
    <w:rsid w:val="00DA02C7"/>
    <w:rsid w:val="00DA4C35"/>
    <w:rsid w:val="00DC0783"/>
    <w:rsid w:val="00DE17D9"/>
    <w:rsid w:val="00DE63A6"/>
    <w:rsid w:val="00E129BB"/>
    <w:rsid w:val="00E13377"/>
    <w:rsid w:val="00E13B2E"/>
    <w:rsid w:val="00E267D1"/>
    <w:rsid w:val="00E30EC0"/>
    <w:rsid w:val="00E850CC"/>
    <w:rsid w:val="00EA3D00"/>
    <w:rsid w:val="00EE6AA3"/>
    <w:rsid w:val="00EF05C7"/>
    <w:rsid w:val="00EF1050"/>
    <w:rsid w:val="00F03521"/>
    <w:rsid w:val="00F20D6D"/>
    <w:rsid w:val="00F37FED"/>
    <w:rsid w:val="00F53F27"/>
    <w:rsid w:val="00F66E70"/>
    <w:rsid w:val="00F67744"/>
    <w:rsid w:val="00F7797D"/>
    <w:rsid w:val="00F835AB"/>
    <w:rsid w:val="00F86DF4"/>
    <w:rsid w:val="00F91ACB"/>
    <w:rsid w:val="00FC476B"/>
    <w:rsid w:val="00FC53FC"/>
    <w:rsid w:val="00FE2B38"/>
    <w:rsid w:val="00FF32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038C"/>
    <w:rPr>
      <w:color w:val="808080"/>
    </w:rPr>
  </w:style>
  <w:style w:type="paragraph" w:customStyle="1" w:styleId="8DCE3D5140154C1C8C992E1976B5188B">
    <w:name w:val="8DCE3D5140154C1C8C992E1976B5188B"/>
    <w:rsid w:val="009C0C97"/>
  </w:style>
  <w:style w:type="paragraph" w:customStyle="1" w:styleId="8315C68D12994DC4BDC00C0CD1289C7F">
    <w:name w:val="8315C68D12994DC4BDC00C0CD1289C7F"/>
    <w:rsid w:val="009C0C97"/>
  </w:style>
  <w:style w:type="paragraph" w:customStyle="1" w:styleId="0D9E086ACAE54DB2AC1F84BAE7051996">
    <w:name w:val="0D9E086ACAE54DB2AC1F84BAE7051996"/>
    <w:rsid w:val="009A225C"/>
    <w:rPr>
      <w:lang w:val="en-GB" w:eastAsia="en-GB"/>
    </w:rPr>
  </w:style>
  <w:style w:type="paragraph" w:customStyle="1" w:styleId="D0924B9E955243EEA3786201981BF0F7">
    <w:name w:val="D0924B9E955243EEA3786201981BF0F7"/>
    <w:rsid w:val="009A225C"/>
    <w:rPr>
      <w:lang w:val="en-GB" w:eastAsia="en-GB"/>
    </w:rPr>
  </w:style>
  <w:style w:type="paragraph" w:customStyle="1" w:styleId="A6D024B4226144BA9A67833D8140DB0F">
    <w:name w:val="A6D024B4226144BA9A67833D8140DB0F"/>
    <w:rsid w:val="006B20A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Status xmlns="ca283e0b-db31-4043-a2ef-b80661bf084a">Draft</ContentStatus>
    <TaxCatchAll xmlns="ca283e0b-db31-4043-a2ef-b80661bf084a">
      <Value>125</Value>
      <Value>397</Value>
      <Value>7</Value>
    </TaxCatchAll>
    <_dlc_DocId xmlns="2ac108be-8554-4736-9194-6d4e4207da6f">OEDLEGAL-957059473-8343</_dlc_DocId>
    <_dlc_DocIdUrl xmlns="2ac108be-8554-4736-9194-6d4e4207da6f">
      <Url>https://unicef.sharepoint.com/teams/OED-Legal/_layouts/15/DocIdRedir.aspx?ID=OEDLEGAL-957059473-8343</Url>
      <Description>OEDLEGAL-957059473-8343</Description>
    </_dlc_DocIdUrl>
    <SharedWithUsers xmlns="2ac108be-8554-4736-9194-6d4e4207da6f">
      <UserInfo>
        <DisplayName>Tamima Boutel</DisplayName>
        <AccountId>39</AccountId>
        <AccountType/>
      </UserInfo>
      <UserInfo>
        <DisplayName>Jacqueline Stein-Kaempfe</DisplayName>
        <AccountId>2501</AccountId>
        <AccountType/>
      </UserInfo>
      <UserInfo>
        <DisplayName>Pedro Filipe Da Fonseca Freire</DisplayName>
        <AccountId>2379</AccountId>
        <AccountType/>
      </UserInfo>
      <UserInfo>
        <DisplayName>Corina Gugler</DisplayName>
        <AccountId>23</AccountId>
        <AccountType/>
      </UserInfo>
      <UserInfo>
        <DisplayName>Fitsum Assefa</DisplayName>
        <AccountId>1050</AccountId>
        <AccountType/>
      </UserInfo>
      <UserInfo>
        <DisplayName>Nazeef Ullah Khan</DisplayName>
        <AccountId>1319</AccountId>
        <AccountType/>
      </UserInfo>
      <UserInfo>
        <DisplayName>Oana Ravikumar</DisplayName>
        <AccountId>1531</AccountId>
        <AccountType/>
      </UserInfo>
      <UserInfo>
        <DisplayName>Joel Villaseca</DisplayName>
        <AccountId>1912</AccountId>
        <AccountType/>
      </UserInfo>
      <UserInfo>
        <DisplayName>Miles Hastie</DisplayName>
        <AccountId>300</AccountId>
        <AccountType/>
      </UserInfo>
      <UserInfo>
        <DisplayName>Johanna Eriksson</DisplayName>
        <AccountId>52</AccountId>
        <AccountType/>
      </UserInfo>
      <UserInfo>
        <DisplayName>Luana Grillo</DisplayName>
        <AccountId>1210</AccountId>
        <AccountType/>
      </UserInfo>
      <UserInfo>
        <DisplayName>Joan Grogan</DisplayName>
        <AccountId>2626</AccountId>
        <AccountType/>
      </UserInfo>
      <UserInfo>
        <DisplayName>Pernille Ironside</DisplayName>
        <AccountId>2154</AccountId>
        <AccountType/>
      </UserInfo>
      <UserInfo>
        <DisplayName>Philomena Cleobury</DisplayName>
        <AccountId>2928</AccountId>
        <AccountType/>
      </UserInfo>
      <UserInfo>
        <DisplayName>Rodolphe Ghoussoub</DisplayName>
        <AccountId>3417</AccountId>
        <AccountType/>
      </UserInfo>
      <UserInfo>
        <DisplayName>Luc Chauvin</DisplayName>
        <AccountId>3583</AccountId>
        <AccountType/>
      </UserInfo>
      <UserInfo>
        <DisplayName>Amanda Aikman</DisplayName>
        <AccountId>1343</AccountId>
        <AccountType/>
      </UserInfo>
      <UserInfo>
        <DisplayName>Kenneth Cadigan</DisplayName>
        <AccountId>772</AccountId>
        <AccountType/>
      </UserInfo>
      <UserInfo>
        <DisplayName>Emeline Tacheau Kowalewski</DisplayName>
        <AccountId>3661</AccountId>
        <AccountType/>
      </UserInfo>
      <UserInfo>
        <DisplayName>Philimon Majwa</DisplayName>
        <AccountId>2730</AccountId>
        <AccountType/>
      </UserInfo>
      <UserInfo>
        <DisplayName>Melissa Bullen</DisplayName>
        <AccountId>1327</AccountId>
        <AccountType/>
      </UserInfo>
    </SharedWithUsers>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Office-2680</TermName>
          <TermId xmlns="http://schemas.microsoft.com/office/infopath/2007/PartnerControls">6de0e173-1aeb-4dca-a37a-044faf2e844b</TermId>
        </TermInfo>
      </Terms>
    </ga975397408f43e4b84ec8e5a598e523>
    <SemaphoreItemMetadata xmlns="2ac108be-8554-4736-9194-6d4e4207da6f" xsi:nil="true"/>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lcf76f155ced4ddcb4097134ff3c332f xmlns="6598fa07-f559-47c9-a292-fea0b61271d9">
      <Terms xmlns="http://schemas.microsoft.com/office/infopath/2007/PartnerControls"/>
    </lcf76f155ced4ddcb4097134ff3c332f>
    <DateTransmittedEmail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TaxCatchAllLabel xmlns="ca283e0b-db31-4043-a2ef-b80661bf084a" xsi:nil="tru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TaxKeywordTaxHTField xmlns="2ac108be-8554-4736-9194-6d4e4207da6f">
      <Terms xmlns="http://schemas.microsoft.com/office/infopath/2007/PartnerControls"/>
    </TaxKeywordTaxHTField>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48" ma:contentTypeDescription="" ma:contentTypeScope="" ma:versionID="f0bba81723504e72a3d54b80acce776c">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64b7ecd90135dbe73ce315517eb63ffc"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Partnerships" minOccurs="0"/>
                <xsd:element ref="ns4:SharedWithUsers" minOccurs="0"/>
                <xsd:element ref="ns4:SharedWithDetails" minOccurs="0"/>
                <xsd:element ref="ns5:MediaServiceAutoKeyPoints" minOccurs="0"/>
                <xsd:element ref="ns5:MediaServiceKeyPoints" minOccurs="0"/>
                <xsd:element ref="ns5:Docket_x0020_Number" minOccurs="0"/>
                <xsd:element ref="ns6:IconOverlay" minOccurs="0"/>
                <xsd:element ref="ns1:_vti_ItemDeclaredRecord" minOccurs="0"/>
                <xsd:element ref="ns1:_vti_ItemHoldRecordStatus" minOccurs="0"/>
                <xsd:element ref="ns4:TaxKeywordTaxHTField" minOccurs="0"/>
                <xsd:element ref="ns4:SemaphoreItemMetadata" minOccurs="0"/>
                <xsd:element ref="ns5:Notes0"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0" nillable="true" ma:displayName="Declared Record" ma:hidden="true" ma:internalName="_vti_ItemDeclaredRecord" ma:readOnly="true">
      <xsd:simpleType>
        <xsd:restriction base="dms:DateTime"/>
      </xsd:simpleType>
    </xsd:element>
    <xsd:element name="_vti_ItemHoldRecordStatus" ma:index="4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element name="TaxKeywordTaxHTField" ma:index="42"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3" nillable="true" ma:displayName="Semaphore Status" ma:hidden="true" ma:internalName="SemaphoreItemMetadata">
      <xsd:simpleType>
        <xsd:restriction base="dms:Note"/>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Partnerships" ma:index="33" nillable="true" ma:displayName="Partnerships" ma:format="Dropdown" ma:internalName="Partnerships" ma:readOnly="false">
      <xsd:simpleType>
        <xsd:restriction base="dms:Note">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hidden="true" ma:internalName="MediaServiceKeyPoints" ma:readOnly="true">
      <xsd:simpleType>
        <xsd:restriction base="dms:Note"/>
      </xsd:simpleType>
    </xsd:element>
    <xsd:element name="Docket_x0020_Number" ma:index="38" nillable="true" ma:displayName="Docket Number" ma:internalName="Docket_x0020_Number" ma:readOnly="false">
      <xsd:simpleType>
        <xsd:restriction base="dms:Text">
          <xsd:maxLength value="255"/>
        </xsd:restriction>
      </xsd:simpleType>
    </xsd:element>
    <xsd:element name="Notes0" ma:index="44" nillable="true" ma:displayName="Notes" ma:internalName="Notes0">
      <xsd:simpleType>
        <xsd:restriction base="dms:Note">
          <xsd:maxLength value="255"/>
        </xsd:restriction>
      </xsd:simpleType>
    </xsd:element>
    <xsd:element name="MediaServiceDateTaken" ma:index="45" nillable="true" ma:displayName="MediaServiceDateTaken" ma:hidden="true" ma:internalName="MediaServiceDateTaken" ma:readOnly="true">
      <xsd:simpleType>
        <xsd:restriction base="dms:Text"/>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50" ma:contentTypeDescription="" ma:contentTypeScope="" ma:versionID="043e09f50ddb5f0d35e9501c13cca4c0">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3e6b7fe452663b755bac8f644614e07e"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6:IconOverlay" minOccurs="0"/>
                <xsd:element ref="ns1:_vti_ItemDeclaredRecord" minOccurs="0"/>
                <xsd:element ref="ns1:_vti_ItemHoldRecordStatus" minOccurs="0"/>
                <xsd:element ref="ns4:TaxKeywordTaxHTField" minOccurs="0"/>
                <xsd:element ref="ns4:SemaphoreItem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8" nillable="true" ma:displayName="Declared Record" ma:hidden="true" ma:internalName="_vti_ItemDeclaredRecord" ma:readOnly="true">
      <xsd:simpleType>
        <xsd:restriction base="dms:DateTime"/>
      </xsd:simpleType>
    </xsd:element>
    <xsd:element name="_vti_ItemHoldRecordStatus" ma:index="3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element name="TaxKeywordTaxHTField" ma:index="40"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1" nillable="true" ma:displayName="Semaphore Status" ma:hidden="true" ma:internalName="SemaphoreItemMetadata">
      <xsd:simpleType>
        <xsd:restriction base="dms:Note"/>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DateTaken" ma:index="42" nillable="true" ma:displayName="MediaServiceDateTaken" ma:hidden="true" ma:internalName="MediaServiceDateTake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BE4A2-9E80-462C-A102-5ABAB6353D2A}">
  <ds:schemaRefs>
    <ds:schemaRef ds:uri="http://schemas.microsoft.com/sharepoint/v3/contenttype/forms"/>
  </ds:schemaRefs>
</ds:datastoreItem>
</file>

<file path=customXml/itemProps2.xml><?xml version="1.0" encoding="utf-8"?>
<ds:datastoreItem xmlns:ds="http://schemas.openxmlformats.org/officeDocument/2006/customXml" ds:itemID="{9791EC82-8941-40B5-90EE-A10231FF7741}">
  <ds:schemaRefs>
    <ds:schemaRef ds:uri="http://schemas.microsoft.com/office/2006/metadata/properties"/>
    <ds:schemaRef ds:uri="http://schemas.microsoft.com/office/infopath/2007/PartnerControls"/>
    <ds:schemaRef ds:uri="ca283e0b-db31-4043-a2ef-b80661bf084a"/>
    <ds:schemaRef ds:uri="2ac108be-8554-4736-9194-6d4e4207da6f"/>
    <ds:schemaRef ds:uri="6598fa07-f559-47c9-a292-fea0b61271d9"/>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C1998F8A-221B-4CE1-AAB7-2C59F52D5ABB}">
  <ds:schemaRefs>
    <ds:schemaRef ds:uri="http://schemas.microsoft.com/office/2006/metadata/customXsn"/>
  </ds:schemaRefs>
</ds:datastoreItem>
</file>

<file path=customXml/itemProps4.xml><?xml version="1.0" encoding="utf-8"?>
<ds:datastoreItem xmlns:ds="http://schemas.openxmlformats.org/officeDocument/2006/customXml" ds:itemID="{EFFCF63D-7F9A-4DD3-8DF8-C71A2389F560}">
  <ds:schemaRefs>
    <ds:schemaRef ds:uri="http://schemas.openxmlformats.org/officeDocument/2006/bibliography"/>
  </ds:schemaRefs>
</ds:datastoreItem>
</file>

<file path=customXml/itemProps5.xml><?xml version="1.0" encoding="utf-8"?>
<ds:datastoreItem xmlns:ds="http://schemas.openxmlformats.org/officeDocument/2006/customXml" ds:itemID="{A2537CDE-3648-4557-90B8-BFDF0B40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8031D5-153C-48F8-B4D0-B80CC317C827}">
  <ds:schemaRefs>
    <ds:schemaRef ds:uri="Microsoft.SharePoint.Taxonomy.ContentTypeSync"/>
  </ds:schemaRefs>
</ds:datastoreItem>
</file>

<file path=customXml/itemProps7.xml><?xml version="1.0" encoding="utf-8"?>
<ds:datastoreItem xmlns:ds="http://schemas.openxmlformats.org/officeDocument/2006/customXml" ds:itemID="{38093E9D-971D-454A-8A72-F53D7D71B6CD}">
  <ds:schemaRefs>
    <ds:schemaRef ds:uri="http://schemas.microsoft.com/sharepoint/events"/>
  </ds:schemaRefs>
</ds:datastoreItem>
</file>

<file path=customXml/itemProps8.xml><?xml version="1.0" encoding="utf-8"?>
<ds:datastoreItem xmlns:ds="http://schemas.openxmlformats.org/officeDocument/2006/customXml" ds:itemID="{57DCEB04-B57B-4D7A-8DF2-DFE52FAB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15442</Words>
  <Characters>88022</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Gugler (UNICEF)</dc:creator>
  <cp:lastModifiedBy>Nazeef Ullah Khan</cp:lastModifiedBy>
  <cp:revision>3</cp:revision>
  <dcterms:created xsi:type="dcterms:W3CDTF">2023-07-12T17:17:00Z</dcterms:created>
  <dcterms:modified xsi:type="dcterms:W3CDTF">2023-07-13T19:01:00Z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0x0101009BA85F8052A6DA4FA3E31FF9F74C697000998D36461989724D8CA1BB58CA76EA1C</vt:lpwstr>
  </property>
  <property fmtid="{D5CDD505-2E9C-101B-9397-08002B2CF9AE}" pid="3" name="TaxKeyword">
    <vt:lpwstr/>
  </property>
  <property fmtid="{D5CDD505-2E9C-101B-9397-08002B2CF9AE}" pid="4" name="OfficeDivision">
    <vt:lpwstr>397;#Field Results Group Office-2680|6de0e173-1aeb-4dca-a37a-044faf2e844b</vt:lpwstr>
  </property>
  <property fmtid="{D5CDD505-2E9C-101B-9397-08002B2CF9AE}" pid="5" name="Topic">
    <vt:lpwstr>7;#n/a|62fe7219-0ec3-42ac-964d-70ae5d8291bb</vt:lpwstr>
  </property>
  <property fmtid="{D5CDD505-2E9C-101B-9397-08002B2CF9AE}" pid="6" name="DocumentType">
    <vt:lpwstr>125;#Internal guidelines, SOPs, forms, and templates|940dfb61-e99e-4087-9cbb-c77da189fd6f</vt:lpwstr>
  </property>
  <property fmtid="{D5CDD505-2E9C-101B-9397-08002B2CF9AE}" pid="7" name="GeographicScope">
    <vt:lpwstr/>
  </property>
  <property fmtid="{D5CDD505-2E9C-101B-9397-08002B2CF9AE}" pid="8" name="SystemDTAC">
    <vt:lpwstr/>
  </property>
  <property fmtid="{D5CDD505-2E9C-101B-9397-08002B2CF9AE}" pid="9" name="CriticalForLongTermRetention">
    <vt:lpwstr/>
  </property>
  <property fmtid="{D5CDD505-2E9C-101B-9397-08002B2CF9AE}" pid="10" name="MediaServiceImageTags">
    <vt:lpwstr/>
  </property>
  <property fmtid="{D5CDD505-2E9C-101B-9397-08002B2CF9AE}" pid="11" name="GrammarlyDocumentId">
    <vt:lpwstr>f46f54b9baacbd81e007f0fa9e39d26806487403aae5696396298d234eda6422</vt:lpwstr>
  </property>
  <property fmtid="{D5CDD505-2E9C-101B-9397-08002B2CF9AE}" pid="12" name="Situations of riks">
    <vt:lpwstr/>
  </property>
  <property fmtid="{D5CDD505-2E9C-101B-9397-08002B2CF9AE}" pid="13" name="Programme Response">
    <vt:lpwstr/>
  </property>
  <property fmtid="{D5CDD505-2E9C-101B-9397-08002B2CF9AE}" pid="14" name="Author Affiliation">
    <vt:lpwstr>1;#UNICEF|7a2fbe12-5065-4bfe-9f5d-9dbad42ee613</vt:lpwstr>
  </property>
  <property fmtid="{D5CDD505-2E9C-101B-9397-08002B2CF9AE}" pid="15" name="Cross-cutting issues">
    <vt:lpwstr/>
  </property>
  <property fmtid="{D5CDD505-2E9C-101B-9397-08002B2CF9AE}" pid="16" name="Harmful Conduct">
    <vt:lpwstr/>
  </property>
  <property fmtid="{D5CDD505-2E9C-101B-9397-08002B2CF9AE}" pid="17" name="Personnel Type">
    <vt:lpwstr/>
  </property>
  <property fmtid="{D5CDD505-2E9C-101B-9397-08002B2CF9AE}" pid="18" name="Entity type">
    <vt:lpwstr>134;#Civil Society|8032d5d9-90de-4772-bc34-b7145381cca2</vt:lpwstr>
  </property>
  <property fmtid="{D5CDD505-2E9C-101B-9397-08002B2CF9AE}" pid="19" name="_dlc_DocIdItemGuid">
    <vt:lpwstr>bf42e27e-664c-4ed5-9e81-1918e61a1383</vt:lpwstr>
  </property>
</Properties>
</file>